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F5DAC" w14:textId="77777777" w:rsidR="006D15A4" w:rsidRPr="00F85F28" w:rsidRDefault="00EB021F" w:rsidP="00EB021F">
      <w:pPr>
        <w:bidi/>
        <w:jc w:val="center"/>
        <w:rPr>
          <w:rFonts w:ascii="Simplified Arabic" w:hAnsi="Simplified Arabic" w:cs="Simplified Arabic"/>
          <w:b/>
          <w:bCs/>
          <w:color w:val="FF0000"/>
          <w:sz w:val="32"/>
          <w:szCs w:val="32"/>
          <w:rtl/>
        </w:rPr>
      </w:pPr>
      <w:bookmarkStart w:id="0" w:name="_GoBack"/>
      <w:bookmarkEnd w:id="0"/>
      <w:r w:rsidRPr="00F85F28">
        <w:rPr>
          <w:rFonts w:ascii="Simplified Arabic" w:hAnsi="Simplified Arabic" w:cs="Simplified Arabic" w:hint="cs"/>
          <w:b/>
          <w:bCs/>
          <w:color w:val="FF0000"/>
          <w:sz w:val="32"/>
          <w:szCs w:val="32"/>
          <w:rtl/>
        </w:rPr>
        <w:t>التصميم الداخلي</w:t>
      </w:r>
      <w:r w:rsidR="006D15A4" w:rsidRPr="00F85F28">
        <w:rPr>
          <w:rFonts w:ascii="Simplified Arabic" w:hAnsi="Simplified Arabic" w:cs="Simplified Arabic" w:hint="cs"/>
          <w:b/>
          <w:bCs/>
          <w:color w:val="FF0000"/>
          <w:sz w:val="32"/>
          <w:szCs w:val="32"/>
          <w:rtl/>
        </w:rPr>
        <w:t xml:space="preserve"> </w:t>
      </w:r>
      <w:r w:rsidRPr="00F85F28">
        <w:rPr>
          <w:rFonts w:ascii="Simplified Arabic" w:hAnsi="Simplified Arabic" w:cs="Simplified Arabic" w:hint="cs"/>
          <w:b/>
          <w:bCs/>
          <w:color w:val="FF0000"/>
          <w:sz w:val="32"/>
          <w:szCs w:val="32"/>
          <w:rtl/>
        </w:rPr>
        <w:t>لمؤسسات الايواء، وعلاقته بإدارة الجهد للأطفال المقيمين بها</w:t>
      </w:r>
    </w:p>
    <w:p w14:paraId="2A894EA7" w14:textId="77777777" w:rsidR="00125092" w:rsidRDefault="00125092" w:rsidP="00991BA3">
      <w:pPr>
        <w:bidi/>
        <w:jc w:val="both"/>
        <w:rPr>
          <w:rFonts w:ascii="Simplified Arabic" w:hAnsi="Simplified Arabic" w:cs="Simplified Arabic"/>
          <w:b/>
          <w:bCs/>
          <w:sz w:val="24"/>
          <w:szCs w:val="24"/>
        </w:rPr>
      </w:pPr>
    </w:p>
    <w:p w14:paraId="709B14DD" w14:textId="77777777" w:rsidR="004D522F" w:rsidRPr="00226215" w:rsidRDefault="004D522F" w:rsidP="00125092">
      <w:pPr>
        <w:bidi/>
        <w:jc w:val="both"/>
        <w:rPr>
          <w:rFonts w:ascii="Simplified Arabic" w:hAnsi="Simplified Arabic" w:cs="Simplified Arabic"/>
          <w:b/>
          <w:bCs/>
          <w:sz w:val="24"/>
          <w:szCs w:val="24"/>
          <w:rtl/>
        </w:rPr>
      </w:pPr>
      <w:r w:rsidRPr="00226215">
        <w:rPr>
          <w:rFonts w:ascii="Simplified Arabic" w:hAnsi="Simplified Arabic" w:cs="Simplified Arabic" w:hint="cs"/>
          <w:b/>
          <w:bCs/>
          <w:sz w:val="24"/>
          <w:szCs w:val="24"/>
          <w:rtl/>
        </w:rPr>
        <w:t>مستخلص الدراسة</w:t>
      </w:r>
    </w:p>
    <w:p w14:paraId="1ECFD58C" w14:textId="77777777" w:rsidR="00F85F28" w:rsidRPr="0041241C" w:rsidRDefault="00F27542" w:rsidP="0041241C">
      <w:pPr>
        <w:autoSpaceDE w:val="0"/>
        <w:autoSpaceDN w:val="0"/>
        <w:bidi/>
        <w:adjustRightInd w:val="0"/>
        <w:spacing w:line="360" w:lineRule="auto"/>
        <w:ind w:firstLine="720"/>
        <w:jc w:val="both"/>
        <w:rPr>
          <w:rFonts w:ascii="Simplified Arabic" w:hAnsi="Simplified Arabic" w:cs="Simplified Arabic"/>
          <w:sz w:val="24"/>
          <w:szCs w:val="24"/>
          <w:rtl/>
          <w:lang w:bidi="ar-EG"/>
        </w:rPr>
      </w:pPr>
      <w:r w:rsidRPr="00F85F28">
        <w:rPr>
          <w:rFonts w:ascii="Simplified Arabic" w:hAnsi="Simplified Arabic"/>
          <w:sz w:val="24"/>
          <w:szCs w:val="24"/>
          <w:rtl/>
          <w:lang w:bidi="ar-EG"/>
        </w:rPr>
        <w:t xml:space="preserve">يهدف </w:t>
      </w:r>
      <w:r w:rsidR="00CB1C1C" w:rsidRPr="00F85F28">
        <w:rPr>
          <w:rFonts w:ascii="Simplified Arabic" w:hAnsi="Simplified Arabic" w:hint="cs"/>
          <w:sz w:val="24"/>
          <w:szCs w:val="24"/>
          <w:rtl/>
          <w:lang w:bidi="ar-EG"/>
        </w:rPr>
        <w:t xml:space="preserve">هذا </w:t>
      </w:r>
      <w:r w:rsidRPr="00F85F28">
        <w:rPr>
          <w:rFonts w:ascii="Simplified Arabic" w:hAnsi="Simplified Arabic"/>
          <w:sz w:val="24"/>
          <w:szCs w:val="24"/>
          <w:rtl/>
          <w:lang w:bidi="ar-EG"/>
        </w:rPr>
        <w:t xml:space="preserve">البحث إلى </w:t>
      </w:r>
      <w:r w:rsidRPr="0041241C">
        <w:rPr>
          <w:rFonts w:ascii="Simplified Arabic" w:hAnsi="Simplified Arabic" w:cs="Simplified Arabic"/>
          <w:sz w:val="24"/>
          <w:szCs w:val="24"/>
          <w:rtl/>
          <w:lang w:bidi="ar-EG"/>
        </w:rPr>
        <w:t xml:space="preserve">دراسة </w:t>
      </w:r>
      <w:r w:rsidR="00CB1C1C" w:rsidRPr="0041241C">
        <w:rPr>
          <w:rFonts w:ascii="Simplified Arabic" w:hAnsi="Simplified Arabic" w:cs="Simplified Arabic"/>
          <w:sz w:val="24"/>
          <w:szCs w:val="24"/>
          <w:rtl/>
          <w:lang w:bidi="ar-EG"/>
        </w:rPr>
        <w:t>ال</w:t>
      </w:r>
      <w:r w:rsidRPr="0041241C">
        <w:rPr>
          <w:rFonts w:ascii="Simplified Arabic" w:hAnsi="Simplified Arabic" w:cs="Simplified Arabic"/>
          <w:sz w:val="24"/>
          <w:szCs w:val="24"/>
          <w:rtl/>
          <w:lang w:bidi="ar-EG"/>
        </w:rPr>
        <w:t xml:space="preserve">علاقة </w:t>
      </w:r>
      <w:r w:rsidR="00CB1C1C" w:rsidRPr="0041241C">
        <w:rPr>
          <w:rFonts w:ascii="Simplified Arabic" w:hAnsi="Simplified Arabic" w:cs="Simplified Arabic"/>
          <w:sz w:val="24"/>
          <w:szCs w:val="24"/>
          <w:rtl/>
          <w:lang w:bidi="ar-EG"/>
        </w:rPr>
        <w:t xml:space="preserve">بين </w:t>
      </w:r>
      <w:r w:rsidRPr="0041241C">
        <w:rPr>
          <w:rFonts w:ascii="Simplified Arabic" w:hAnsi="Simplified Arabic" w:cs="Simplified Arabic"/>
          <w:sz w:val="24"/>
          <w:szCs w:val="24"/>
          <w:rtl/>
          <w:lang w:bidi="ar-EG"/>
        </w:rPr>
        <w:t xml:space="preserve">التصميم الداخلي لمؤسسات الإيواء </w:t>
      </w:r>
      <w:r w:rsidR="00223D40" w:rsidRPr="0041241C">
        <w:rPr>
          <w:rFonts w:ascii="Simplified Arabic" w:hAnsi="Simplified Arabic" w:cs="Simplified Arabic"/>
          <w:sz w:val="24"/>
          <w:szCs w:val="24"/>
          <w:rtl/>
          <w:lang w:bidi="ar-EG"/>
        </w:rPr>
        <w:t>و</w:t>
      </w:r>
      <w:r w:rsidRPr="0041241C">
        <w:rPr>
          <w:rFonts w:ascii="Simplified Arabic" w:hAnsi="Simplified Arabic" w:cs="Simplified Arabic"/>
          <w:sz w:val="24"/>
          <w:szCs w:val="24"/>
          <w:rtl/>
          <w:lang w:bidi="ar-EG"/>
        </w:rPr>
        <w:t xml:space="preserve">إداره الجهد عند الاطفال، </w:t>
      </w:r>
      <w:r w:rsidR="00223D40" w:rsidRPr="0041241C">
        <w:rPr>
          <w:rFonts w:ascii="Simplified Arabic" w:hAnsi="Simplified Arabic" w:cs="Simplified Arabic"/>
          <w:sz w:val="24"/>
          <w:szCs w:val="24"/>
          <w:rtl/>
          <w:lang w:bidi="ar-EG"/>
        </w:rPr>
        <w:t>حيث تفترض الدراسة أن الاطفال الاكثر قدرة علي استخدام ما لديهم من موارد، يكونون اكثر قدرة علي إدارة وتطوير جهدهم</w:t>
      </w:r>
      <w:r w:rsidR="00564767" w:rsidRPr="0041241C">
        <w:rPr>
          <w:rFonts w:ascii="Simplified Arabic" w:hAnsi="Simplified Arabic" w:cs="Simplified Arabic"/>
          <w:sz w:val="24"/>
          <w:szCs w:val="24"/>
          <w:rtl/>
          <w:lang w:bidi="ar-EG"/>
        </w:rPr>
        <w:t>.</w:t>
      </w:r>
      <w:r w:rsidR="00223D40" w:rsidRPr="0041241C">
        <w:rPr>
          <w:rFonts w:ascii="Simplified Arabic" w:hAnsi="Simplified Arabic" w:cs="Simplified Arabic"/>
          <w:sz w:val="24"/>
          <w:szCs w:val="24"/>
          <w:rtl/>
          <w:lang w:bidi="ar-EG"/>
        </w:rPr>
        <w:t xml:space="preserve"> </w:t>
      </w:r>
    </w:p>
    <w:p w14:paraId="285C1FC6" w14:textId="08745EF1" w:rsidR="00F85F28" w:rsidRPr="0041241C" w:rsidRDefault="0041241C" w:rsidP="0041241C">
      <w:pPr>
        <w:autoSpaceDE w:val="0"/>
        <w:autoSpaceDN w:val="0"/>
        <w:bidi/>
        <w:adjustRightInd w:val="0"/>
        <w:spacing w:line="360" w:lineRule="auto"/>
        <w:ind w:firstLine="72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لتحقيق هدف الدراسة، فإنه </w:t>
      </w:r>
      <w:r w:rsidR="00F27542" w:rsidRPr="0041241C">
        <w:rPr>
          <w:rFonts w:ascii="Simplified Arabic" w:hAnsi="Simplified Arabic" w:cs="Simplified Arabic"/>
          <w:sz w:val="24"/>
          <w:szCs w:val="24"/>
          <w:rtl/>
          <w:lang w:bidi="ar-EG"/>
        </w:rPr>
        <w:t xml:space="preserve">تم اعداد أدوات الدراسة المتمثلة في (1) </w:t>
      </w:r>
      <w:r w:rsidR="00F27542" w:rsidRPr="0041241C">
        <w:rPr>
          <w:rFonts w:ascii="Simplified Arabic" w:hAnsi="Simplified Arabic" w:cs="Simplified Arabic"/>
          <w:b/>
          <w:bCs/>
          <w:sz w:val="24"/>
          <w:szCs w:val="24"/>
          <w:rtl/>
        </w:rPr>
        <w:t>استمارة البيانات العامة للطفل، (2) استبيان التصميم الداخلي لمؤسسات الايواء</w:t>
      </w:r>
      <w:r w:rsidR="00E21F92" w:rsidRPr="0041241C">
        <w:rPr>
          <w:rFonts w:ascii="Simplified Arabic" w:hAnsi="Simplified Arabic" w:cs="Simplified Arabic"/>
          <w:b/>
          <w:bCs/>
          <w:sz w:val="24"/>
          <w:szCs w:val="24"/>
          <w:rtl/>
          <w:lang w:bidi="ar-EG"/>
        </w:rPr>
        <w:t xml:space="preserve"> </w:t>
      </w:r>
      <w:r w:rsidR="00E21F92" w:rsidRPr="0041241C">
        <w:rPr>
          <w:rFonts w:ascii="Simplified Arabic" w:hAnsi="Simplified Arabic" w:cs="Simplified Arabic"/>
          <w:sz w:val="24"/>
          <w:szCs w:val="24"/>
          <w:rtl/>
          <w:lang w:bidi="ar-EG"/>
        </w:rPr>
        <w:t>(</w:t>
      </w:r>
      <w:r w:rsidR="00E21F92" w:rsidRPr="0041241C">
        <w:rPr>
          <w:rFonts w:ascii="Simplified Arabic" w:hAnsi="Simplified Arabic" w:cs="Simplified Arabic"/>
          <w:sz w:val="24"/>
          <w:szCs w:val="24"/>
          <w:rtl/>
        </w:rPr>
        <w:t xml:space="preserve">المداخل، والممرات، والسلالم  الحديقة </w:t>
      </w:r>
      <w:r w:rsidR="00E21F92" w:rsidRPr="0041241C">
        <w:rPr>
          <w:rFonts w:ascii="Simplified Arabic" w:hAnsi="Simplified Arabic" w:cs="Simplified Arabic"/>
          <w:sz w:val="24"/>
          <w:szCs w:val="24"/>
        </w:rPr>
        <w:t>-</w:t>
      </w:r>
      <w:r w:rsidR="00E21F92" w:rsidRPr="0041241C">
        <w:rPr>
          <w:rFonts w:ascii="Simplified Arabic" w:hAnsi="Simplified Arabic" w:cs="Simplified Arabic"/>
          <w:sz w:val="24"/>
          <w:szCs w:val="24"/>
          <w:rtl/>
        </w:rPr>
        <w:t xml:space="preserve">حجرة المعيشة </w:t>
      </w:r>
      <w:r w:rsidR="00E21F92" w:rsidRPr="0041241C">
        <w:rPr>
          <w:rFonts w:ascii="Simplified Arabic" w:hAnsi="Simplified Arabic" w:cs="Simplified Arabic"/>
          <w:sz w:val="24"/>
          <w:szCs w:val="24"/>
        </w:rPr>
        <w:t>-</w:t>
      </w:r>
      <w:r w:rsidR="00E21F92" w:rsidRPr="0041241C">
        <w:rPr>
          <w:rFonts w:ascii="Simplified Arabic" w:hAnsi="Simplified Arabic" w:cs="Simplified Arabic"/>
          <w:sz w:val="24"/>
          <w:szCs w:val="24"/>
          <w:rtl/>
        </w:rPr>
        <w:t xml:space="preserve"> المكتبة </w:t>
      </w:r>
      <w:r w:rsidR="00E21F92" w:rsidRPr="0041241C">
        <w:rPr>
          <w:rFonts w:ascii="Simplified Arabic" w:hAnsi="Simplified Arabic" w:cs="Simplified Arabic"/>
          <w:sz w:val="24"/>
          <w:szCs w:val="24"/>
        </w:rPr>
        <w:t>-</w:t>
      </w:r>
      <w:r w:rsidR="00E21F92" w:rsidRPr="0041241C">
        <w:rPr>
          <w:rFonts w:ascii="Simplified Arabic" w:hAnsi="Simplified Arabic" w:cs="Simplified Arabic"/>
          <w:sz w:val="24"/>
          <w:szCs w:val="24"/>
          <w:rtl/>
        </w:rPr>
        <w:t xml:space="preserve"> المطبخ وغرف الطعام </w:t>
      </w:r>
      <w:r w:rsidR="00E21F92" w:rsidRPr="0041241C">
        <w:rPr>
          <w:rFonts w:ascii="Simplified Arabic" w:hAnsi="Simplified Arabic" w:cs="Simplified Arabic"/>
          <w:sz w:val="24"/>
          <w:szCs w:val="24"/>
        </w:rPr>
        <w:t>-</w:t>
      </w:r>
      <w:r w:rsidR="00E21F92" w:rsidRPr="0041241C">
        <w:rPr>
          <w:rFonts w:ascii="Simplified Arabic" w:hAnsi="Simplified Arabic" w:cs="Simplified Arabic"/>
          <w:sz w:val="24"/>
          <w:szCs w:val="24"/>
          <w:rtl/>
        </w:rPr>
        <w:t xml:space="preserve"> غرف النوم </w:t>
      </w:r>
      <w:r w:rsidR="00E21F92" w:rsidRPr="0041241C">
        <w:rPr>
          <w:rFonts w:ascii="Simplified Arabic" w:hAnsi="Simplified Arabic" w:cs="Simplified Arabic"/>
          <w:sz w:val="24"/>
          <w:szCs w:val="24"/>
        </w:rPr>
        <w:t>–</w:t>
      </w:r>
      <w:r w:rsidR="00E21F92" w:rsidRPr="0041241C">
        <w:rPr>
          <w:rFonts w:ascii="Simplified Arabic" w:hAnsi="Simplified Arabic" w:cs="Simplified Arabic"/>
          <w:sz w:val="24"/>
          <w:szCs w:val="24"/>
          <w:rtl/>
        </w:rPr>
        <w:t xml:space="preserve"> الحمامات)</w:t>
      </w:r>
      <w:r w:rsidR="00F27542" w:rsidRPr="0041241C">
        <w:rPr>
          <w:rFonts w:ascii="Simplified Arabic" w:hAnsi="Simplified Arabic" w:cs="Simplified Arabic"/>
          <w:b/>
          <w:bCs/>
          <w:sz w:val="24"/>
          <w:szCs w:val="24"/>
          <w:rtl/>
        </w:rPr>
        <w:t xml:space="preserve">، و(3) </w:t>
      </w:r>
      <w:r w:rsidR="00F27542" w:rsidRPr="0041241C">
        <w:rPr>
          <w:rFonts w:ascii="Simplified Arabic" w:hAnsi="Simplified Arabic" w:cs="Simplified Arabic"/>
          <w:b/>
          <w:bCs/>
          <w:sz w:val="24"/>
          <w:szCs w:val="24"/>
          <w:rtl/>
          <w:lang w:bidi="ar-EG"/>
        </w:rPr>
        <w:t>استبيان إدارة الجهد</w:t>
      </w:r>
      <w:r w:rsidR="00E21F92" w:rsidRPr="0041241C">
        <w:rPr>
          <w:rFonts w:ascii="Simplified Arabic" w:hAnsi="Simplified Arabic" w:cs="Simplified Arabic"/>
          <w:b/>
          <w:bCs/>
          <w:sz w:val="24"/>
          <w:szCs w:val="24"/>
          <w:rtl/>
          <w:lang w:bidi="ar-EG"/>
        </w:rPr>
        <w:t xml:space="preserve"> </w:t>
      </w:r>
      <w:r w:rsidR="00E21F92" w:rsidRPr="0041241C">
        <w:rPr>
          <w:rFonts w:ascii="Simplified Arabic" w:hAnsi="Simplified Arabic" w:cs="Simplified Arabic"/>
          <w:sz w:val="24"/>
          <w:szCs w:val="24"/>
          <w:rtl/>
          <w:lang w:bidi="ar-EG"/>
        </w:rPr>
        <w:t>(</w:t>
      </w:r>
      <w:r w:rsidR="00E21F92" w:rsidRPr="0041241C">
        <w:rPr>
          <w:rFonts w:ascii="Simplified Arabic" w:hAnsi="Simplified Arabic" w:cs="Simplified Arabic"/>
          <w:sz w:val="24"/>
          <w:szCs w:val="24"/>
          <w:rtl/>
        </w:rPr>
        <w:t>التخطيط، والتنظيم -</w:t>
      </w:r>
      <w:r w:rsidR="00E21F92" w:rsidRPr="0041241C">
        <w:rPr>
          <w:rFonts w:ascii="Simplified Arabic" w:hAnsi="Simplified Arabic" w:cs="Simplified Arabic"/>
          <w:sz w:val="24"/>
          <w:szCs w:val="24"/>
          <w:rtl/>
          <w:lang w:bidi="ar-EG"/>
        </w:rPr>
        <w:t xml:space="preserve"> التنفيذ- التقييم)</w:t>
      </w:r>
      <w:r w:rsidR="00F27542" w:rsidRPr="0041241C">
        <w:rPr>
          <w:rFonts w:ascii="Simplified Arabic" w:hAnsi="Simplified Arabic" w:cs="Simplified Arabic"/>
          <w:b/>
          <w:bCs/>
          <w:sz w:val="24"/>
          <w:szCs w:val="24"/>
          <w:rtl/>
          <w:lang w:bidi="ar-EG"/>
        </w:rPr>
        <w:t xml:space="preserve">، </w:t>
      </w:r>
      <w:r w:rsidR="00F27542" w:rsidRPr="0041241C">
        <w:rPr>
          <w:rFonts w:ascii="Simplified Arabic" w:hAnsi="Simplified Arabic" w:cs="Simplified Arabic"/>
          <w:sz w:val="24"/>
          <w:szCs w:val="24"/>
          <w:rtl/>
          <w:lang w:bidi="ar-EG"/>
        </w:rPr>
        <w:t>وتم تطبيق هذه الادوات علي</w:t>
      </w:r>
      <w:r w:rsidR="00564767" w:rsidRPr="0041241C">
        <w:rPr>
          <w:rFonts w:ascii="Simplified Arabic" w:hAnsi="Simplified Arabic" w:cs="Simplified Arabic"/>
          <w:sz w:val="24"/>
          <w:szCs w:val="24"/>
          <w:rtl/>
          <w:lang w:bidi="ar-EG"/>
        </w:rPr>
        <w:t xml:space="preserve"> عينة تكونت من</w:t>
      </w:r>
      <w:r w:rsidR="00F27542" w:rsidRPr="0041241C">
        <w:rPr>
          <w:rFonts w:ascii="Simplified Arabic" w:hAnsi="Simplified Arabic" w:cs="Simplified Arabic"/>
          <w:sz w:val="24"/>
          <w:szCs w:val="24"/>
          <w:rtl/>
          <w:lang w:bidi="ar-EG"/>
        </w:rPr>
        <w:t xml:space="preserve"> 102 طفل تم اختيارهم بطريقة </w:t>
      </w:r>
      <w:r w:rsidR="00226215" w:rsidRPr="0041241C">
        <w:rPr>
          <w:rFonts w:ascii="Simplified Arabic" w:hAnsi="Simplified Arabic" w:cs="Simplified Arabic"/>
          <w:color w:val="FF0000"/>
          <w:sz w:val="24"/>
          <w:szCs w:val="24"/>
          <w:rtl/>
          <w:lang w:bidi="ar-EG"/>
        </w:rPr>
        <w:t>غرضية</w:t>
      </w:r>
      <w:r w:rsidR="00F27542" w:rsidRPr="0041241C">
        <w:rPr>
          <w:rFonts w:ascii="Simplified Arabic" w:hAnsi="Simplified Arabic" w:cs="Simplified Arabic"/>
          <w:color w:val="FF0000"/>
          <w:sz w:val="24"/>
          <w:szCs w:val="24"/>
          <w:rtl/>
          <w:lang w:bidi="ar-EG"/>
        </w:rPr>
        <w:t xml:space="preserve"> صدفية </w:t>
      </w:r>
      <w:r w:rsidR="00F27542" w:rsidRPr="0041241C">
        <w:rPr>
          <w:rFonts w:ascii="Simplified Arabic" w:hAnsi="Simplified Arabic" w:cs="Simplified Arabic"/>
          <w:sz w:val="24"/>
          <w:szCs w:val="24"/>
          <w:rtl/>
          <w:lang w:bidi="ar-EG"/>
        </w:rPr>
        <w:t>في مرحلة الطفولة المتأخرة (أعمارهم تتراوح ما بين 7-12 سنة) ممن يعيشون في مؤسسات الايواء، واتبعت الدراسة المنهج الوصفي التحليلي</w:t>
      </w:r>
      <w:r w:rsidR="00564767" w:rsidRPr="0041241C">
        <w:rPr>
          <w:rFonts w:ascii="Simplified Arabic" w:hAnsi="Simplified Arabic" w:cs="Simplified Arabic"/>
          <w:sz w:val="24"/>
          <w:szCs w:val="24"/>
          <w:rtl/>
          <w:lang w:bidi="ar-EG"/>
        </w:rPr>
        <w:t>.</w:t>
      </w:r>
      <w:r w:rsidR="00F27542" w:rsidRPr="0041241C">
        <w:rPr>
          <w:rFonts w:ascii="Simplified Arabic" w:hAnsi="Simplified Arabic" w:cs="Simplified Arabic"/>
          <w:sz w:val="24"/>
          <w:szCs w:val="24"/>
          <w:rtl/>
          <w:lang w:bidi="ar-EG"/>
        </w:rPr>
        <w:t xml:space="preserve"> </w:t>
      </w:r>
    </w:p>
    <w:p w14:paraId="6BC39770" w14:textId="0C3CA01B" w:rsidR="00F85F28" w:rsidRPr="0041241C" w:rsidRDefault="00F27542" w:rsidP="0041241C">
      <w:pPr>
        <w:autoSpaceDE w:val="0"/>
        <w:autoSpaceDN w:val="0"/>
        <w:bidi/>
        <w:adjustRightInd w:val="0"/>
        <w:spacing w:line="360" w:lineRule="auto"/>
        <w:ind w:firstLine="720"/>
        <w:jc w:val="both"/>
        <w:rPr>
          <w:rFonts w:ascii="Simplified Arabic" w:hAnsi="Simplified Arabic" w:cs="Simplified Arabic"/>
          <w:sz w:val="24"/>
          <w:szCs w:val="24"/>
          <w:rtl/>
          <w:lang w:bidi="ar-EG"/>
        </w:rPr>
      </w:pPr>
      <w:r w:rsidRPr="0041241C">
        <w:rPr>
          <w:rFonts w:ascii="Simplified Arabic" w:hAnsi="Simplified Arabic" w:cs="Simplified Arabic"/>
          <w:sz w:val="24"/>
          <w:szCs w:val="24"/>
          <w:rtl/>
          <w:lang w:bidi="ar-EG"/>
        </w:rPr>
        <w:t xml:space="preserve">أظهرت النتائج أن </w:t>
      </w:r>
      <w:r w:rsidRPr="0041241C">
        <w:rPr>
          <w:rFonts w:ascii="Simplified Arabic" w:hAnsi="Simplified Arabic" w:cs="Simplified Arabic"/>
          <w:sz w:val="24"/>
          <w:szCs w:val="24"/>
          <w:rtl/>
        </w:rPr>
        <w:t xml:space="preserve">درجات الاطفال لم تتباين تبعا للعمر علي </w:t>
      </w:r>
      <w:r w:rsidR="00CB1C1C" w:rsidRPr="0041241C">
        <w:rPr>
          <w:rFonts w:ascii="Simplified Arabic" w:hAnsi="Simplified Arabic" w:cs="Simplified Arabic"/>
          <w:sz w:val="24"/>
          <w:szCs w:val="24"/>
          <w:rtl/>
        </w:rPr>
        <w:t xml:space="preserve">أي من </w:t>
      </w:r>
      <w:r w:rsidRPr="0041241C">
        <w:rPr>
          <w:rFonts w:ascii="Simplified Arabic" w:hAnsi="Simplified Arabic" w:cs="Simplified Arabic"/>
          <w:sz w:val="24"/>
          <w:szCs w:val="24"/>
          <w:rtl/>
        </w:rPr>
        <w:t xml:space="preserve">محاور استبيان التصميم الداخلي </w:t>
      </w:r>
      <w:r w:rsidR="00CB1C1C" w:rsidRPr="0041241C">
        <w:rPr>
          <w:rFonts w:ascii="Simplified Arabic" w:hAnsi="Simplified Arabic" w:cs="Simplified Arabic"/>
          <w:sz w:val="24"/>
          <w:szCs w:val="24"/>
          <w:rtl/>
        </w:rPr>
        <w:t xml:space="preserve">إلا علي محوري </w:t>
      </w:r>
      <w:r w:rsidRPr="0041241C">
        <w:rPr>
          <w:rFonts w:ascii="Simplified Arabic" w:hAnsi="Simplified Arabic" w:cs="Simplified Arabic"/>
          <w:sz w:val="24"/>
          <w:szCs w:val="24"/>
          <w:rtl/>
        </w:rPr>
        <w:t>لـ"</w:t>
      </w:r>
      <w:r w:rsidRPr="0041241C">
        <w:rPr>
          <w:rFonts w:ascii="Simplified Arabic" w:hAnsi="Simplified Arabic" w:cs="Simplified Arabic"/>
          <w:b/>
          <w:bCs/>
          <w:sz w:val="24"/>
          <w:szCs w:val="24"/>
          <w:rtl/>
        </w:rPr>
        <w:t>المدخل، والممرات، والسلالم"</w:t>
      </w:r>
      <w:r w:rsidRPr="0041241C">
        <w:rPr>
          <w:rFonts w:ascii="Simplified Arabic" w:hAnsi="Simplified Arabic" w:cs="Simplified Arabic"/>
          <w:sz w:val="24"/>
          <w:szCs w:val="24"/>
          <w:rtl/>
        </w:rPr>
        <w:t>، و"</w:t>
      </w:r>
      <w:r w:rsidRPr="0041241C">
        <w:rPr>
          <w:rFonts w:ascii="Simplified Arabic" w:hAnsi="Simplified Arabic" w:cs="Simplified Arabic"/>
          <w:b/>
          <w:bCs/>
          <w:sz w:val="24"/>
          <w:szCs w:val="24"/>
          <w:rtl/>
        </w:rPr>
        <w:t>الحمامات</w:t>
      </w:r>
      <w:r w:rsidRPr="0041241C">
        <w:rPr>
          <w:rFonts w:ascii="Simplified Arabic" w:hAnsi="Simplified Arabic" w:cs="Simplified Arabic"/>
          <w:sz w:val="24"/>
          <w:szCs w:val="24"/>
          <w:rtl/>
        </w:rPr>
        <w:t xml:space="preserve">" (لصالح الاطفال الاكبر </w:t>
      </w:r>
      <w:r w:rsidR="00CB1C1C" w:rsidRPr="0041241C">
        <w:rPr>
          <w:rFonts w:ascii="Simplified Arabic" w:hAnsi="Simplified Arabic" w:cs="Simplified Arabic"/>
          <w:sz w:val="24"/>
          <w:szCs w:val="24"/>
          <w:rtl/>
        </w:rPr>
        <w:t>سنا</w:t>
      </w:r>
      <w:r w:rsidRPr="0041241C">
        <w:rPr>
          <w:rFonts w:ascii="Simplified Arabic" w:hAnsi="Simplified Arabic" w:cs="Simplified Arabic"/>
          <w:sz w:val="24"/>
          <w:szCs w:val="24"/>
          <w:rtl/>
        </w:rPr>
        <w:t xml:space="preserve">)، </w:t>
      </w:r>
      <w:r w:rsidR="003D6D1A" w:rsidRPr="0041241C">
        <w:rPr>
          <w:rFonts w:ascii="Simplified Arabic" w:hAnsi="Simplified Arabic" w:cs="Simplified Arabic"/>
          <w:sz w:val="24"/>
          <w:szCs w:val="24"/>
          <w:rtl/>
        </w:rPr>
        <w:t xml:space="preserve">بينما </w:t>
      </w:r>
      <w:r w:rsidR="00CB1C1C" w:rsidRPr="0041241C">
        <w:rPr>
          <w:rFonts w:ascii="Simplified Arabic" w:hAnsi="Simplified Arabic" w:cs="Simplified Arabic"/>
          <w:sz w:val="24"/>
          <w:szCs w:val="24"/>
          <w:rtl/>
        </w:rPr>
        <w:t xml:space="preserve">ارتفعت </w:t>
      </w:r>
      <w:r w:rsidRPr="0041241C">
        <w:rPr>
          <w:rFonts w:ascii="Simplified Arabic" w:hAnsi="Simplified Arabic" w:cs="Simplified Arabic"/>
          <w:sz w:val="24"/>
          <w:szCs w:val="24"/>
          <w:rtl/>
        </w:rPr>
        <w:t>(عند مستوي دلاله 0.05) علي محاور "</w:t>
      </w:r>
      <w:r w:rsidRPr="0041241C">
        <w:rPr>
          <w:rFonts w:ascii="Simplified Arabic" w:hAnsi="Simplified Arabic" w:cs="Simplified Arabic"/>
          <w:b/>
          <w:bCs/>
          <w:sz w:val="24"/>
          <w:szCs w:val="24"/>
          <w:rtl/>
        </w:rPr>
        <w:t>التخطيط، والتنظيم</w:t>
      </w:r>
      <w:r w:rsidRPr="0041241C">
        <w:rPr>
          <w:rFonts w:ascii="Simplified Arabic" w:hAnsi="Simplified Arabic" w:cs="Simplified Arabic"/>
          <w:sz w:val="24"/>
          <w:szCs w:val="24"/>
          <w:rtl/>
        </w:rPr>
        <w:t>"، و</w:t>
      </w:r>
      <w:r w:rsidR="00223D40" w:rsidRPr="0041241C">
        <w:rPr>
          <w:rFonts w:ascii="Simplified Arabic" w:hAnsi="Simplified Arabic" w:cs="Simplified Arabic"/>
          <w:b/>
          <w:bCs/>
          <w:sz w:val="24"/>
          <w:szCs w:val="24"/>
          <w:rtl/>
        </w:rPr>
        <w:t>"</w:t>
      </w:r>
      <w:r w:rsidRPr="0041241C">
        <w:rPr>
          <w:rFonts w:ascii="Simplified Arabic" w:hAnsi="Simplified Arabic" w:cs="Simplified Arabic"/>
          <w:b/>
          <w:bCs/>
          <w:sz w:val="24"/>
          <w:szCs w:val="24"/>
          <w:rtl/>
        </w:rPr>
        <w:t>التقييم</w:t>
      </w:r>
      <w:r w:rsidRPr="0041241C">
        <w:rPr>
          <w:rFonts w:ascii="Simplified Arabic" w:hAnsi="Simplified Arabic" w:cs="Simplified Arabic"/>
          <w:sz w:val="24"/>
          <w:szCs w:val="24"/>
          <w:rtl/>
        </w:rPr>
        <w:t>"</w:t>
      </w:r>
      <w:r w:rsidR="003D6D1A" w:rsidRPr="0041241C">
        <w:rPr>
          <w:rFonts w:ascii="Simplified Arabic" w:hAnsi="Simplified Arabic" w:cs="Simplified Arabic"/>
          <w:sz w:val="24"/>
          <w:szCs w:val="24"/>
          <w:rtl/>
        </w:rPr>
        <w:t xml:space="preserve"> بزيادة عمر الطفل</w:t>
      </w:r>
      <w:r w:rsidRPr="0041241C">
        <w:rPr>
          <w:rFonts w:ascii="Simplified Arabic" w:hAnsi="Simplified Arabic" w:cs="Simplified Arabic"/>
          <w:sz w:val="24"/>
          <w:szCs w:val="24"/>
          <w:rtl/>
        </w:rPr>
        <w:t xml:space="preserve">، </w:t>
      </w:r>
      <w:r w:rsidR="00CB1C1C" w:rsidRPr="0041241C">
        <w:rPr>
          <w:rFonts w:ascii="Simplified Arabic" w:hAnsi="Simplified Arabic" w:cs="Simplified Arabic"/>
          <w:sz w:val="24"/>
          <w:szCs w:val="24"/>
          <w:rtl/>
        </w:rPr>
        <w:t>و</w:t>
      </w:r>
      <w:r w:rsidR="003D6D1A" w:rsidRPr="0041241C">
        <w:rPr>
          <w:rFonts w:ascii="Simplified Arabic" w:hAnsi="Simplified Arabic" w:cs="Simplified Arabic"/>
          <w:sz w:val="24"/>
          <w:szCs w:val="24"/>
          <w:rtl/>
        </w:rPr>
        <w:t xml:space="preserve">قد </w:t>
      </w:r>
      <w:r w:rsidRPr="0041241C">
        <w:rPr>
          <w:rFonts w:ascii="Simplified Arabic" w:hAnsi="Simplified Arabic" w:cs="Simplified Arabic"/>
          <w:sz w:val="24"/>
          <w:szCs w:val="24"/>
          <w:rtl/>
          <w:lang w:bidi="ar-EG"/>
        </w:rPr>
        <w:t>تفوق</w:t>
      </w:r>
      <w:r w:rsidR="00CB1C1C" w:rsidRPr="0041241C">
        <w:rPr>
          <w:rFonts w:ascii="Simplified Arabic" w:hAnsi="Simplified Arabic" w:cs="Simplified Arabic"/>
          <w:sz w:val="24"/>
          <w:szCs w:val="24"/>
          <w:rtl/>
          <w:lang w:bidi="ar-EG"/>
        </w:rPr>
        <w:t>ت</w:t>
      </w:r>
      <w:r w:rsidRPr="0041241C">
        <w:rPr>
          <w:rFonts w:ascii="Simplified Arabic" w:hAnsi="Simplified Arabic" w:cs="Simplified Arabic"/>
          <w:sz w:val="24"/>
          <w:szCs w:val="24"/>
          <w:rtl/>
          <w:lang w:bidi="ar-EG"/>
        </w:rPr>
        <w:t xml:space="preserve"> الاناث علي الذكور في محور </w:t>
      </w:r>
      <w:r w:rsidR="00223D40" w:rsidRPr="0041241C">
        <w:rPr>
          <w:rFonts w:ascii="Simplified Arabic" w:hAnsi="Simplified Arabic" w:cs="Simplified Arabic"/>
          <w:sz w:val="24"/>
          <w:szCs w:val="24"/>
          <w:rtl/>
          <w:lang w:bidi="ar-EG"/>
        </w:rPr>
        <w:t xml:space="preserve">تصميم </w:t>
      </w:r>
      <w:r w:rsidRPr="0041241C">
        <w:rPr>
          <w:rFonts w:ascii="Simplified Arabic" w:hAnsi="Simplified Arabic" w:cs="Simplified Arabic"/>
          <w:sz w:val="24"/>
          <w:szCs w:val="24"/>
          <w:rtl/>
          <w:lang w:bidi="ar-EG"/>
        </w:rPr>
        <w:t>"</w:t>
      </w:r>
      <w:r w:rsidRPr="0041241C">
        <w:rPr>
          <w:rFonts w:ascii="Simplified Arabic" w:hAnsi="Simplified Arabic" w:cs="Simplified Arabic"/>
          <w:b/>
          <w:bCs/>
          <w:sz w:val="24"/>
          <w:szCs w:val="24"/>
          <w:rtl/>
          <w:lang w:bidi="ar-EG"/>
        </w:rPr>
        <w:t>غرف النوم</w:t>
      </w:r>
      <w:r w:rsidRPr="0041241C">
        <w:rPr>
          <w:rFonts w:ascii="Simplified Arabic" w:hAnsi="Simplified Arabic" w:cs="Simplified Arabic"/>
          <w:sz w:val="24"/>
          <w:szCs w:val="24"/>
          <w:rtl/>
          <w:lang w:bidi="ar-EG"/>
        </w:rPr>
        <w:t xml:space="preserve">"، ومجموع محاور </w:t>
      </w:r>
      <w:r w:rsidRPr="0041241C">
        <w:rPr>
          <w:rFonts w:ascii="Simplified Arabic" w:hAnsi="Simplified Arabic" w:cs="Simplified Arabic"/>
          <w:sz w:val="24"/>
          <w:szCs w:val="24"/>
          <w:rtl/>
          <w:lang w:bidi="ar-EG"/>
        </w:rPr>
        <w:lastRenderedPageBreak/>
        <w:t xml:space="preserve">استبيان التصميم الداخلي، </w:t>
      </w:r>
      <w:r w:rsidR="00223D40" w:rsidRPr="0041241C">
        <w:rPr>
          <w:rFonts w:ascii="Simplified Arabic" w:hAnsi="Simplified Arabic" w:cs="Simplified Arabic"/>
          <w:sz w:val="24"/>
          <w:szCs w:val="24"/>
          <w:rtl/>
          <w:lang w:bidi="ar-EG"/>
        </w:rPr>
        <w:t xml:space="preserve">بينما </w:t>
      </w:r>
      <w:r w:rsidRPr="0041241C">
        <w:rPr>
          <w:rFonts w:ascii="Simplified Arabic" w:hAnsi="Simplified Arabic" w:cs="Simplified Arabic"/>
          <w:sz w:val="24"/>
          <w:szCs w:val="24"/>
          <w:rtl/>
          <w:lang w:bidi="ar-EG"/>
        </w:rPr>
        <w:t xml:space="preserve">لم يتضح دلاله الفروق </w:t>
      </w:r>
      <w:r w:rsidR="003D6D1A" w:rsidRPr="0041241C">
        <w:rPr>
          <w:rFonts w:ascii="Simplified Arabic" w:hAnsi="Simplified Arabic" w:cs="Simplified Arabic"/>
          <w:sz w:val="24"/>
          <w:szCs w:val="24"/>
          <w:rtl/>
          <w:lang w:bidi="ar-EG"/>
        </w:rPr>
        <w:t>بين</w:t>
      </w:r>
      <w:r w:rsidRPr="0041241C">
        <w:rPr>
          <w:rFonts w:ascii="Simplified Arabic" w:hAnsi="Simplified Arabic" w:cs="Simplified Arabic"/>
          <w:sz w:val="24"/>
          <w:szCs w:val="24"/>
          <w:rtl/>
          <w:lang w:bidi="ar-EG"/>
        </w:rPr>
        <w:t xml:space="preserve"> النوعين</w:t>
      </w:r>
      <w:r w:rsidR="00CB1C1C" w:rsidRPr="0041241C">
        <w:rPr>
          <w:rFonts w:ascii="Simplified Arabic" w:hAnsi="Simplified Arabic" w:cs="Simplified Arabic"/>
          <w:sz w:val="24"/>
          <w:szCs w:val="24"/>
          <w:rtl/>
          <w:lang w:bidi="ar-EG"/>
        </w:rPr>
        <w:t xml:space="preserve"> في محاور استبيان "إدارة الجهد"</w:t>
      </w:r>
      <w:r w:rsidRPr="0041241C">
        <w:rPr>
          <w:rFonts w:ascii="Simplified Arabic" w:hAnsi="Simplified Arabic" w:cs="Simplified Arabic"/>
          <w:sz w:val="24"/>
          <w:szCs w:val="24"/>
          <w:rtl/>
          <w:lang w:bidi="ar-EG"/>
        </w:rPr>
        <w:t xml:space="preserve">، </w:t>
      </w:r>
      <w:r w:rsidR="00CB1C1C" w:rsidRPr="0041241C">
        <w:rPr>
          <w:rFonts w:ascii="Simplified Arabic" w:hAnsi="Simplified Arabic" w:cs="Simplified Arabic"/>
          <w:sz w:val="24"/>
          <w:szCs w:val="24"/>
          <w:rtl/>
          <w:lang w:bidi="ar-EG"/>
        </w:rPr>
        <w:t>و</w:t>
      </w:r>
      <w:r w:rsidR="003D6D1A" w:rsidRPr="0041241C">
        <w:rPr>
          <w:rFonts w:ascii="Simplified Arabic" w:hAnsi="Simplified Arabic" w:cs="Simplified Arabic"/>
          <w:sz w:val="24"/>
          <w:szCs w:val="24"/>
          <w:rtl/>
          <w:lang w:bidi="ar-EG"/>
        </w:rPr>
        <w:t>بصفة عامة ارتفعت</w:t>
      </w:r>
      <w:r w:rsidR="00CB1C1C" w:rsidRPr="0041241C">
        <w:rPr>
          <w:rFonts w:ascii="Simplified Arabic" w:hAnsi="Simplified Arabic" w:cs="Simplified Arabic"/>
          <w:sz w:val="24"/>
          <w:szCs w:val="24"/>
          <w:rtl/>
          <w:lang w:bidi="ar-EG"/>
        </w:rPr>
        <w:t xml:space="preserve"> درجات الاطفال علي محاور تصميم "</w:t>
      </w:r>
      <w:r w:rsidR="00CB1C1C" w:rsidRPr="0041241C">
        <w:rPr>
          <w:rFonts w:ascii="Simplified Arabic" w:hAnsi="Simplified Arabic" w:cs="Simplified Arabic"/>
          <w:b/>
          <w:bCs/>
          <w:sz w:val="24"/>
          <w:szCs w:val="24"/>
          <w:rtl/>
          <w:lang w:bidi="ar-EG"/>
        </w:rPr>
        <w:t>الحمامات</w:t>
      </w:r>
      <w:r w:rsidR="00CB1C1C" w:rsidRPr="0041241C">
        <w:rPr>
          <w:rFonts w:ascii="Simplified Arabic" w:hAnsi="Simplified Arabic" w:cs="Simplified Arabic"/>
          <w:sz w:val="24"/>
          <w:szCs w:val="24"/>
          <w:rtl/>
          <w:lang w:bidi="ar-EG"/>
        </w:rPr>
        <w:t>"، "</w:t>
      </w:r>
      <w:r w:rsidR="00CB1C1C" w:rsidRPr="0041241C">
        <w:rPr>
          <w:rFonts w:ascii="Simplified Arabic" w:hAnsi="Simplified Arabic" w:cs="Simplified Arabic"/>
          <w:b/>
          <w:bCs/>
          <w:sz w:val="24"/>
          <w:szCs w:val="24"/>
          <w:rtl/>
          <w:lang w:bidi="ar-EG"/>
        </w:rPr>
        <w:t>التخطيط</w:t>
      </w:r>
      <w:r w:rsidR="00CB1C1C" w:rsidRPr="0041241C">
        <w:rPr>
          <w:rFonts w:ascii="Simplified Arabic" w:hAnsi="Simplified Arabic" w:cs="Simplified Arabic"/>
          <w:sz w:val="24"/>
          <w:szCs w:val="24"/>
          <w:rtl/>
          <w:lang w:bidi="ar-EG"/>
        </w:rPr>
        <w:t xml:space="preserve">، </w:t>
      </w:r>
      <w:r w:rsidR="00CB1C1C" w:rsidRPr="0041241C">
        <w:rPr>
          <w:rFonts w:ascii="Simplified Arabic" w:hAnsi="Simplified Arabic" w:cs="Simplified Arabic"/>
          <w:b/>
          <w:bCs/>
          <w:sz w:val="24"/>
          <w:szCs w:val="24"/>
          <w:rtl/>
          <w:lang w:bidi="ar-EG"/>
        </w:rPr>
        <w:t>والتنظيم</w:t>
      </w:r>
      <w:r w:rsidR="00CB1C1C" w:rsidRPr="0041241C">
        <w:rPr>
          <w:rFonts w:ascii="Simplified Arabic" w:hAnsi="Simplified Arabic" w:cs="Simplified Arabic"/>
          <w:sz w:val="24"/>
          <w:szCs w:val="24"/>
          <w:rtl/>
          <w:lang w:bidi="ar-EG"/>
        </w:rPr>
        <w:t>"، و"</w:t>
      </w:r>
      <w:r w:rsidR="00CB1C1C" w:rsidRPr="0041241C">
        <w:rPr>
          <w:rFonts w:ascii="Simplified Arabic" w:hAnsi="Simplified Arabic" w:cs="Simplified Arabic"/>
          <w:b/>
          <w:bCs/>
          <w:sz w:val="24"/>
          <w:szCs w:val="24"/>
          <w:rtl/>
          <w:lang w:bidi="ar-EG"/>
        </w:rPr>
        <w:t>التنفيذ</w:t>
      </w:r>
      <w:r w:rsidR="00CB1C1C" w:rsidRPr="0041241C">
        <w:rPr>
          <w:rFonts w:ascii="Simplified Arabic" w:hAnsi="Simplified Arabic" w:cs="Simplified Arabic"/>
          <w:sz w:val="24"/>
          <w:szCs w:val="24"/>
          <w:rtl/>
          <w:lang w:bidi="ar-EG"/>
        </w:rPr>
        <w:t>" مع طول بقاء</w:t>
      </w:r>
      <w:r w:rsidR="003D6D1A" w:rsidRPr="0041241C">
        <w:rPr>
          <w:rFonts w:ascii="Simplified Arabic" w:hAnsi="Simplified Arabic" w:cs="Simplified Arabic"/>
          <w:sz w:val="24"/>
          <w:szCs w:val="24"/>
          <w:rtl/>
          <w:lang w:bidi="ar-EG"/>
        </w:rPr>
        <w:t>هم</w:t>
      </w:r>
      <w:r w:rsidR="00CB1C1C" w:rsidRPr="0041241C">
        <w:rPr>
          <w:rFonts w:ascii="Simplified Arabic" w:hAnsi="Simplified Arabic" w:cs="Simplified Arabic"/>
          <w:sz w:val="24"/>
          <w:szCs w:val="24"/>
          <w:rtl/>
          <w:lang w:bidi="ar-EG"/>
        </w:rPr>
        <w:t xml:space="preserve"> في مؤسسات الايواء، و</w:t>
      </w:r>
      <w:r w:rsidR="003D6D1A" w:rsidRPr="0041241C">
        <w:rPr>
          <w:rFonts w:ascii="Simplified Arabic" w:hAnsi="Simplified Arabic" w:cs="Simplified Arabic"/>
          <w:sz w:val="24"/>
          <w:szCs w:val="24"/>
          <w:rtl/>
          <w:lang w:bidi="ar-EG"/>
        </w:rPr>
        <w:t>من الجدير بالذكر أن</w:t>
      </w:r>
      <w:r w:rsidR="00CB1C1C" w:rsidRPr="0041241C">
        <w:rPr>
          <w:rFonts w:ascii="Simplified Arabic" w:hAnsi="Simplified Arabic" w:cs="Simplified Arabic"/>
          <w:sz w:val="24"/>
          <w:szCs w:val="24"/>
          <w:rtl/>
          <w:lang w:bidi="ar-EG"/>
        </w:rPr>
        <w:t xml:space="preserve"> درجات الاطفال علي المحاور المختلفة لاستبيان "إدارة الجهد" </w:t>
      </w:r>
      <w:r w:rsidR="003D6D1A" w:rsidRPr="0041241C">
        <w:rPr>
          <w:rFonts w:ascii="Simplified Arabic" w:hAnsi="Simplified Arabic" w:cs="Simplified Arabic"/>
          <w:sz w:val="24"/>
          <w:szCs w:val="24"/>
          <w:rtl/>
          <w:lang w:bidi="ar-EG"/>
        </w:rPr>
        <w:t>قد ارتبطت</w:t>
      </w:r>
      <w:r w:rsidR="00C13A17" w:rsidRPr="0041241C">
        <w:rPr>
          <w:rFonts w:ascii="Simplified Arabic" w:hAnsi="Simplified Arabic" w:cs="Simplified Arabic"/>
          <w:sz w:val="24"/>
          <w:szCs w:val="24"/>
          <w:rtl/>
          <w:lang w:bidi="ar-EG"/>
        </w:rPr>
        <w:t xml:space="preserve"> </w:t>
      </w:r>
      <w:r w:rsidR="00CB1C1C" w:rsidRPr="0041241C">
        <w:rPr>
          <w:rFonts w:ascii="Simplified Arabic" w:hAnsi="Simplified Arabic" w:cs="Simplified Arabic"/>
          <w:sz w:val="24"/>
          <w:szCs w:val="24"/>
          <w:rtl/>
          <w:lang w:bidi="ar-EG"/>
        </w:rPr>
        <w:t>مع تلك المتحصل عليها علي محاور استبيان "التصميم الداخلي" فيما عدا محور "</w:t>
      </w:r>
      <w:r w:rsidR="00CB1C1C" w:rsidRPr="005D6FA5">
        <w:rPr>
          <w:rFonts w:ascii="Simplified Arabic" w:hAnsi="Simplified Arabic" w:cs="Simplified Arabic"/>
          <w:b/>
          <w:bCs/>
          <w:sz w:val="24"/>
          <w:szCs w:val="24"/>
          <w:rtl/>
          <w:lang w:bidi="ar-EG"/>
        </w:rPr>
        <w:t>الحمامات</w:t>
      </w:r>
      <w:r w:rsidR="00CB1C1C" w:rsidRPr="0041241C">
        <w:rPr>
          <w:rFonts w:ascii="Simplified Arabic" w:hAnsi="Simplified Arabic" w:cs="Simplified Arabic"/>
          <w:sz w:val="24"/>
          <w:szCs w:val="24"/>
          <w:rtl/>
          <w:lang w:bidi="ar-EG"/>
        </w:rPr>
        <w:t>"،</w:t>
      </w:r>
      <w:r w:rsidR="00537266" w:rsidRPr="0041241C">
        <w:rPr>
          <w:rFonts w:ascii="Simplified Arabic" w:hAnsi="Simplified Arabic" w:cs="Simplified Arabic"/>
          <w:sz w:val="24"/>
          <w:szCs w:val="24"/>
          <w:rtl/>
          <w:lang w:bidi="ar-EG"/>
        </w:rPr>
        <w:t xml:space="preserve"> ومما سبق يتضح صحة الفرضية الرئيسية للبحث.</w:t>
      </w:r>
      <w:r w:rsidR="00226215" w:rsidRPr="0041241C">
        <w:rPr>
          <w:rFonts w:ascii="Simplified Arabic" w:hAnsi="Simplified Arabic" w:cs="Simplified Arabic"/>
          <w:sz w:val="24"/>
          <w:szCs w:val="24"/>
          <w:rtl/>
          <w:lang w:bidi="ar-EG"/>
        </w:rPr>
        <w:t xml:space="preserve"> </w:t>
      </w:r>
    </w:p>
    <w:p w14:paraId="087C44F8" w14:textId="13F9D605" w:rsidR="00226215" w:rsidRPr="0041241C" w:rsidRDefault="00226215" w:rsidP="0041241C">
      <w:pPr>
        <w:autoSpaceDE w:val="0"/>
        <w:autoSpaceDN w:val="0"/>
        <w:bidi/>
        <w:adjustRightInd w:val="0"/>
        <w:spacing w:line="360" w:lineRule="auto"/>
        <w:ind w:firstLine="720"/>
        <w:jc w:val="both"/>
        <w:rPr>
          <w:rFonts w:ascii="Simplified Arabic" w:hAnsi="Simplified Arabic" w:cs="Simplified Arabic"/>
          <w:b/>
          <w:bCs/>
          <w:sz w:val="24"/>
          <w:szCs w:val="24"/>
          <w:rtl/>
          <w:lang w:bidi="ar-EG"/>
        </w:rPr>
      </w:pPr>
      <w:r w:rsidRPr="0041241C">
        <w:rPr>
          <w:rFonts w:ascii="Simplified Arabic" w:hAnsi="Simplified Arabic" w:cs="Simplified Arabic"/>
          <w:sz w:val="24"/>
          <w:szCs w:val="24"/>
          <w:rtl/>
          <w:lang w:bidi="ar-EG"/>
        </w:rPr>
        <w:t xml:space="preserve">قدمت الدراسة مجموعة من التوصيات كان أهمها وضع برامج تشرف عليها وزارة التضامن الاجتماعي </w:t>
      </w:r>
      <w:r w:rsidR="00F85F28" w:rsidRPr="0041241C">
        <w:rPr>
          <w:rFonts w:ascii="Simplified Arabic" w:hAnsi="Simplified Arabic" w:cs="Simplified Arabic"/>
          <w:sz w:val="24"/>
          <w:szCs w:val="24"/>
          <w:rtl/>
          <w:lang w:bidi="ar-EG"/>
        </w:rPr>
        <w:t xml:space="preserve">تهدف إلي التعريف </w:t>
      </w:r>
      <w:r w:rsidRPr="0041241C">
        <w:rPr>
          <w:rFonts w:ascii="Simplified Arabic" w:hAnsi="Simplified Arabic" w:cs="Simplified Arabic"/>
          <w:sz w:val="24"/>
          <w:szCs w:val="24"/>
          <w:rtl/>
          <w:lang w:bidi="ar-EG"/>
        </w:rPr>
        <w:t xml:space="preserve">بكيفية ادارة الجهد لدي الاطفال المقيمين بمؤسسة الايواء، </w:t>
      </w:r>
      <w:r w:rsidR="00F85F28" w:rsidRPr="0041241C">
        <w:rPr>
          <w:rFonts w:ascii="Simplified Arabic" w:hAnsi="Simplified Arabic" w:cs="Simplified Arabic"/>
          <w:sz w:val="24"/>
          <w:szCs w:val="24"/>
          <w:rtl/>
          <w:lang w:bidi="ar-EG"/>
        </w:rPr>
        <w:t xml:space="preserve">كما تؤكد هذه التوصيات علي ضرورة </w:t>
      </w:r>
      <w:r w:rsidRPr="0041241C">
        <w:rPr>
          <w:rFonts w:ascii="Simplified Arabic" w:hAnsi="Simplified Arabic" w:cs="Simplified Arabic"/>
          <w:sz w:val="24"/>
          <w:szCs w:val="24"/>
          <w:rtl/>
          <w:lang w:bidi="ar-EG"/>
        </w:rPr>
        <w:t xml:space="preserve">اهتمام المجلس القومي للطفولة والمجالس المعنية باعداد تصاميم نموذجية تتناسب مع اطفال مؤسسات الايواء، </w:t>
      </w:r>
      <w:r w:rsidR="00F85F28" w:rsidRPr="0041241C">
        <w:rPr>
          <w:rFonts w:ascii="Simplified Arabic" w:hAnsi="Simplified Arabic" w:cs="Simplified Arabic"/>
          <w:sz w:val="24"/>
          <w:szCs w:val="24"/>
          <w:rtl/>
          <w:lang w:bidi="ar-EG"/>
        </w:rPr>
        <w:t>و</w:t>
      </w:r>
      <w:r w:rsidRPr="0041241C">
        <w:rPr>
          <w:rFonts w:ascii="Simplified Arabic" w:hAnsi="Simplified Arabic" w:cs="Simplified Arabic"/>
          <w:sz w:val="24"/>
          <w:szCs w:val="24"/>
          <w:rtl/>
          <w:lang w:bidi="ar-EG"/>
        </w:rPr>
        <w:t>ضرورة تجديد التصميم الداخلي لمؤسسات الايواء باستمرار</w:t>
      </w:r>
      <w:r w:rsidR="005D6FA5">
        <w:rPr>
          <w:rFonts w:ascii="Simplified Arabic" w:hAnsi="Simplified Arabic" w:cs="Simplified Arabic"/>
          <w:sz w:val="24"/>
          <w:szCs w:val="24"/>
          <w:lang w:bidi="ar-EG"/>
        </w:rPr>
        <w:t xml:space="preserve"> </w:t>
      </w:r>
      <w:r w:rsidRPr="0041241C">
        <w:rPr>
          <w:rFonts w:ascii="Simplified Arabic" w:hAnsi="Simplified Arabic" w:cs="Simplified Arabic"/>
          <w:sz w:val="24"/>
          <w:szCs w:val="24"/>
          <w:rtl/>
          <w:lang w:bidi="ar-EG"/>
        </w:rPr>
        <w:t>بما يتناسب مع قدرات الاطفال الذين يسكنون فيه من ناحية ومتطلبات العصر من ناحية اخري.</w:t>
      </w:r>
    </w:p>
    <w:p w14:paraId="081B10F9" w14:textId="77777777" w:rsidR="004D522F" w:rsidRPr="00991BA3" w:rsidRDefault="004D522F" w:rsidP="0041241C">
      <w:pPr>
        <w:bidi/>
        <w:spacing w:line="360" w:lineRule="auto"/>
        <w:jc w:val="both"/>
        <w:rPr>
          <w:rFonts w:ascii="Simplified Arabic" w:hAnsi="Simplified Arabic" w:cs="Simplified Arabic"/>
          <w:b/>
          <w:bCs/>
          <w:sz w:val="24"/>
          <w:szCs w:val="24"/>
          <w:rtl/>
        </w:rPr>
      </w:pPr>
      <w:r w:rsidRPr="0041241C">
        <w:rPr>
          <w:rFonts w:ascii="Simplified Arabic" w:hAnsi="Simplified Arabic" w:cs="Simplified Arabic"/>
          <w:b/>
          <w:bCs/>
          <w:sz w:val="24"/>
          <w:szCs w:val="24"/>
          <w:rtl/>
        </w:rPr>
        <w:t>الكلمات الدالة</w:t>
      </w:r>
      <w:r w:rsidR="00CB1C1C" w:rsidRPr="0041241C">
        <w:rPr>
          <w:rFonts w:ascii="Simplified Arabic" w:hAnsi="Simplified Arabic" w:cs="Simplified Arabic"/>
          <w:b/>
          <w:bCs/>
          <w:sz w:val="24"/>
          <w:szCs w:val="24"/>
          <w:rtl/>
        </w:rPr>
        <w:t xml:space="preserve">: </w:t>
      </w:r>
      <w:r w:rsidR="00CB1C1C" w:rsidRPr="0041241C">
        <w:rPr>
          <w:rFonts w:ascii="Simplified Arabic" w:hAnsi="Simplified Arabic" w:cs="Simplified Arabic"/>
          <w:sz w:val="24"/>
          <w:szCs w:val="24"/>
          <w:rtl/>
        </w:rPr>
        <w:t xml:space="preserve">مؤسسات الايواء، </w:t>
      </w:r>
      <w:r w:rsidR="006A5753" w:rsidRPr="0041241C">
        <w:rPr>
          <w:rFonts w:ascii="Simplified Arabic" w:hAnsi="Simplified Arabic" w:cs="Simplified Arabic"/>
          <w:sz w:val="24"/>
          <w:szCs w:val="24"/>
          <w:rtl/>
          <w:lang w:bidi="ar-EG"/>
        </w:rPr>
        <w:t xml:space="preserve">، التصميم الداخلي، </w:t>
      </w:r>
      <w:r w:rsidR="00CB1C1C" w:rsidRPr="0041241C">
        <w:rPr>
          <w:rFonts w:ascii="Simplified Arabic" w:hAnsi="Simplified Arabic" w:cs="Simplified Arabic"/>
          <w:sz w:val="24"/>
          <w:szCs w:val="24"/>
          <w:rtl/>
        </w:rPr>
        <w:t>إدارة الجهد، الطفولة</w:t>
      </w:r>
      <w:r w:rsidR="00CB1C1C" w:rsidRPr="00991BA3">
        <w:rPr>
          <w:rFonts w:ascii="Simplified Arabic" w:hAnsi="Simplified Arabic" w:cs="Simplified Arabic" w:hint="cs"/>
          <w:sz w:val="24"/>
          <w:szCs w:val="24"/>
          <w:rtl/>
        </w:rPr>
        <w:t xml:space="preserve"> المتأخرة</w:t>
      </w:r>
    </w:p>
    <w:p w14:paraId="1166CA0C" w14:textId="77777777" w:rsidR="00E016B2" w:rsidRPr="00991BA3" w:rsidRDefault="00E016B2" w:rsidP="00991BA3">
      <w:pPr>
        <w:jc w:val="center"/>
        <w:rPr>
          <w:rFonts w:asciiTheme="majorBidi" w:hAnsiTheme="majorBidi" w:cstheme="majorBidi"/>
          <w:b/>
          <w:bCs/>
          <w:sz w:val="28"/>
          <w:szCs w:val="28"/>
          <w:rtl/>
        </w:rPr>
      </w:pPr>
    </w:p>
    <w:p w14:paraId="2F61DA92" w14:textId="2E28320B" w:rsidR="00D0072F" w:rsidRPr="00991BA3" w:rsidRDefault="00575CCD" w:rsidP="0096586D">
      <w:pPr>
        <w:jc w:val="center"/>
        <w:rPr>
          <w:rFonts w:asciiTheme="majorBidi" w:hAnsiTheme="majorBidi" w:cstheme="majorBidi"/>
          <w:b/>
          <w:bCs/>
          <w:sz w:val="28"/>
          <w:szCs w:val="28"/>
          <w:rtl/>
        </w:rPr>
      </w:pPr>
      <w:r>
        <w:rPr>
          <w:rFonts w:asciiTheme="majorBidi" w:hAnsiTheme="majorBidi" w:cstheme="majorBidi"/>
          <w:b/>
          <w:bCs/>
          <w:sz w:val="28"/>
          <w:szCs w:val="28"/>
        </w:rPr>
        <w:t xml:space="preserve">The </w:t>
      </w:r>
      <w:r w:rsidRPr="00991BA3">
        <w:rPr>
          <w:rFonts w:asciiTheme="majorBidi" w:hAnsiTheme="majorBidi" w:cstheme="majorBidi"/>
          <w:b/>
          <w:bCs/>
          <w:sz w:val="28"/>
          <w:szCs w:val="28"/>
        </w:rPr>
        <w:t>interior design</w:t>
      </w:r>
      <w:r>
        <w:rPr>
          <w:rFonts w:asciiTheme="majorBidi" w:hAnsiTheme="majorBidi" w:cstheme="majorBidi"/>
          <w:b/>
          <w:bCs/>
          <w:sz w:val="28"/>
          <w:szCs w:val="28"/>
        </w:rPr>
        <w:t xml:space="preserve"> of </w:t>
      </w:r>
      <w:r w:rsidRPr="00991BA3">
        <w:rPr>
          <w:rFonts w:asciiTheme="majorBidi" w:hAnsiTheme="majorBidi" w:cstheme="majorBidi"/>
          <w:b/>
          <w:bCs/>
          <w:sz w:val="28"/>
          <w:szCs w:val="28"/>
        </w:rPr>
        <w:t>orphanages</w:t>
      </w:r>
      <w:r>
        <w:rPr>
          <w:rFonts w:asciiTheme="majorBidi" w:hAnsiTheme="majorBidi" w:cstheme="majorBidi"/>
          <w:b/>
          <w:bCs/>
          <w:sz w:val="28"/>
          <w:szCs w:val="28"/>
        </w:rPr>
        <w:t xml:space="preserve"> </w:t>
      </w:r>
      <w:r w:rsidR="00634722">
        <w:rPr>
          <w:rFonts w:asciiTheme="majorBidi" w:hAnsiTheme="majorBidi" w:cstheme="majorBidi"/>
          <w:b/>
          <w:bCs/>
          <w:color w:val="FF0000"/>
          <w:sz w:val="28"/>
          <w:szCs w:val="28"/>
        </w:rPr>
        <w:t>in</w:t>
      </w:r>
      <w:r>
        <w:rPr>
          <w:rFonts w:asciiTheme="majorBidi" w:hAnsiTheme="majorBidi" w:cstheme="majorBidi"/>
          <w:b/>
          <w:bCs/>
          <w:sz w:val="28"/>
          <w:szCs w:val="28"/>
        </w:rPr>
        <w:t xml:space="preserve"> relation </w:t>
      </w:r>
      <w:r w:rsidR="00634722" w:rsidRPr="00634722">
        <w:rPr>
          <w:rFonts w:asciiTheme="majorBidi" w:hAnsiTheme="majorBidi" w:cstheme="majorBidi"/>
          <w:b/>
          <w:bCs/>
          <w:color w:val="FF0000"/>
          <w:sz w:val="28"/>
          <w:szCs w:val="28"/>
        </w:rPr>
        <w:t>with</w:t>
      </w:r>
      <w:r>
        <w:rPr>
          <w:rFonts w:asciiTheme="majorBidi" w:hAnsiTheme="majorBidi" w:cstheme="majorBidi"/>
          <w:b/>
          <w:bCs/>
          <w:sz w:val="28"/>
          <w:szCs w:val="28"/>
        </w:rPr>
        <w:t xml:space="preserve"> the e</w:t>
      </w:r>
      <w:r w:rsidR="00E21F92" w:rsidRPr="00991BA3">
        <w:rPr>
          <w:rFonts w:asciiTheme="majorBidi" w:hAnsiTheme="majorBidi" w:cstheme="majorBidi"/>
          <w:b/>
          <w:bCs/>
          <w:sz w:val="28"/>
          <w:szCs w:val="28"/>
        </w:rPr>
        <w:t xml:space="preserve">ffort management </w:t>
      </w:r>
      <w:r w:rsidR="0096586D">
        <w:rPr>
          <w:rFonts w:asciiTheme="majorBidi" w:hAnsiTheme="majorBidi" w:cstheme="majorBidi"/>
          <w:b/>
          <w:bCs/>
          <w:sz w:val="28"/>
          <w:szCs w:val="28"/>
        </w:rPr>
        <w:t xml:space="preserve">of </w:t>
      </w:r>
      <w:r w:rsidR="005D6FA5" w:rsidRPr="005D6FA5">
        <w:rPr>
          <w:rFonts w:asciiTheme="majorBidi" w:hAnsiTheme="majorBidi" w:cstheme="majorBidi"/>
          <w:b/>
          <w:bCs/>
          <w:color w:val="FF0000"/>
          <w:sz w:val="28"/>
          <w:szCs w:val="28"/>
        </w:rPr>
        <w:t xml:space="preserve">the residential </w:t>
      </w:r>
      <w:r w:rsidRPr="005D6FA5">
        <w:rPr>
          <w:rFonts w:asciiTheme="majorBidi" w:hAnsiTheme="majorBidi" w:cstheme="majorBidi"/>
          <w:b/>
          <w:bCs/>
          <w:color w:val="FF0000"/>
          <w:sz w:val="28"/>
          <w:szCs w:val="28"/>
        </w:rPr>
        <w:t>children</w:t>
      </w:r>
      <w:r w:rsidR="0096586D" w:rsidRPr="005D6FA5">
        <w:rPr>
          <w:rFonts w:asciiTheme="majorBidi" w:hAnsiTheme="majorBidi" w:cstheme="majorBidi"/>
          <w:b/>
          <w:bCs/>
          <w:color w:val="FF0000"/>
          <w:sz w:val="28"/>
          <w:szCs w:val="28"/>
        </w:rPr>
        <w:t xml:space="preserve"> </w:t>
      </w:r>
    </w:p>
    <w:p w14:paraId="580ACCF5" w14:textId="77777777" w:rsidR="006A5753" w:rsidRDefault="006A5753" w:rsidP="00991BA3">
      <w:pPr>
        <w:spacing w:after="0" w:line="240" w:lineRule="auto"/>
        <w:ind w:left="446" w:right="504"/>
        <w:rPr>
          <w:rFonts w:asciiTheme="majorBidi" w:hAnsiTheme="majorBidi" w:cstheme="majorBidi"/>
          <w:b/>
          <w:bCs/>
          <w:sz w:val="24"/>
          <w:szCs w:val="24"/>
        </w:rPr>
      </w:pPr>
    </w:p>
    <w:p w14:paraId="3165BC81" w14:textId="77777777" w:rsidR="004F57AD" w:rsidRPr="00991BA3" w:rsidRDefault="004F57AD" w:rsidP="00991BA3">
      <w:pPr>
        <w:spacing w:after="0" w:line="240" w:lineRule="auto"/>
        <w:ind w:left="446" w:right="504"/>
        <w:rPr>
          <w:rFonts w:asciiTheme="majorBidi" w:hAnsiTheme="majorBidi" w:cstheme="majorBidi"/>
          <w:sz w:val="24"/>
          <w:szCs w:val="24"/>
        </w:rPr>
      </w:pPr>
    </w:p>
    <w:p w14:paraId="26FD711D" w14:textId="77777777" w:rsidR="006A5753" w:rsidRPr="00991BA3" w:rsidRDefault="006A5753" w:rsidP="00991BA3">
      <w:pPr>
        <w:ind w:left="450" w:right="509"/>
        <w:jc w:val="both"/>
        <w:rPr>
          <w:rFonts w:asciiTheme="majorBidi" w:hAnsiTheme="majorBidi" w:cstheme="majorBidi"/>
          <w:b/>
          <w:bCs/>
          <w:sz w:val="24"/>
          <w:szCs w:val="24"/>
        </w:rPr>
      </w:pPr>
    </w:p>
    <w:p w14:paraId="7F931572" w14:textId="77777777" w:rsidR="005D6FA5" w:rsidRDefault="006A5753" w:rsidP="005D6FA5">
      <w:pPr>
        <w:spacing w:line="360" w:lineRule="auto"/>
        <w:ind w:left="450" w:right="509"/>
        <w:jc w:val="both"/>
        <w:rPr>
          <w:rFonts w:asciiTheme="majorBidi" w:hAnsiTheme="majorBidi" w:cstheme="majorBidi"/>
          <w:sz w:val="24"/>
          <w:szCs w:val="24"/>
        </w:rPr>
      </w:pPr>
      <w:r w:rsidRPr="00991BA3">
        <w:rPr>
          <w:rFonts w:asciiTheme="majorBidi" w:hAnsiTheme="majorBidi" w:cstheme="majorBidi"/>
          <w:b/>
          <w:bCs/>
          <w:sz w:val="24"/>
          <w:szCs w:val="24"/>
        </w:rPr>
        <w:t xml:space="preserve">ABSTRACT: </w:t>
      </w:r>
      <w:r w:rsidR="004F0FE5" w:rsidRPr="00991BA3">
        <w:rPr>
          <w:rFonts w:asciiTheme="majorBidi" w:hAnsiTheme="majorBidi" w:cstheme="majorBidi"/>
          <w:sz w:val="24"/>
          <w:szCs w:val="24"/>
        </w:rPr>
        <w:t>Orphanages</w:t>
      </w:r>
      <w:r w:rsidR="003D6D1A" w:rsidRPr="00991BA3">
        <w:rPr>
          <w:rFonts w:asciiTheme="majorBidi" w:hAnsiTheme="majorBidi" w:cstheme="majorBidi"/>
          <w:sz w:val="24"/>
          <w:szCs w:val="24"/>
        </w:rPr>
        <w:t xml:space="preserve"> </w:t>
      </w:r>
      <w:r w:rsidR="004F0FE5" w:rsidRPr="00991BA3">
        <w:rPr>
          <w:rFonts w:asciiTheme="majorBidi" w:hAnsiTheme="majorBidi" w:cstheme="majorBidi"/>
          <w:sz w:val="24"/>
          <w:szCs w:val="24"/>
        </w:rPr>
        <w:t xml:space="preserve">are </w:t>
      </w:r>
      <w:r w:rsidR="00681E34" w:rsidRPr="00991BA3">
        <w:rPr>
          <w:rFonts w:asciiTheme="majorBidi" w:hAnsiTheme="majorBidi" w:cstheme="majorBidi"/>
          <w:sz w:val="24"/>
          <w:szCs w:val="24"/>
        </w:rPr>
        <w:t xml:space="preserve">the </w:t>
      </w:r>
      <w:r w:rsidR="003D6D1A" w:rsidRPr="00991BA3">
        <w:rPr>
          <w:rFonts w:asciiTheme="majorBidi" w:hAnsiTheme="majorBidi" w:cstheme="majorBidi"/>
          <w:sz w:val="24"/>
          <w:szCs w:val="24"/>
        </w:rPr>
        <w:t>alternative shelter</w:t>
      </w:r>
      <w:r w:rsidR="004F0FE5" w:rsidRPr="00991BA3">
        <w:rPr>
          <w:rFonts w:asciiTheme="majorBidi" w:hAnsiTheme="majorBidi" w:cstheme="majorBidi"/>
          <w:sz w:val="24"/>
          <w:szCs w:val="24"/>
        </w:rPr>
        <w:t>s</w:t>
      </w:r>
      <w:r w:rsidR="003D6D1A" w:rsidRPr="00991BA3">
        <w:rPr>
          <w:rFonts w:asciiTheme="majorBidi" w:hAnsiTheme="majorBidi" w:cstheme="majorBidi"/>
          <w:sz w:val="24"/>
          <w:szCs w:val="24"/>
        </w:rPr>
        <w:t xml:space="preserve"> for </w:t>
      </w:r>
      <w:r w:rsidR="004F0FE5" w:rsidRPr="00991BA3">
        <w:rPr>
          <w:rFonts w:asciiTheme="majorBidi" w:hAnsiTheme="majorBidi" w:cstheme="majorBidi"/>
          <w:sz w:val="24"/>
          <w:szCs w:val="24"/>
        </w:rPr>
        <w:t xml:space="preserve">orphans and </w:t>
      </w:r>
      <w:r w:rsidR="003D6D1A" w:rsidRPr="00991BA3">
        <w:rPr>
          <w:rFonts w:asciiTheme="majorBidi" w:hAnsiTheme="majorBidi" w:cstheme="majorBidi"/>
          <w:sz w:val="24"/>
          <w:szCs w:val="24"/>
        </w:rPr>
        <w:t>children who</w:t>
      </w:r>
      <w:r w:rsidR="004F0FE5" w:rsidRPr="00991BA3">
        <w:rPr>
          <w:rFonts w:asciiTheme="majorBidi" w:hAnsiTheme="majorBidi" w:cstheme="majorBidi"/>
          <w:sz w:val="24"/>
          <w:szCs w:val="24"/>
        </w:rPr>
        <w:t>se</w:t>
      </w:r>
      <w:r w:rsidR="003D6D1A" w:rsidRPr="00991BA3">
        <w:rPr>
          <w:rFonts w:asciiTheme="majorBidi" w:hAnsiTheme="majorBidi" w:cstheme="majorBidi"/>
          <w:sz w:val="24"/>
          <w:szCs w:val="24"/>
        </w:rPr>
        <w:t xml:space="preserve"> </w:t>
      </w:r>
      <w:r w:rsidR="004F0FE5" w:rsidRPr="00991BA3">
        <w:rPr>
          <w:rFonts w:asciiTheme="majorBidi" w:hAnsiTheme="majorBidi" w:cstheme="majorBidi"/>
          <w:sz w:val="24"/>
          <w:szCs w:val="24"/>
        </w:rPr>
        <w:t xml:space="preserve">fathers and/or mothers were deceased. </w:t>
      </w:r>
      <w:r w:rsidR="004F0FE5" w:rsidRPr="00991BA3">
        <w:rPr>
          <w:rFonts w:asciiTheme="majorBidi" w:hAnsiTheme="majorBidi" w:cstheme="majorBidi"/>
          <w:sz w:val="24"/>
          <w:szCs w:val="24"/>
        </w:rPr>
        <w:lastRenderedPageBreak/>
        <w:t>Probably,</w:t>
      </w:r>
      <w:r w:rsidR="003D6D1A" w:rsidRPr="00991BA3">
        <w:rPr>
          <w:rFonts w:asciiTheme="majorBidi" w:hAnsiTheme="majorBidi" w:cstheme="majorBidi"/>
          <w:sz w:val="24"/>
          <w:szCs w:val="24"/>
        </w:rPr>
        <w:t xml:space="preserve"> the interior design of these </w:t>
      </w:r>
      <w:r w:rsidR="004F0FE5" w:rsidRPr="00991BA3">
        <w:rPr>
          <w:rFonts w:asciiTheme="majorBidi" w:hAnsiTheme="majorBidi" w:cstheme="majorBidi"/>
          <w:sz w:val="24"/>
          <w:szCs w:val="24"/>
        </w:rPr>
        <w:t>orphanages</w:t>
      </w:r>
      <w:r w:rsidR="003D6D1A" w:rsidRPr="00991BA3">
        <w:rPr>
          <w:rFonts w:asciiTheme="majorBidi" w:hAnsiTheme="majorBidi" w:cstheme="majorBidi"/>
          <w:sz w:val="24"/>
          <w:szCs w:val="24"/>
        </w:rPr>
        <w:t xml:space="preserve"> </w:t>
      </w:r>
      <w:r w:rsidR="00F91E8F" w:rsidRPr="00991BA3">
        <w:rPr>
          <w:rFonts w:asciiTheme="majorBidi" w:hAnsiTheme="majorBidi" w:cstheme="majorBidi"/>
          <w:sz w:val="24"/>
          <w:szCs w:val="24"/>
        </w:rPr>
        <w:t>could</w:t>
      </w:r>
      <w:r w:rsidR="00977E44" w:rsidRPr="00991BA3">
        <w:rPr>
          <w:rFonts w:asciiTheme="majorBidi" w:hAnsiTheme="majorBidi" w:cstheme="majorBidi"/>
          <w:sz w:val="24"/>
          <w:szCs w:val="24"/>
        </w:rPr>
        <w:t xml:space="preserve"> effectively</w:t>
      </w:r>
      <w:r w:rsidR="003D6D1A" w:rsidRPr="00991BA3">
        <w:rPr>
          <w:rFonts w:asciiTheme="majorBidi" w:hAnsiTheme="majorBidi" w:cstheme="majorBidi"/>
          <w:sz w:val="24"/>
          <w:szCs w:val="24"/>
        </w:rPr>
        <w:t xml:space="preserve"> </w:t>
      </w:r>
      <w:r w:rsidR="004F0FE5" w:rsidRPr="00991BA3">
        <w:rPr>
          <w:rFonts w:asciiTheme="majorBidi" w:hAnsiTheme="majorBidi" w:cstheme="majorBidi"/>
          <w:sz w:val="24"/>
          <w:szCs w:val="24"/>
        </w:rPr>
        <w:t>reduce their</w:t>
      </w:r>
      <w:r w:rsidR="003D6D1A" w:rsidRPr="00991BA3">
        <w:rPr>
          <w:rFonts w:asciiTheme="majorBidi" w:hAnsiTheme="majorBidi" w:cstheme="majorBidi"/>
          <w:sz w:val="24"/>
          <w:szCs w:val="24"/>
        </w:rPr>
        <w:t xml:space="preserve"> psychological problems</w:t>
      </w:r>
      <w:r w:rsidR="00D70E68" w:rsidRPr="00991BA3">
        <w:rPr>
          <w:rFonts w:asciiTheme="majorBidi" w:hAnsiTheme="majorBidi" w:cstheme="majorBidi"/>
          <w:sz w:val="24"/>
          <w:szCs w:val="24"/>
        </w:rPr>
        <w:t xml:space="preserve">. On the other hand, </w:t>
      </w:r>
      <w:r w:rsidR="00977E44" w:rsidRPr="00991BA3">
        <w:rPr>
          <w:rFonts w:asciiTheme="majorBidi" w:hAnsiTheme="majorBidi" w:cstheme="majorBidi"/>
          <w:sz w:val="24"/>
          <w:szCs w:val="24"/>
        </w:rPr>
        <w:t xml:space="preserve">proper </w:t>
      </w:r>
      <w:r w:rsidR="003D6D1A" w:rsidRPr="00991BA3">
        <w:rPr>
          <w:rFonts w:asciiTheme="majorBidi" w:hAnsiTheme="majorBidi" w:cstheme="majorBidi"/>
          <w:sz w:val="24"/>
          <w:szCs w:val="24"/>
        </w:rPr>
        <w:t xml:space="preserve">management of human </w:t>
      </w:r>
      <w:r w:rsidR="00977E44" w:rsidRPr="00991BA3">
        <w:rPr>
          <w:rFonts w:asciiTheme="majorBidi" w:hAnsiTheme="majorBidi" w:cstheme="majorBidi"/>
          <w:sz w:val="24"/>
          <w:szCs w:val="24"/>
        </w:rPr>
        <w:t>resources</w:t>
      </w:r>
      <w:r w:rsidR="003D6D1A" w:rsidRPr="00991BA3">
        <w:rPr>
          <w:rFonts w:asciiTheme="majorBidi" w:hAnsiTheme="majorBidi" w:cstheme="majorBidi"/>
          <w:sz w:val="24"/>
          <w:szCs w:val="24"/>
        </w:rPr>
        <w:t xml:space="preserve"> </w:t>
      </w:r>
      <w:r w:rsidR="00977E44" w:rsidRPr="00991BA3">
        <w:rPr>
          <w:rFonts w:asciiTheme="majorBidi" w:hAnsiTheme="majorBidi" w:cstheme="majorBidi"/>
          <w:sz w:val="24"/>
          <w:szCs w:val="24"/>
        </w:rPr>
        <w:t xml:space="preserve">in </w:t>
      </w:r>
      <w:r w:rsidR="00681E34" w:rsidRPr="00991BA3">
        <w:rPr>
          <w:rFonts w:asciiTheme="majorBidi" w:hAnsiTheme="majorBidi" w:cstheme="majorBidi"/>
          <w:sz w:val="24"/>
          <w:szCs w:val="24"/>
        </w:rPr>
        <w:t xml:space="preserve">these </w:t>
      </w:r>
      <w:r w:rsidR="00977E44" w:rsidRPr="00991BA3">
        <w:rPr>
          <w:rFonts w:asciiTheme="majorBidi" w:hAnsiTheme="majorBidi" w:cstheme="majorBidi"/>
          <w:sz w:val="24"/>
          <w:szCs w:val="24"/>
        </w:rPr>
        <w:t>orphanages</w:t>
      </w:r>
      <w:r w:rsidR="003D6D1A" w:rsidRPr="00991BA3">
        <w:rPr>
          <w:rFonts w:asciiTheme="majorBidi" w:hAnsiTheme="majorBidi" w:cstheme="majorBidi"/>
          <w:sz w:val="24"/>
          <w:szCs w:val="24"/>
        </w:rPr>
        <w:t xml:space="preserve"> </w:t>
      </w:r>
      <w:r w:rsidR="00681E34" w:rsidRPr="00991BA3">
        <w:rPr>
          <w:rFonts w:asciiTheme="majorBidi" w:hAnsiTheme="majorBidi" w:cstheme="majorBidi"/>
          <w:sz w:val="24"/>
          <w:szCs w:val="24"/>
        </w:rPr>
        <w:t>may</w:t>
      </w:r>
      <w:r w:rsidR="00977E44" w:rsidRPr="00991BA3">
        <w:rPr>
          <w:rFonts w:asciiTheme="majorBidi" w:hAnsiTheme="majorBidi" w:cstheme="majorBidi"/>
          <w:sz w:val="24"/>
          <w:szCs w:val="24"/>
        </w:rPr>
        <w:t xml:space="preserve"> improve the</w:t>
      </w:r>
      <w:r w:rsidR="003D6D1A" w:rsidRPr="00991BA3">
        <w:rPr>
          <w:rFonts w:asciiTheme="majorBidi" w:hAnsiTheme="majorBidi" w:cstheme="majorBidi"/>
          <w:sz w:val="24"/>
          <w:szCs w:val="24"/>
        </w:rPr>
        <w:t xml:space="preserve"> skills of children</w:t>
      </w:r>
      <w:r w:rsidR="00537266" w:rsidRPr="00991BA3">
        <w:rPr>
          <w:rFonts w:asciiTheme="majorBidi" w:hAnsiTheme="majorBidi" w:cstheme="majorBidi"/>
          <w:sz w:val="24"/>
          <w:szCs w:val="24"/>
        </w:rPr>
        <w:t>,</w:t>
      </w:r>
      <w:r w:rsidR="003D6D1A" w:rsidRPr="00991BA3">
        <w:rPr>
          <w:rFonts w:asciiTheme="majorBidi" w:hAnsiTheme="majorBidi" w:cstheme="majorBidi"/>
          <w:sz w:val="24"/>
          <w:szCs w:val="24"/>
        </w:rPr>
        <w:t xml:space="preserve"> </w:t>
      </w:r>
      <w:r w:rsidR="00977E44" w:rsidRPr="00991BA3">
        <w:rPr>
          <w:rFonts w:asciiTheme="majorBidi" w:hAnsiTheme="majorBidi" w:cstheme="majorBidi"/>
          <w:sz w:val="24"/>
          <w:szCs w:val="24"/>
        </w:rPr>
        <w:t>living there</w:t>
      </w:r>
      <w:r w:rsidR="00537266" w:rsidRPr="00991BA3">
        <w:rPr>
          <w:rFonts w:asciiTheme="majorBidi" w:hAnsiTheme="majorBidi" w:cstheme="majorBidi"/>
          <w:sz w:val="24"/>
          <w:szCs w:val="24"/>
        </w:rPr>
        <w:t>,</w:t>
      </w:r>
      <w:r w:rsidR="003D6D1A" w:rsidRPr="00991BA3">
        <w:rPr>
          <w:rFonts w:asciiTheme="majorBidi" w:hAnsiTheme="majorBidi" w:cstheme="majorBidi"/>
          <w:sz w:val="24"/>
          <w:szCs w:val="24"/>
        </w:rPr>
        <w:t xml:space="preserve"> </w:t>
      </w:r>
      <w:r w:rsidR="00977E44" w:rsidRPr="00991BA3">
        <w:rPr>
          <w:rFonts w:asciiTheme="majorBidi" w:hAnsiTheme="majorBidi" w:cstheme="majorBidi"/>
          <w:sz w:val="24"/>
          <w:szCs w:val="24"/>
        </w:rPr>
        <w:t xml:space="preserve">to be more usefull </w:t>
      </w:r>
      <w:r w:rsidR="003D6D1A" w:rsidRPr="00991BA3">
        <w:rPr>
          <w:rFonts w:asciiTheme="majorBidi" w:hAnsiTheme="majorBidi" w:cstheme="majorBidi"/>
          <w:sz w:val="24"/>
          <w:szCs w:val="24"/>
        </w:rPr>
        <w:t xml:space="preserve">to the </w:t>
      </w:r>
      <w:r w:rsidR="00977E44" w:rsidRPr="00991BA3">
        <w:rPr>
          <w:rFonts w:asciiTheme="majorBidi" w:hAnsiTheme="majorBidi" w:cstheme="majorBidi"/>
          <w:sz w:val="24"/>
          <w:szCs w:val="24"/>
        </w:rPr>
        <w:t>society</w:t>
      </w:r>
      <w:r w:rsidR="003D6D1A" w:rsidRPr="00991BA3">
        <w:rPr>
          <w:rFonts w:asciiTheme="majorBidi" w:hAnsiTheme="majorBidi" w:cstheme="majorBidi"/>
          <w:sz w:val="24"/>
          <w:szCs w:val="24"/>
        </w:rPr>
        <w:t xml:space="preserve">. </w:t>
      </w:r>
      <w:r w:rsidR="00977E44" w:rsidRPr="00991BA3">
        <w:rPr>
          <w:rFonts w:asciiTheme="majorBidi" w:hAnsiTheme="majorBidi" w:cstheme="majorBidi"/>
          <w:sz w:val="24"/>
          <w:szCs w:val="24"/>
        </w:rPr>
        <w:t xml:space="preserve">The current </w:t>
      </w:r>
      <w:r w:rsidR="003D6D1A" w:rsidRPr="00991BA3">
        <w:rPr>
          <w:rFonts w:asciiTheme="majorBidi" w:hAnsiTheme="majorBidi" w:cstheme="majorBidi"/>
          <w:sz w:val="24"/>
          <w:szCs w:val="24"/>
        </w:rPr>
        <w:t xml:space="preserve">study </w:t>
      </w:r>
      <w:r w:rsidR="00681E34" w:rsidRPr="00991BA3">
        <w:rPr>
          <w:rFonts w:asciiTheme="majorBidi" w:hAnsiTheme="majorBidi" w:cstheme="majorBidi"/>
          <w:sz w:val="24"/>
          <w:szCs w:val="24"/>
        </w:rPr>
        <w:t xml:space="preserve">investigates </w:t>
      </w:r>
      <w:r w:rsidR="003D6D1A" w:rsidRPr="00991BA3">
        <w:rPr>
          <w:rFonts w:asciiTheme="majorBidi" w:hAnsiTheme="majorBidi" w:cstheme="majorBidi"/>
          <w:sz w:val="24"/>
          <w:szCs w:val="24"/>
        </w:rPr>
        <w:t xml:space="preserve">the relationship between the interior design of </w:t>
      </w:r>
      <w:r w:rsidR="00977E44" w:rsidRPr="00991BA3">
        <w:rPr>
          <w:rFonts w:asciiTheme="majorBidi" w:hAnsiTheme="majorBidi" w:cstheme="majorBidi"/>
          <w:sz w:val="24"/>
          <w:szCs w:val="24"/>
        </w:rPr>
        <w:t>orphanages</w:t>
      </w:r>
      <w:r w:rsidR="003D6D1A" w:rsidRPr="00991BA3">
        <w:rPr>
          <w:rFonts w:asciiTheme="majorBidi" w:hAnsiTheme="majorBidi" w:cstheme="majorBidi"/>
          <w:sz w:val="24"/>
          <w:szCs w:val="24"/>
        </w:rPr>
        <w:t xml:space="preserve"> </w:t>
      </w:r>
      <w:r w:rsidR="00681E34" w:rsidRPr="00991BA3">
        <w:rPr>
          <w:rFonts w:asciiTheme="majorBidi" w:hAnsiTheme="majorBidi" w:cstheme="majorBidi"/>
          <w:sz w:val="24"/>
          <w:szCs w:val="24"/>
        </w:rPr>
        <w:t xml:space="preserve">in relation </w:t>
      </w:r>
      <w:r w:rsidR="005D6FA5" w:rsidRPr="005D6FA5">
        <w:rPr>
          <w:rFonts w:asciiTheme="majorBidi" w:hAnsiTheme="majorBidi" w:cstheme="majorBidi"/>
          <w:color w:val="FF0000"/>
          <w:sz w:val="24"/>
          <w:szCs w:val="24"/>
        </w:rPr>
        <w:t>with</w:t>
      </w:r>
      <w:r w:rsidR="003D6D1A" w:rsidRPr="00991BA3">
        <w:rPr>
          <w:rFonts w:asciiTheme="majorBidi" w:hAnsiTheme="majorBidi" w:cstheme="majorBidi"/>
          <w:sz w:val="24"/>
          <w:szCs w:val="24"/>
        </w:rPr>
        <w:t xml:space="preserve"> </w:t>
      </w:r>
      <w:r w:rsidR="00977E44" w:rsidRPr="00991BA3">
        <w:rPr>
          <w:rFonts w:asciiTheme="majorBidi" w:hAnsiTheme="majorBidi" w:cstheme="majorBidi"/>
          <w:sz w:val="24"/>
          <w:szCs w:val="24"/>
        </w:rPr>
        <w:t>the</w:t>
      </w:r>
      <w:r w:rsidR="003D6D1A" w:rsidRPr="00991BA3">
        <w:rPr>
          <w:rFonts w:asciiTheme="majorBidi" w:hAnsiTheme="majorBidi" w:cstheme="majorBidi"/>
          <w:sz w:val="24"/>
          <w:szCs w:val="24"/>
        </w:rPr>
        <w:t xml:space="preserve"> </w:t>
      </w:r>
      <w:r w:rsidR="00537266" w:rsidRPr="00991BA3">
        <w:rPr>
          <w:rFonts w:asciiTheme="majorBidi" w:hAnsiTheme="majorBidi" w:cstheme="majorBidi"/>
          <w:sz w:val="24"/>
          <w:szCs w:val="24"/>
        </w:rPr>
        <w:t xml:space="preserve">effort </w:t>
      </w:r>
      <w:r w:rsidR="003D6D1A" w:rsidRPr="00991BA3">
        <w:rPr>
          <w:rFonts w:asciiTheme="majorBidi" w:hAnsiTheme="majorBidi" w:cstheme="majorBidi"/>
          <w:sz w:val="24"/>
          <w:szCs w:val="24"/>
        </w:rPr>
        <w:t xml:space="preserve">management </w:t>
      </w:r>
      <w:r w:rsidR="00977E44" w:rsidRPr="00991BA3">
        <w:rPr>
          <w:rFonts w:asciiTheme="majorBidi" w:hAnsiTheme="majorBidi" w:cstheme="majorBidi"/>
          <w:sz w:val="24"/>
          <w:szCs w:val="24"/>
        </w:rPr>
        <w:t xml:space="preserve">of </w:t>
      </w:r>
      <w:r w:rsidR="003D6D1A" w:rsidRPr="00991BA3">
        <w:rPr>
          <w:rFonts w:asciiTheme="majorBidi" w:hAnsiTheme="majorBidi" w:cstheme="majorBidi"/>
          <w:sz w:val="24"/>
          <w:szCs w:val="24"/>
        </w:rPr>
        <w:t>children</w:t>
      </w:r>
      <w:r w:rsidR="005D6FA5">
        <w:rPr>
          <w:rFonts w:asciiTheme="majorBidi" w:hAnsiTheme="majorBidi" w:cstheme="majorBidi"/>
          <w:sz w:val="24"/>
          <w:szCs w:val="24"/>
        </w:rPr>
        <w:t xml:space="preserve"> </w:t>
      </w:r>
      <w:r w:rsidR="005D6FA5">
        <w:rPr>
          <w:rFonts w:asciiTheme="majorBidi" w:hAnsiTheme="majorBidi" w:cstheme="majorBidi"/>
          <w:color w:val="FF0000"/>
          <w:sz w:val="24"/>
          <w:szCs w:val="24"/>
        </w:rPr>
        <w:t>living</w:t>
      </w:r>
      <w:r w:rsidR="00977E44" w:rsidRPr="00991BA3">
        <w:rPr>
          <w:rFonts w:asciiTheme="majorBidi" w:hAnsiTheme="majorBidi" w:cstheme="majorBidi"/>
          <w:sz w:val="24"/>
          <w:szCs w:val="24"/>
        </w:rPr>
        <w:t xml:space="preserve"> there</w:t>
      </w:r>
      <w:r w:rsidR="00537266" w:rsidRPr="00991BA3">
        <w:rPr>
          <w:rFonts w:asciiTheme="majorBidi" w:hAnsiTheme="majorBidi" w:cstheme="majorBidi"/>
          <w:sz w:val="24"/>
          <w:szCs w:val="24"/>
        </w:rPr>
        <w:t>in</w:t>
      </w:r>
      <w:r w:rsidR="003D6D1A" w:rsidRPr="00991BA3">
        <w:rPr>
          <w:rFonts w:asciiTheme="majorBidi" w:hAnsiTheme="majorBidi" w:cstheme="majorBidi"/>
          <w:sz w:val="24"/>
          <w:szCs w:val="24"/>
        </w:rPr>
        <w:t>.</w:t>
      </w:r>
      <w:r w:rsidR="00F91E8F" w:rsidRPr="00991BA3">
        <w:rPr>
          <w:rFonts w:asciiTheme="majorBidi" w:hAnsiTheme="majorBidi" w:cstheme="majorBidi"/>
          <w:sz w:val="24"/>
          <w:szCs w:val="24"/>
        </w:rPr>
        <w:t xml:space="preserve"> We anticipate that </w:t>
      </w:r>
      <w:r w:rsidR="00483186" w:rsidRPr="00991BA3">
        <w:rPr>
          <w:rFonts w:asciiTheme="majorBidi" w:hAnsiTheme="majorBidi" w:cstheme="majorBidi"/>
          <w:sz w:val="24"/>
          <w:szCs w:val="24"/>
        </w:rPr>
        <w:t>children,</w:t>
      </w:r>
      <w:r w:rsidR="00F91E8F" w:rsidRPr="00991BA3">
        <w:rPr>
          <w:rFonts w:asciiTheme="majorBidi" w:hAnsiTheme="majorBidi" w:cstheme="majorBidi"/>
          <w:sz w:val="24"/>
          <w:szCs w:val="24"/>
        </w:rPr>
        <w:t xml:space="preserve"> who </w:t>
      </w:r>
      <w:r w:rsidR="00681E34" w:rsidRPr="00991BA3">
        <w:rPr>
          <w:rFonts w:asciiTheme="majorBidi" w:hAnsiTheme="majorBidi" w:cstheme="majorBidi"/>
          <w:sz w:val="24"/>
          <w:szCs w:val="24"/>
        </w:rPr>
        <w:t>have high</w:t>
      </w:r>
      <w:r w:rsidR="00F91E8F" w:rsidRPr="00991BA3">
        <w:rPr>
          <w:rFonts w:asciiTheme="majorBidi" w:hAnsiTheme="majorBidi" w:cstheme="majorBidi"/>
          <w:sz w:val="24"/>
          <w:szCs w:val="24"/>
        </w:rPr>
        <w:t xml:space="preserve"> access </w:t>
      </w:r>
      <w:r w:rsidR="00681E34" w:rsidRPr="00991BA3">
        <w:rPr>
          <w:rFonts w:asciiTheme="majorBidi" w:hAnsiTheme="majorBidi" w:cstheme="majorBidi"/>
          <w:sz w:val="24"/>
          <w:szCs w:val="24"/>
        </w:rPr>
        <w:t xml:space="preserve">to </w:t>
      </w:r>
      <w:r w:rsidR="00F91E8F" w:rsidRPr="00991BA3">
        <w:rPr>
          <w:rFonts w:asciiTheme="majorBidi" w:hAnsiTheme="majorBidi" w:cstheme="majorBidi"/>
          <w:sz w:val="24"/>
          <w:szCs w:val="24"/>
        </w:rPr>
        <w:t>their resources</w:t>
      </w:r>
      <w:r w:rsidR="00681E34" w:rsidRPr="00991BA3">
        <w:rPr>
          <w:rFonts w:asciiTheme="majorBidi" w:hAnsiTheme="majorBidi" w:cstheme="majorBidi"/>
          <w:sz w:val="24"/>
          <w:szCs w:val="24"/>
        </w:rPr>
        <w:t>,</w:t>
      </w:r>
      <w:r w:rsidR="00F91E8F" w:rsidRPr="00991BA3">
        <w:rPr>
          <w:rFonts w:asciiTheme="majorBidi" w:hAnsiTheme="majorBidi" w:cstheme="majorBidi"/>
          <w:sz w:val="24"/>
          <w:szCs w:val="24"/>
        </w:rPr>
        <w:t xml:space="preserve"> become more capable </w:t>
      </w:r>
      <w:r w:rsidR="00537266" w:rsidRPr="00991BA3">
        <w:rPr>
          <w:rFonts w:asciiTheme="majorBidi" w:hAnsiTheme="majorBidi" w:cstheme="majorBidi"/>
          <w:sz w:val="24"/>
          <w:szCs w:val="24"/>
        </w:rPr>
        <w:t>to</w:t>
      </w:r>
      <w:r w:rsidR="00F91E8F" w:rsidRPr="00991BA3">
        <w:rPr>
          <w:rFonts w:asciiTheme="majorBidi" w:hAnsiTheme="majorBidi" w:cstheme="majorBidi"/>
          <w:sz w:val="24"/>
          <w:szCs w:val="24"/>
        </w:rPr>
        <w:t xml:space="preserve"> manag</w:t>
      </w:r>
      <w:r w:rsidR="00537266" w:rsidRPr="00991BA3">
        <w:rPr>
          <w:rFonts w:asciiTheme="majorBidi" w:hAnsiTheme="majorBidi" w:cstheme="majorBidi"/>
          <w:sz w:val="24"/>
          <w:szCs w:val="24"/>
        </w:rPr>
        <w:t>e</w:t>
      </w:r>
      <w:r w:rsidR="00F91E8F" w:rsidRPr="00991BA3">
        <w:rPr>
          <w:rFonts w:asciiTheme="majorBidi" w:hAnsiTheme="majorBidi" w:cstheme="majorBidi"/>
          <w:sz w:val="24"/>
          <w:szCs w:val="24"/>
        </w:rPr>
        <w:t xml:space="preserve"> and develop their efforts</w:t>
      </w:r>
      <w:r w:rsidR="00483186" w:rsidRPr="00991BA3">
        <w:rPr>
          <w:rFonts w:asciiTheme="majorBidi" w:hAnsiTheme="majorBidi" w:cstheme="majorBidi"/>
          <w:sz w:val="24"/>
          <w:szCs w:val="24"/>
        </w:rPr>
        <w:t xml:space="preserve"> than the others</w:t>
      </w:r>
      <w:r w:rsidR="00F91E8F" w:rsidRPr="00991BA3">
        <w:rPr>
          <w:rFonts w:asciiTheme="majorBidi" w:hAnsiTheme="majorBidi" w:cstheme="majorBidi"/>
          <w:sz w:val="24"/>
          <w:szCs w:val="24"/>
        </w:rPr>
        <w:t xml:space="preserve">. </w:t>
      </w:r>
    </w:p>
    <w:p w14:paraId="1CEEA325" w14:textId="77777777" w:rsidR="005D6FA5" w:rsidRDefault="00977E44" w:rsidP="005D6FA5">
      <w:pPr>
        <w:spacing w:line="360" w:lineRule="auto"/>
        <w:ind w:left="450" w:right="509"/>
        <w:jc w:val="both"/>
        <w:rPr>
          <w:rFonts w:asciiTheme="majorBidi" w:hAnsiTheme="majorBidi" w:cstheme="majorBidi"/>
          <w:sz w:val="24"/>
          <w:szCs w:val="24"/>
        </w:rPr>
      </w:pPr>
      <w:r w:rsidRPr="00991BA3">
        <w:rPr>
          <w:rFonts w:asciiTheme="majorBidi" w:hAnsiTheme="majorBidi" w:cstheme="majorBidi"/>
          <w:sz w:val="24"/>
          <w:szCs w:val="24"/>
        </w:rPr>
        <w:t xml:space="preserve">To </w:t>
      </w:r>
      <w:r w:rsidR="00F91E8F" w:rsidRPr="00991BA3">
        <w:rPr>
          <w:rFonts w:asciiTheme="majorBidi" w:hAnsiTheme="majorBidi" w:cstheme="majorBidi"/>
          <w:sz w:val="24"/>
          <w:szCs w:val="24"/>
        </w:rPr>
        <w:t>test this hypothesis</w:t>
      </w:r>
      <w:r w:rsidRPr="00991BA3">
        <w:rPr>
          <w:rFonts w:asciiTheme="majorBidi" w:hAnsiTheme="majorBidi" w:cstheme="majorBidi"/>
          <w:sz w:val="24"/>
          <w:szCs w:val="24"/>
        </w:rPr>
        <w:t xml:space="preserve">, the following </w:t>
      </w:r>
      <w:r w:rsidR="00F91E8F" w:rsidRPr="00991BA3">
        <w:rPr>
          <w:rFonts w:asciiTheme="majorBidi" w:hAnsiTheme="majorBidi" w:cstheme="majorBidi"/>
          <w:sz w:val="24"/>
          <w:szCs w:val="24"/>
        </w:rPr>
        <w:t xml:space="preserve">research </w:t>
      </w:r>
      <w:r w:rsidRPr="00991BA3">
        <w:rPr>
          <w:rFonts w:asciiTheme="majorBidi" w:hAnsiTheme="majorBidi" w:cstheme="majorBidi"/>
          <w:sz w:val="24"/>
          <w:szCs w:val="24"/>
        </w:rPr>
        <w:t>tools were prepared</w:t>
      </w:r>
      <w:r w:rsidR="003D6D1A" w:rsidRPr="00991BA3">
        <w:rPr>
          <w:rFonts w:asciiTheme="majorBidi" w:hAnsiTheme="majorBidi" w:cstheme="majorBidi"/>
          <w:sz w:val="24"/>
          <w:szCs w:val="24"/>
        </w:rPr>
        <w:t xml:space="preserve"> (1) </w:t>
      </w:r>
      <w:r w:rsidR="003D6D1A" w:rsidRPr="00991BA3">
        <w:rPr>
          <w:rFonts w:asciiTheme="majorBidi" w:hAnsiTheme="majorBidi" w:cstheme="majorBidi"/>
          <w:b/>
          <w:bCs/>
          <w:sz w:val="24"/>
          <w:szCs w:val="24"/>
        </w:rPr>
        <w:t>the general data form</w:t>
      </w:r>
      <w:r w:rsidR="003D6D1A" w:rsidRPr="00991BA3">
        <w:rPr>
          <w:rFonts w:asciiTheme="majorBidi" w:hAnsiTheme="majorBidi" w:cstheme="majorBidi"/>
          <w:sz w:val="24"/>
          <w:szCs w:val="24"/>
        </w:rPr>
        <w:t xml:space="preserve">, (2) </w:t>
      </w:r>
      <w:r w:rsidR="003D6D1A" w:rsidRPr="00991BA3">
        <w:rPr>
          <w:rFonts w:asciiTheme="majorBidi" w:hAnsiTheme="majorBidi" w:cstheme="majorBidi"/>
          <w:b/>
          <w:bCs/>
          <w:sz w:val="24"/>
          <w:szCs w:val="24"/>
        </w:rPr>
        <w:t>the interior design questionnaire</w:t>
      </w:r>
      <w:r w:rsidR="003D6D1A" w:rsidRPr="00991BA3">
        <w:rPr>
          <w:rFonts w:asciiTheme="majorBidi" w:hAnsiTheme="majorBidi" w:cstheme="majorBidi"/>
          <w:sz w:val="24"/>
          <w:szCs w:val="24"/>
        </w:rPr>
        <w:t xml:space="preserve"> </w:t>
      </w:r>
      <w:r w:rsidR="00E21F92" w:rsidRPr="00991BA3">
        <w:rPr>
          <w:rFonts w:asciiTheme="majorBidi" w:hAnsiTheme="majorBidi" w:cstheme="majorBidi"/>
          <w:sz w:val="24"/>
          <w:szCs w:val="24"/>
        </w:rPr>
        <w:t xml:space="preserve">(entries, corridors, stairs, garden - living room - library - kitchen and dining rooms - bedrooms - bathrooms) </w:t>
      </w:r>
      <w:r w:rsidR="003D6D1A" w:rsidRPr="00991BA3">
        <w:rPr>
          <w:rFonts w:asciiTheme="majorBidi" w:hAnsiTheme="majorBidi" w:cstheme="majorBidi"/>
          <w:sz w:val="24"/>
          <w:szCs w:val="24"/>
        </w:rPr>
        <w:t xml:space="preserve">and (3) </w:t>
      </w:r>
      <w:r w:rsidR="003D6D1A" w:rsidRPr="00991BA3">
        <w:rPr>
          <w:rFonts w:asciiTheme="majorBidi" w:hAnsiTheme="majorBidi" w:cstheme="majorBidi"/>
          <w:b/>
          <w:bCs/>
          <w:sz w:val="24"/>
          <w:szCs w:val="24"/>
        </w:rPr>
        <w:t>the effort management questionnaire</w:t>
      </w:r>
      <w:r w:rsidR="00E21F92" w:rsidRPr="00991BA3">
        <w:rPr>
          <w:rFonts w:asciiTheme="majorBidi" w:hAnsiTheme="majorBidi" w:cstheme="majorBidi"/>
          <w:sz w:val="24"/>
          <w:szCs w:val="24"/>
        </w:rPr>
        <w:t xml:space="preserve"> (planning and organizing- execution – evaluation)</w:t>
      </w:r>
      <w:r w:rsidRPr="00991BA3">
        <w:rPr>
          <w:rFonts w:asciiTheme="majorBidi" w:hAnsiTheme="majorBidi" w:cstheme="majorBidi"/>
          <w:sz w:val="24"/>
          <w:szCs w:val="24"/>
        </w:rPr>
        <w:t xml:space="preserve">. One hundren and two orphans (aged 7- 12 years old) were invited to take part in </w:t>
      </w:r>
      <w:r w:rsidR="00F91E8F" w:rsidRPr="00991BA3">
        <w:rPr>
          <w:rFonts w:asciiTheme="majorBidi" w:hAnsiTheme="majorBidi" w:cstheme="majorBidi"/>
          <w:sz w:val="24"/>
          <w:szCs w:val="24"/>
        </w:rPr>
        <w:t>this</w:t>
      </w:r>
      <w:r w:rsidRPr="00991BA3">
        <w:rPr>
          <w:rFonts w:asciiTheme="majorBidi" w:hAnsiTheme="majorBidi" w:cstheme="majorBidi"/>
          <w:sz w:val="24"/>
          <w:szCs w:val="24"/>
        </w:rPr>
        <w:t xml:space="preserve"> descriptive analetical study</w:t>
      </w:r>
      <w:r w:rsidR="005D6FA5">
        <w:rPr>
          <w:rFonts w:asciiTheme="majorBidi" w:hAnsiTheme="majorBidi" w:cstheme="majorBidi"/>
          <w:sz w:val="24"/>
          <w:szCs w:val="24"/>
        </w:rPr>
        <w:t>.</w:t>
      </w:r>
    </w:p>
    <w:p w14:paraId="63E92D9D" w14:textId="6CEB6D17" w:rsidR="00E21F92" w:rsidRDefault="005D6FA5" w:rsidP="005D6FA5">
      <w:pPr>
        <w:spacing w:line="360" w:lineRule="auto"/>
        <w:ind w:left="450" w:right="509"/>
        <w:jc w:val="both"/>
        <w:rPr>
          <w:rFonts w:asciiTheme="majorBidi" w:hAnsiTheme="majorBidi" w:cstheme="majorBidi"/>
          <w:sz w:val="24"/>
          <w:szCs w:val="24"/>
        </w:rPr>
      </w:pPr>
      <w:r>
        <w:rPr>
          <w:rFonts w:asciiTheme="majorBidi" w:hAnsiTheme="majorBidi" w:cstheme="majorBidi"/>
          <w:sz w:val="24"/>
          <w:szCs w:val="24"/>
        </w:rPr>
        <w:t>T</w:t>
      </w:r>
      <w:r w:rsidR="00977E44" w:rsidRPr="00991BA3">
        <w:rPr>
          <w:rFonts w:asciiTheme="majorBidi" w:hAnsiTheme="majorBidi" w:cstheme="majorBidi"/>
          <w:sz w:val="24"/>
          <w:szCs w:val="24"/>
        </w:rPr>
        <w:t>he key results indicate that</w:t>
      </w:r>
      <w:r w:rsidR="00F91E8F" w:rsidRPr="00991BA3">
        <w:rPr>
          <w:rFonts w:asciiTheme="majorBidi" w:hAnsiTheme="majorBidi" w:cstheme="majorBidi"/>
          <w:sz w:val="24"/>
          <w:szCs w:val="24"/>
        </w:rPr>
        <w:t xml:space="preserve"> </w:t>
      </w:r>
      <w:r w:rsidR="00681E34" w:rsidRPr="00991BA3">
        <w:rPr>
          <w:rFonts w:asciiTheme="majorBidi" w:hAnsiTheme="majorBidi" w:cstheme="majorBidi"/>
          <w:sz w:val="24"/>
          <w:szCs w:val="24"/>
        </w:rPr>
        <w:t xml:space="preserve">the </w:t>
      </w:r>
      <w:r w:rsidR="003D6D1A" w:rsidRPr="00991BA3">
        <w:rPr>
          <w:rFonts w:asciiTheme="majorBidi" w:hAnsiTheme="majorBidi" w:cstheme="majorBidi"/>
          <w:sz w:val="24"/>
          <w:szCs w:val="24"/>
        </w:rPr>
        <w:t xml:space="preserve">children’s scores did not vary </w:t>
      </w:r>
      <w:r w:rsidR="00E21F92" w:rsidRPr="00991BA3">
        <w:rPr>
          <w:rFonts w:asciiTheme="majorBidi" w:hAnsiTheme="majorBidi" w:cstheme="majorBidi"/>
          <w:sz w:val="24"/>
          <w:szCs w:val="24"/>
        </w:rPr>
        <w:t xml:space="preserve">significantly </w:t>
      </w:r>
      <w:r w:rsidR="003D6D1A" w:rsidRPr="00991BA3">
        <w:rPr>
          <w:rFonts w:asciiTheme="majorBidi" w:hAnsiTheme="majorBidi" w:cstheme="majorBidi"/>
          <w:sz w:val="24"/>
          <w:szCs w:val="24"/>
        </w:rPr>
        <w:t xml:space="preserve">according to </w:t>
      </w:r>
      <w:r w:rsidR="00681E34" w:rsidRPr="00991BA3">
        <w:rPr>
          <w:rFonts w:asciiTheme="majorBidi" w:hAnsiTheme="majorBidi" w:cstheme="majorBidi"/>
          <w:sz w:val="24"/>
          <w:szCs w:val="24"/>
        </w:rPr>
        <w:t xml:space="preserve">their </w:t>
      </w:r>
      <w:r w:rsidR="003D6D1A" w:rsidRPr="00991BA3">
        <w:rPr>
          <w:rFonts w:asciiTheme="majorBidi" w:hAnsiTheme="majorBidi" w:cstheme="majorBidi"/>
          <w:sz w:val="24"/>
          <w:szCs w:val="24"/>
        </w:rPr>
        <w:t xml:space="preserve">age on any of the axes of the interior design questionnaire except </w:t>
      </w:r>
      <w:r w:rsidR="00681E34" w:rsidRPr="00991BA3">
        <w:rPr>
          <w:rFonts w:asciiTheme="majorBidi" w:hAnsiTheme="majorBidi" w:cstheme="majorBidi"/>
          <w:sz w:val="24"/>
          <w:szCs w:val="24"/>
        </w:rPr>
        <w:t>for</w:t>
      </w:r>
      <w:r w:rsidR="003D6D1A" w:rsidRPr="00991BA3">
        <w:rPr>
          <w:rFonts w:asciiTheme="majorBidi" w:hAnsiTheme="majorBidi" w:cstheme="majorBidi"/>
          <w:sz w:val="24"/>
          <w:szCs w:val="24"/>
        </w:rPr>
        <w:t xml:space="preserve"> “</w:t>
      </w:r>
      <w:r w:rsidR="003D6D1A" w:rsidRPr="00991BA3">
        <w:rPr>
          <w:rFonts w:asciiTheme="majorBidi" w:hAnsiTheme="majorBidi" w:cstheme="majorBidi"/>
          <w:b/>
          <w:bCs/>
          <w:sz w:val="24"/>
          <w:szCs w:val="24"/>
        </w:rPr>
        <w:t>entrance, corridors, and stairs</w:t>
      </w:r>
      <w:r w:rsidR="003D6D1A" w:rsidRPr="00991BA3">
        <w:rPr>
          <w:rFonts w:asciiTheme="majorBidi" w:hAnsiTheme="majorBidi" w:cstheme="majorBidi"/>
          <w:sz w:val="24"/>
          <w:szCs w:val="24"/>
        </w:rPr>
        <w:t>” and “</w:t>
      </w:r>
      <w:r w:rsidR="003D6D1A" w:rsidRPr="00991BA3">
        <w:rPr>
          <w:rFonts w:asciiTheme="majorBidi" w:hAnsiTheme="majorBidi" w:cstheme="majorBidi"/>
          <w:b/>
          <w:bCs/>
          <w:sz w:val="24"/>
          <w:szCs w:val="24"/>
        </w:rPr>
        <w:t>bathrooms</w:t>
      </w:r>
      <w:r w:rsidR="003D6D1A" w:rsidRPr="00991BA3">
        <w:rPr>
          <w:rFonts w:asciiTheme="majorBidi" w:hAnsiTheme="majorBidi" w:cstheme="majorBidi"/>
          <w:sz w:val="24"/>
          <w:szCs w:val="24"/>
        </w:rPr>
        <w:t>”</w:t>
      </w:r>
      <w:r w:rsidR="00681E34" w:rsidRPr="00991BA3">
        <w:rPr>
          <w:rFonts w:asciiTheme="majorBidi" w:hAnsiTheme="majorBidi" w:cstheme="majorBidi"/>
          <w:sz w:val="24"/>
          <w:szCs w:val="24"/>
        </w:rPr>
        <w:t>. In this context, bigger scores were recorded for</w:t>
      </w:r>
      <w:r w:rsidR="003D6D1A" w:rsidRPr="00991BA3">
        <w:rPr>
          <w:rFonts w:asciiTheme="majorBidi" w:hAnsiTheme="majorBidi" w:cstheme="majorBidi"/>
          <w:sz w:val="24"/>
          <w:szCs w:val="24"/>
        </w:rPr>
        <w:t xml:space="preserve"> older children</w:t>
      </w:r>
      <w:r w:rsidR="00681E34" w:rsidRPr="00991BA3">
        <w:rPr>
          <w:rFonts w:asciiTheme="majorBidi" w:hAnsiTheme="majorBidi" w:cstheme="majorBidi"/>
          <w:sz w:val="24"/>
          <w:szCs w:val="24"/>
        </w:rPr>
        <w:t>. Also,</w:t>
      </w:r>
      <w:r w:rsidR="003D6D1A" w:rsidRPr="00991BA3">
        <w:rPr>
          <w:rFonts w:asciiTheme="majorBidi" w:hAnsiTheme="majorBidi" w:cstheme="majorBidi"/>
          <w:sz w:val="24"/>
          <w:szCs w:val="24"/>
        </w:rPr>
        <w:t xml:space="preserve"> children’s scores increased (</w:t>
      </w:r>
      <w:r w:rsidR="00681E34" w:rsidRPr="00991BA3">
        <w:rPr>
          <w:rFonts w:asciiTheme="majorBidi" w:hAnsiTheme="majorBidi" w:cstheme="majorBidi"/>
          <w:i/>
          <w:iCs/>
          <w:sz w:val="24"/>
          <w:szCs w:val="24"/>
        </w:rPr>
        <w:t>P</w:t>
      </w:r>
      <w:r w:rsidR="00681E34" w:rsidRPr="00991BA3">
        <w:rPr>
          <w:rFonts w:asciiTheme="majorBidi" w:hAnsiTheme="majorBidi" w:cstheme="majorBidi"/>
          <w:sz w:val="24"/>
          <w:szCs w:val="24"/>
        </w:rPr>
        <w:t>&lt;</w:t>
      </w:r>
      <w:r w:rsidR="003D6D1A" w:rsidRPr="00991BA3">
        <w:rPr>
          <w:rFonts w:asciiTheme="majorBidi" w:hAnsiTheme="majorBidi" w:cstheme="majorBidi"/>
          <w:sz w:val="24"/>
          <w:szCs w:val="24"/>
        </w:rPr>
        <w:t xml:space="preserve"> 0.05) on the “</w:t>
      </w:r>
      <w:r w:rsidR="003D6D1A" w:rsidRPr="00991BA3">
        <w:rPr>
          <w:rFonts w:asciiTheme="majorBidi" w:hAnsiTheme="majorBidi" w:cstheme="majorBidi"/>
          <w:b/>
          <w:bCs/>
          <w:sz w:val="24"/>
          <w:szCs w:val="24"/>
        </w:rPr>
        <w:t>planning, organizing</w:t>
      </w:r>
      <w:r w:rsidR="003D6D1A" w:rsidRPr="00991BA3">
        <w:rPr>
          <w:rFonts w:asciiTheme="majorBidi" w:hAnsiTheme="majorBidi" w:cstheme="majorBidi"/>
          <w:sz w:val="24"/>
          <w:szCs w:val="24"/>
        </w:rPr>
        <w:t>” and “</w:t>
      </w:r>
      <w:r w:rsidR="003D6D1A" w:rsidRPr="00991BA3">
        <w:rPr>
          <w:rFonts w:asciiTheme="majorBidi" w:hAnsiTheme="majorBidi" w:cstheme="majorBidi"/>
          <w:b/>
          <w:bCs/>
          <w:sz w:val="24"/>
          <w:szCs w:val="24"/>
        </w:rPr>
        <w:t>evaluation</w:t>
      </w:r>
      <w:r w:rsidR="003D6D1A" w:rsidRPr="00991BA3">
        <w:rPr>
          <w:rFonts w:asciiTheme="majorBidi" w:hAnsiTheme="majorBidi" w:cstheme="majorBidi"/>
          <w:sz w:val="24"/>
          <w:szCs w:val="24"/>
        </w:rPr>
        <w:t>” axes</w:t>
      </w:r>
      <w:r w:rsidR="00483186" w:rsidRPr="00991BA3">
        <w:rPr>
          <w:rFonts w:asciiTheme="majorBidi" w:hAnsiTheme="majorBidi" w:cstheme="majorBidi"/>
          <w:sz w:val="24"/>
          <w:szCs w:val="24"/>
        </w:rPr>
        <w:t xml:space="preserve"> with increasing their age</w:t>
      </w:r>
      <w:r w:rsidR="00681E34" w:rsidRPr="00991BA3">
        <w:rPr>
          <w:rFonts w:asciiTheme="majorBidi" w:hAnsiTheme="majorBidi" w:cstheme="majorBidi"/>
          <w:sz w:val="24"/>
          <w:szCs w:val="24"/>
        </w:rPr>
        <w:t>. I</w:t>
      </w:r>
      <w:r w:rsidR="003D6D1A" w:rsidRPr="00991BA3">
        <w:rPr>
          <w:rFonts w:asciiTheme="majorBidi" w:hAnsiTheme="majorBidi" w:cstheme="majorBidi"/>
          <w:sz w:val="24"/>
          <w:szCs w:val="24"/>
        </w:rPr>
        <w:t>n general</w:t>
      </w:r>
      <w:r w:rsidR="00681E34" w:rsidRPr="00991BA3">
        <w:rPr>
          <w:rFonts w:asciiTheme="majorBidi" w:hAnsiTheme="majorBidi" w:cstheme="majorBidi"/>
          <w:sz w:val="24"/>
          <w:szCs w:val="24"/>
        </w:rPr>
        <w:t>,</w:t>
      </w:r>
      <w:r w:rsidR="003D6D1A" w:rsidRPr="00991BA3">
        <w:rPr>
          <w:rFonts w:asciiTheme="majorBidi" w:hAnsiTheme="majorBidi" w:cstheme="majorBidi"/>
          <w:sz w:val="24"/>
          <w:szCs w:val="24"/>
        </w:rPr>
        <w:t xml:space="preserve"> </w:t>
      </w:r>
      <w:r w:rsidR="00483186" w:rsidRPr="00991BA3">
        <w:rPr>
          <w:rFonts w:asciiTheme="majorBidi" w:hAnsiTheme="majorBidi" w:cstheme="majorBidi"/>
          <w:sz w:val="24"/>
          <w:szCs w:val="24"/>
        </w:rPr>
        <w:t xml:space="preserve">the grades of </w:t>
      </w:r>
      <w:r w:rsidR="00681E34" w:rsidRPr="00991BA3">
        <w:rPr>
          <w:rFonts w:asciiTheme="majorBidi" w:hAnsiTheme="majorBidi" w:cstheme="majorBidi"/>
          <w:sz w:val="24"/>
          <w:szCs w:val="24"/>
        </w:rPr>
        <w:t>female orphans were higher than</w:t>
      </w:r>
      <w:r w:rsidR="003D6D1A" w:rsidRPr="00991BA3">
        <w:rPr>
          <w:rFonts w:asciiTheme="majorBidi" w:hAnsiTheme="majorBidi" w:cstheme="majorBidi"/>
          <w:sz w:val="24"/>
          <w:szCs w:val="24"/>
        </w:rPr>
        <w:t xml:space="preserve"> </w:t>
      </w:r>
      <w:r w:rsidR="00483186" w:rsidRPr="00991BA3">
        <w:rPr>
          <w:rFonts w:asciiTheme="majorBidi" w:hAnsiTheme="majorBidi" w:cstheme="majorBidi"/>
          <w:sz w:val="24"/>
          <w:szCs w:val="24"/>
        </w:rPr>
        <w:t>th</w:t>
      </w:r>
      <w:r w:rsidR="00E21F92" w:rsidRPr="00991BA3">
        <w:rPr>
          <w:rFonts w:asciiTheme="majorBidi" w:hAnsiTheme="majorBidi" w:cstheme="majorBidi"/>
          <w:sz w:val="24"/>
          <w:szCs w:val="24"/>
        </w:rPr>
        <w:t>ose of</w:t>
      </w:r>
      <w:r w:rsidR="00483186" w:rsidRPr="00991BA3">
        <w:rPr>
          <w:rFonts w:asciiTheme="majorBidi" w:hAnsiTheme="majorBidi" w:cstheme="majorBidi"/>
          <w:sz w:val="24"/>
          <w:szCs w:val="24"/>
        </w:rPr>
        <w:t xml:space="preserve"> </w:t>
      </w:r>
      <w:r w:rsidR="00537266" w:rsidRPr="00991BA3">
        <w:rPr>
          <w:rFonts w:asciiTheme="majorBidi" w:hAnsiTheme="majorBidi" w:cstheme="majorBidi"/>
          <w:sz w:val="24"/>
          <w:szCs w:val="24"/>
        </w:rPr>
        <w:t xml:space="preserve">the </w:t>
      </w:r>
      <w:r w:rsidR="003D6D1A" w:rsidRPr="00991BA3">
        <w:rPr>
          <w:rFonts w:asciiTheme="majorBidi" w:hAnsiTheme="majorBidi" w:cstheme="majorBidi"/>
          <w:sz w:val="24"/>
          <w:szCs w:val="24"/>
        </w:rPr>
        <w:t>male</w:t>
      </w:r>
      <w:r w:rsidR="00E21F92" w:rsidRPr="00991BA3">
        <w:rPr>
          <w:rFonts w:asciiTheme="majorBidi" w:hAnsiTheme="majorBidi" w:cstheme="majorBidi"/>
          <w:sz w:val="24"/>
          <w:szCs w:val="24"/>
        </w:rPr>
        <w:t>s</w:t>
      </w:r>
      <w:r w:rsidR="0033026E" w:rsidRPr="005D6FA5">
        <w:rPr>
          <w:rFonts w:asciiTheme="majorBidi" w:hAnsiTheme="majorBidi" w:cstheme="majorBidi"/>
          <w:color w:val="FF0000"/>
          <w:sz w:val="24"/>
          <w:szCs w:val="24"/>
        </w:rPr>
        <w:t>’</w:t>
      </w:r>
      <w:r w:rsidR="0033026E">
        <w:rPr>
          <w:rFonts w:asciiTheme="majorBidi" w:hAnsiTheme="majorBidi" w:cstheme="majorBidi"/>
          <w:sz w:val="24"/>
          <w:szCs w:val="24"/>
        </w:rPr>
        <w:t xml:space="preserve"> </w:t>
      </w:r>
      <w:r w:rsidR="0033026E" w:rsidRPr="00991BA3">
        <w:rPr>
          <w:rFonts w:asciiTheme="majorBidi" w:hAnsiTheme="majorBidi" w:cstheme="majorBidi"/>
          <w:sz w:val="24"/>
          <w:szCs w:val="24"/>
        </w:rPr>
        <w:t>in</w:t>
      </w:r>
      <w:r w:rsidR="003D6D1A" w:rsidRPr="00991BA3">
        <w:rPr>
          <w:rFonts w:asciiTheme="majorBidi" w:hAnsiTheme="majorBidi" w:cstheme="majorBidi"/>
          <w:sz w:val="24"/>
          <w:szCs w:val="24"/>
        </w:rPr>
        <w:t xml:space="preserve"> the “bedrooms” design, </w:t>
      </w:r>
      <w:r w:rsidR="00E21F92" w:rsidRPr="00991BA3">
        <w:rPr>
          <w:rFonts w:asciiTheme="majorBidi" w:hAnsiTheme="majorBidi" w:cstheme="majorBidi"/>
          <w:sz w:val="24"/>
          <w:szCs w:val="24"/>
        </w:rPr>
        <w:t>as well as</w:t>
      </w:r>
      <w:r w:rsidR="003D6D1A" w:rsidRPr="00991BA3">
        <w:rPr>
          <w:rFonts w:asciiTheme="majorBidi" w:hAnsiTheme="majorBidi" w:cstheme="majorBidi"/>
          <w:sz w:val="24"/>
          <w:szCs w:val="24"/>
        </w:rPr>
        <w:t xml:space="preserve"> the </w:t>
      </w:r>
      <w:r w:rsidR="00681E34" w:rsidRPr="00991BA3">
        <w:rPr>
          <w:rFonts w:asciiTheme="majorBidi" w:hAnsiTheme="majorBidi" w:cstheme="majorBidi"/>
          <w:sz w:val="24"/>
          <w:szCs w:val="24"/>
        </w:rPr>
        <w:t xml:space="preserve">summation of </w:t>
      </w:r>
      <w:r w:rsidR="00E21F92" w:rsidRPr="00991BA3">
        <w:rPr>
          <w:rFonts w:asciiTheme="majorBidi" w:hAnsiTheme="majorBidi" w:cstheme="majorBidi"/>
          <w:sz w:val="24"/>
          <w:szCs w:val="24"/>
        </w:rPr>
        <w:t xml:space="preserve">all </w:t>
      </w:r>
      <w:r w:rsidR="00681E34" w:rsidRPr="00991BA3">
        <w:rPr>
          <w:rFonts w:asciiTheme="majorBidi" w:hAnsiTheme="majorBidi" w:cstheme="majorBidi"/>
          <w:sz w:val="24"/>
          <w:szCs w:val="24"/>
        </w:rPr>
        <w:t>ax</w:t>
      </w:r>
      <w:r w:rsidR="00E21F92" w:rsidRPr="00991BA3">
        <w:rPr>
          <w:rFonts w:asciiTheme="majorBidi" w:hAnsiTheme="majorBidi" w:cstheme="majorBidi"/>
          <w:sz w:val="24"/>
          <w:szCs w:val="24"/>
        </w:rPr>
        <w:t>e</w:t>
      </w:r>
      <w:r w:rsidR="00681E34" w:rsidRPr="00991BA3">
        <w:rPr>
          <w:rFonts w:asciiTheme="majorBidi" w:hAnsiTheme="majorBidi" w:cstheme="majorBidi"/>
          <w:sz w:val="24"/>
          <w:szCs w:val="24"/>
        </w:rPr>
        <w:t>s of the</w:t>
      </w:r>
      <w:r w:rsidR="003D6D1A" w:rsidRPr="00991BA3">
        <w:rPr>
          <w:rFonts w:asciiTheme="majorBidi" w:hAnsiTheme="majorBidi" w:cstheme="majorBidi"/>
          <w:sz w:val="24"/>
          <w:szCs w:val="24"/>
        </w:rPr>
        <w:t xml:space="preserve"> interior design questionnaire, while </w:t>
      </w:r>
      <w:r w:rsidR="00681E34" w:rsidRPr="00991BA3">
        <w:rPr>
          <w:rFonts w:asciiTheme="majorBidi" w:hAnsiTheme="majorBidi" w:cstheme="majorBidi"/>
          <w:sz w:val="24"/>
          <w:szCs w:val="24"/>
        </w:rPr>
        <w:t xml:space="preserve">no further significant variations were detected between male and female orphans on </w:t>
      </w:r>
      <w:r w:rsidR="003D6D1A" w:rsidRPr="00991BA3">
        <w:rPr>
          <w:rFonts w:asciiTheme="majorBidi" w:hAnsiTheme="majorBidi" w:cstheme="majorBidi"/>
          <w:sz w:val="24"/>
          <w:szCs w:val="24"/>
        </w:rPr>
        <w:t xml:space="preserve">the </w:t>
      </w:r>
      <w:r w:rsidR="00681E34" w:rsidRPr="00991BA3">
        <w:rPr>
          <w:rFonts w:asciiTheme="majorBidi" w:hAnsiTheme="majorBidi" w:cstheme="majorBidi"/>
          <w:sz w:val="24"/>
          <w:szCs w:val="24"/>
        </w:rPr>
        <w:t>different ax</w:t>
      </w:r>
      <w:r w:rsidR="00E21F92" w:rsidRPr="00991BA3">
        <w:rPr>
          <w:rFonts w:asciiTheme="majorBidi" w:hAnsiTheme="majorBidi" w:cstheme="majorBidi"/>
          <w:sz w:val="24"/>
          <w:szCs w:val="24"/>
        </w:rPr>
        <w:t>e</w:t>
      </w:r>
      <w:r w:rsidR="00681E34" w:rsidRPr="00991BA3">
        <w:rPr>
          <w:rFonts w:asciiTheme="majorBidi" w:hAnsiTheme="majorBidi" w:cstheme="majorBidi"/>
          <w:sz w:val="24"/>
          <w:szCs w:val="24"/>
        </w:rPr>
        <w:t xml:space="preserve">s of </w:t>
      </w:r>
      <w:r w:rsidR="003D6D1A" w:rsidRPr="00991BA3">
        <w:rPr>
          <w:rFonts w:asciiTheme="majorBidi" w:hAnsiTheme="majorBidi" w:cstheme="majorBidi"/>
          <w:sz w:val="24"/>
          <w:szCs w:val="24"/>
        </w:rPr>
        <w:t xml:space="preserve">“effort management” </w:t>
      </w:r>
      <w:r w:rsidR="003D6D1A" w:rsidRPr="00991BA3">
        <w:rPr>
          <w:rFonts w:asciiTheme="majorBidi" w:hAnsiTheme="majorBidi" w:cstheme="majorBidi"/>
          <w:sz w:val="24"/>
          <w:szCs w:val="24"/>
        </w:rPr>
        <w:lastRenderedPageBreak/>
        <w:t xml:space="preserve">questionnaire. </w:t>
      </w:r>
      <w:r w:rsidR="00681E34" w:rsidRPr="00991BA3">
        <w:rPr>
          <w:rFonts w:asciiTheme="majorBidi" w:hAnsiTheme="majorBidi" w:cstheme="majorBidi"/>
          <w:sz w:val="24"/>
          <w:szCs w:val="24"/>
        </w:rPr>
        <w:t xml:space="preserve">Increasing the period of stay in orphanages </w:t>
      </w:r>
      <w:r w:rsidR="00537266" w:rsidRPr="00991BA3">
        <w:rPr>
          <w:rFonts w:asciiTheme="majorBidi" w:hAnsiTheme="majorBidi" w:cstheme="majorBidi"/>
          <w:sz w:val="24"/>
          <w:szCs w:val="24"/>
        </w:rPr>
        <w:t>significantly</w:t>
      </w:r>
      <w:r w:rsidR="00681E34" w:rsidRPr="00991BA3">
        <w:rPr>
          <w:rFonts w:asciiTheme="majorBidi" w:hAnsiTheme="majorBidi" w:cstheme="majorBidi"/>
          <w:sz w:val="24"/>
          <w:szCs w:val="24"/>
        </w:rPr>
        <w:t xml:space="preserve"> increased the grades of </w:t>
      </w:r>
      <w:r w:rsidR="00483186" w:rsidRPr="00991BA3">
        <w:rPr>
          <w:rFonts w:asciiTheme="majorBidi" w:hAnsiTheme="majorBidi" w:cstheme="majorBidi"/>
          <w:sz w:val="24"/>
          <w:szCs w:val="24"/>
        </w:rPr>
        <w:t>child</w:t>
      </w:r>
      <w:r w:rsidR="00E21F92" w:rsidRPr="00991BA3">
        <w:rPr>
          <w:rFonts w:asciiTheme="majorBidi" w:hAnsiTheme="majorBidi" w:cstheme="majorBidi"/>
          <w:sz w:val="24"/>
          <w:szCs w:val="24"/>
        </w:rPr>
        <w:t>ren</w:t>
      </w:r>
      <w:r w:rsidR="00537266" w:rsidRPr="00991BA3">
        <w:rPr>
          <w:rFonts w:asciiTheme="majorBidi" w:hAnsiTheme="majorBidi" w:cstheme="majorBidi"/>
          <w:sz w:val="24"/>
          <w:szCs w:val="24"/>
        </w:rPr>
        <w:t>,</w:t>
      </w:r>
      <w:r w:rsidR="00E21F92" w:rsidRPr="00991BA3">
        <w:rPr>
          <w:rFonts w:asciiTheme="majorBidi" w:hAnsiTheme="majorBidi" w:cstheme="majorBidi"/>
          <w:sz w:val="24"/>
          <w:szCs w:val="24"/>
        </w:rPr>
        <w:t xml:space="preserve"> </w:t>
      </w:r>
      <w:r w:rsidR="00537266" w:rsidRPr="00991BA3">
        <w:rPr>
          <w:rFonts w:asciiTheme="majorBidi" w:hAnsiTheme="majorBidi" w:cstheme="majorBidi"/>
          <w:sz w:val="24"/>
          <w:szCs w:val="24"/>
        </w:rPr>
        <w:t xml:space="preserve">living </w:t>
      </w:r>
      <w:r w:rsidR="00E21F92" w:rsidRPr="00991BA3">
        <w:rPr>
          <w:rFonts w:asciiTheme="majorBidi" w:hAnsiTheme="majorBidi" w:cstheme="majorBidi"/>
          <w:sz w:val="24"/>
          <w:szCs w:val="24"/>
        </w:rPr>
        <w:t>there</w:t>
      </w:r>
      <w:r>
        <w:rPr>
          <w:rFonts w:asciiTheme="majorBidi" w:hAnsiTheme="majorBidi" w:cstheme="majorBidi"/>
          <w:color w:val="FF0000"/>
          <w:sz w:val="24"/>
          <w:szCs w:val="24"/>
        </w:rPr>
        <w:t>in</w:t>
      </w:r>
      <w:r w:rsidR="00537266" w:rsidRPr="00991BA3">
        <w:rPr>
          <w:rFonts w:asciiTheme="majorBidi" w:hAnsiTheme="majorBidi" w:cstheme="majorBidi"/>
          <w:sz w:val="24"/>
          <w:szCs w:val="24"/>
        </w:rPr>
        <w:t>,</w:t>
      </w:r>
      <w:r w:rsidR="00681E34" w:rsidRPr="00991BA3">
        <w:rPr>
          <w:rFonts w:asciiTheme="majorBidi" w:hAnsiTheme="majorBidi" w:cstheme="majorBidi"/>
          <w:sz w:val="24"/>
          <w:szCs w:val="24"/>
        </w:rPr>
        <w:t xml:space="preserve"> on </w:t>
      </w:r>
      <w:r w:rsidR="00483186" w:rsidRPr="00991BA3">
        <w:rPr>
          <w:rFonts w:asciiTheme="majorBidi" w:hAnsiTheme="majorBidi" w:cstheme="majorBidi"/>
          <w:sz w:val="24"/>
          <w:szCs w:val="24"/>
        </w:rPr>
        <w:t xml:space="preserve">each of “bathroms”, “planning and organization” and </w:t>
      </w:r>
      <w:r w:rsidR="003D6D1A" w:rsidRPr="00991BA3">
        <w:rPr>
          <w:rFonts w:asciiTheme="majorBidi" w:hAnsiTheme="majorBidi" w:cstheme="majorBidi"/>
          <w:sz w:val="24"/>
          <w:szCs w:val="24"/>
        </w:rPr>
        <w:t>"</w:t>
      </w:r>
      <w:r w:rsidR="00537266" w:rsidRPr="00991BA3">
        <w:rPr>
          <w:rFonts w:asciiTheme="majorBidi" w:hAnsiTheme="majorBidi" w:cstheme="majorBidi"/>
          <w:sz w:val="24"/>
          <w:szCs w:val="24"/>
        </w:rPr>
        <w:t>execution</w:t>
      </w:r>
      <w:r w:rsidR="003D6D1A" w:rsidRPr="00991BA3">
        <w:rPr>
          <w:rFonts w:asciiTheme="majorBidi" w:hAnsiTheme="majorBidi" w:cstheme="majorBidi"/>
          <w:sz w:val="24"/>
          <w:szCs w:val="24"/>
        </w:rPr>
        <w:t>"</w:t>
      </w:r>
      <w:r>
        <w:rPr>
          <w:rFonts w:asciiTheme="majorBidi" w:hAnsiTheme="majorBidi" w:cstheme="majorBidi"/>
          <w:sz w:val="24"/>
          <w:szCs w:val="24"/>
        </w:rPr>
        <w:t xml:space="preserve"> </w:t>
      </w:r>
      <w:r w:rsidR="00681E34" w:rsidRPr="00991BA3">
        <w:rPr>
          <w:rFonts w:asciiTheme="majorBidi" w:hAnsiTheme="majorBidi" w:cstheme="majorBidi"/>
          <w:sz w:val="24"/>
          <w:szCs w:val="24"/>
        </w:rPr>
        <w:t>ax</w:t>
      </w:r>
      <w:r w:rsidR="00483186" w:rsidRPr="00991BA3">
        <w:rPr>
          <w:rFonts w:asciiTheme="majorBidi" w:hAnsiTheme="majorBidi" w:cstheme="majorBidi"/>
          <w:sz w:val="24"/>
          <w:szCs w:val="24"/>
        </w:rPr>
        <w:t>e</w:t>
      </w:r>
      <w:r w:rsidR="00681E34" w:rsidRPr="00991BA3">
        <w:rPr>
          <w:rFonts w:asciiTheme="majorBidi" w:hAnsiTheme="majorBidi" w:cstheme="majorBidi"/>
          <w:sz w:val="24"/>
          <w:szCs w:val="24"/>
        </w:rPr>
        <w:t>s</w:t>
      </w:r>
      <w:r w:rsidR="00483186" w:rsidRPr="00991BA3">
        <w:rPr>
          <w:rFonts w:asciiTheme="majorBidi" w:hAnsiTheme="majorBidi" w:cstheme="majorBidi"/>
          <w:sz w:val="24"/>
          <w:szCs w:val="24"/>
        </w:rPr>
        <w:t xml:space="preserve"> as well as the summation of all </w:t>
      </w:r>
      <w:r w:rsidR="00E21F92" w:rsidRPr="00991BA3">
        <w:rPr>
          <w:rFonts w:asciiTheme="majorBidi" w:hAnsiTheme="majorBidi" w:cstheme="majorBidi"/>
          <w:sz w:val="24"/>
          <w:szCs w:val="24"/>
        </w:rPr>
        <w:t>axes</w:t>
      </w:r>
      <w:r w:rsidR="00483186" w:rsidRPr="00991BA3">
        <w:rPr>
          <w:rFonts w:asciiTheme="majorBidi" w:hAnsiTheme="majorBidi" w:cstheme="majorBidi"/>
          <w:sz w:val="24"/>
          <w:szCs w:val="24"/>
        </w:rPr>
        <w:t xml:space="preserve"> of the effort management questionnaires. </w:t>
      </w:r>
      <w:r w:rsidR="00681E34" w:rsidRPr="00991BA3">
        <w:rPr>
          <w:rFonts w:asciiTheme="majorBidi" w:hAnsiTheme="majorBidi" w:cstheme="majorBidi"/>
          <w:sz w:val="24"/>
          <w:szCs w:val="24"/>
        </w:rPr>
        <w:t xml:space="preserve">A point to note is that </w:t>
      </w:r>
      <w:r w:rsidR="00483186" w:rsidRPr="00991BA3">
        <w:rPr>
          <w:rFonts w:asciiTheme="majorBidi" w:hAnsiTheme="majorBidi" w:cstheme="majorBidi"/>
          <w:sz w:val="24"/>
          <w:szCs w:val="24"/>
        </w:rPr>
        <w:t xml:space="preserve">the </w:t>
      </w:r>
      <w:r w:rsidR="003D6D1A" w:rsidRPr="00991BA3">
        <w:rPr>
          <w:rFonts w:asciiTheme="majorBidi" w:hAnsiTheme="majorBidi" w:cstheme="majorBidi"/>
          <w:sz w:val="24"/>
          <w:szCs w:val="24"/>
        </w:rPr>
        <w:t xml:space="preserve">children's scores on </w:t>
      </w:r>
      <w:r w:rsidR="00E21F92" w:rsidRPr="00991BA3">
        <w:rPr>
          <w:rFonts w:asciiTheme="majorBidi" w:hAnsiTheme="majorBidi" w:cstheme="majorBidi"/>
          <w:sz w:val="24"/>
          <w:szCs w:val="24"/>
        </w:rPr>
        <w:t xml:space="preserve">the </w:t>
      </w:r>
      <w:r w:rsidR="003D6D1A" w:rsidRPr="00991BA3">
        <w:rPr>
          <w:rFonts w:asciiTheme="majorBidi" w:hAnsiTheme="majorBidi" w:cstheme="majorBidi"/>
          <w:sz w:val="24"/>
          <w:szCs w:val="24"/>
        </w:rPr>
        <w:t xml:space="preserve">different axes of "effort management" questionnaire </w:t>
      </w:r>
      <w:r w:rsidR="00681E34" w:rsidRPr="00991BA3">
        <w:rPr>
          <w:rFonts w:asciiTheme="majorBidi" w:hAnsiTheme="majorBidi" w:cstheme="majorBidi"/>
          <w:sz w:val="24"/>
          <w:szCs w:val="24"/>
        </w:rPr>
        <w:t>were significantly</w:t>
      </w:r>
      <w:r w:rsidR="003D6D1A" w:rsidRPr="00991BA3">
        <w:rPr>
          <w:rFonts w:asciiTheme="majorBidi" w:hAnsiTheme="majorBidi" w:cstheme="majorBidi"/>
          <w:sz w:val="24"/>
          <w:szCs w:val="24"/>
        </w:rPr>
        <w:t xml:space="preserve"> correlated with </w:t>
      </w:r>
      <w:r w:rsidR="00E21F92" w:rsidRPr="00991BA3">
        <w:rPr>
          <w:rFonts w:asciiTheme="majorBidi" w:hAnsiTheme="majorBidi" w:cstheme="majorBidi"/>
          <w:sz w:val="24"/>
          <w:szCs w:val="24"/>
        </w:rPr>
        <w:t>the corresponding ones</w:t>
      </w:r>
      <w:r w:rsidR="003D6D1A" w:rsidRPr="00991BA3">
        <w:rPr>
          <w:rFonts w:asciiTheme="majorBidi" w:hAnsiTheme="majorBidi" w:cstheme="majorBidi"/>
          <w:sz w:val="24"/>
          <w:szCs w:val="24"/>
        </w:rPr>
        <w:t xml:space="preserve"> on the axes of the "interior design" </w:t>
      </w:r>
      <w:r w:rsidR="00537266" w:rsidRPr="00991BA3">
        <w:rPr>
          <w:rFonts w:asciiTheme="majorBidi" w:hAnsiTheme="majorBidi" w:cstheme="majorBidi"/>
          <w:sz w:val="24"/>
          <w:szCs w:val="24"/>
        </w:rPr>
        <w:t>questionnaire;</w:t>
      </w:r>
      <w:r w:rsidR="003D6D1A" w:rsidRPr="00991BA3">
        <w:rPr>
          <w:rFonts w:asciiTheme="majorBidi" w:hAnsiTheme="majorBidi" w:cstheme="majorBidi"/>
          <w:sz w:val="24"/>
          <w:szCs w:val="24"/>
        </w:rPr>
        <w:t xml:space="preserve"> except for the "bathrooms" axe.</w:t>
      </w:r>
      <w:r>
        <w:rPr>
          <w:rFonts w:asciiTheme="majorBidi" w:hAnsiTheme="majorBidi" w:cstheme="majorBidi"/>
          <w:sz w:val="24"/>
          <w:szCs w:val="24"/>
        </w:rPr>
        <w:t xml:space="preserve"> </w:t>
      </w:r>
      <w:r w:rsidR="00537266" w:rsidRPr="00991BA3">
        <w:rPr>
          <w:rFonts w:asciiTheme="majorBidi" w:hAnsiTheme="majorBidi" w:cstheme="majorBidi"/>
          <w:sz w:val="24"/>
          <w:szCs w:val="24"/>
        </w:rPr>
        <w:t>These results validate the hypothesis of this study.</w:t>
      </w:r>
    </w:p>
    <w:p w14:paraId="3CF4C2D5" w14:textId="6A1DEB1B" w:rsidR="00E934D6" w:rsidRPr="00971302" w:rsidRDefault="00E934D6" w:rsidP="005D6FA5">
      <w:pPr>
        <w:spacing w:line="360" w:lineRule="auto"/>
        <w:ind w:left="450" w:right="509"/>
        <w:jc w:val="both"/>
        <w:rPr>
          <w:rFonts w:asciiTheme="majorBidi" w:hAnsiTheme="majorBidi" w:cstheme="majorBidi"/>
          <w:color w:val="FF0000"/>
          <w:sz w:val="24"/>
          <w:szCs w:val="24"/>
        </w:rPr>
      </w:pPr>
      <w:r w:rsidRPr="00971302">
        <w:rPr>
          <w:rFonts w:asciiTheme="majorBidi" w:hAnsiTheme="majorBidi" w:cstheme="majorBidi"/>
          <w:color w:val="FF0000"/>
          <w:sz w:val="24"/>
          <w:szCs w:val="24"/>
        </w:rPr>
        <w:t>This study presented a set of recommended actions</w:t>
      </w:r>
      <w:r w:rsidR="00E46439" w:rsidRPr="00971302">
        <w:rPr>
          <w:rFonts w:asciiTheme="majorBidi" w:hAnsiTheme="majorBidi" w:cstheme="majorBidi"/>
          <w:color w:val="FF0000"/>
          <w:sz w:val="24"/>
          <w:szCs w:val="24"/>
        </w:rPr>
        <w:t>, t</w:t>
      </w:r>
      <w:r w:rsidRPr="00971302">
        <w:rPr>
          <w:rFonts w:asciiTheme="majorBidi" w:hAnsiTheme="majorBidi" w:cstheme="majorBidi"/>
          <w:color w:val="FF0000"/>
          <w:sz w:val="24"/>
          <w:szCs w:val="24"/>
        </w:rPr>
        <w:t>he most important ones are</w:t>
      </w:r>
      <w:r w:rsidR="00E46439" w:rsidRPr="00971302">
        <w:rPr>
          <w:rFonts w:asciiTheme="majorBidi" w:hAnsiTheme="majorBidi" w:cstheme="majorBidi"/>
          <w:color w:val="FF0000"/>
          <w:sz w:val="24"/>
          <w:szCs w:val="24"/>
        </w:rPr>
        <w:t xml:space="preserve"> (1)</w:t>
      </w:r>
      <w:r w:rsidRPr="00971302">
        <w:rPr>
          <w:rFonts w:asciiTheme="majorBidi" w:hAnsiTheme="majorBidi" w:cstheme="majorBidi"/>
          <w:color w:val="FF0000"/>
          <w:sz w:val="24"/>
          <w:szCs w:val="24"/>
        </w:rPr>
        <w:t xml:space="preserve"> </w:t>
      </w:r>
      <w:r w:rsidR="00E46439" w:rsidRPr="00971302">
        <w:rPr>
          <w:rFonts w:asciiTheme="majorBidi" w:hAnsiTheme="majorBidi" w:cstheme="majorBidi"/>
          <w:color w:val="FF0000"/>
          <w:sz w:val="24"/>
          <w:szCs w:val="24"/>
        </w:rPr>
        <w:t>introducing new</w:t>
      </w:r>
      <w:r w:rsidRPr="00971302">
        <w:rPr>
          <w:rFonts w:asciiTheme="majorBidi" w:hAnsiTheme="majorBidi" w:cstheme="majorBidi"/>
          <w:color w:val="FF0000"/>
          <w:sz w:val="24"/>
          <w:szCs w:val="24"/>
        </w:rPr>
        <w:t xml:space="preserve"> programs supervised by the Ministry of Social Solidarity </w:t>
      </w:r>
      <w:r w:rsidR="00E46439" w:rsidRPr="00971302">
        <w:rPr>
          <w:rFonts w:asciiTheme="majorBidi" w:hAnsiTheme="majorBidi" w:cstheme="majorBidi"/>
          <w:color w:val="FF0000"/>
          <w:sz w:val="24"/>
          <w:szCs w:val="24"/>
        </w:rPr>
        <w:t xml:space="preserve">(Egypt) </w:t>
      </w:r>
      <w:r w:rsidRPr="00971302">
        <w:rPr>
          <w:rFonts w:asciiTheme="majorBidi" w:hAnsiTheme="majorBidi" w:cstheme="majorBidi"/>
          <w:color w:val="FF0000"/>
          <w:sz w:val="24"/>
          <w:szCs w:val="24"/>
        </w:rPr>
        <w:t>to manage the effort</w:t>
      </w:r>
      <w:r w:rsidR="00E46439" w:rsidRPr="00971302">
        <w:rPr>
          <w:rFonts w:asciiTheme="majorBidi" w:hAnsiTheme="majorBidi" w:cstheme="majorBidi"/>
          <w:color w:val="FF0000"/>
          <w:sz w:val="24"/>
          <w:szCs w:val="24"/>
        </w:rPr>
        <w:t>s</w:t>
      </w:r>
      <w:r w:rsidRPr="00971302">
        <w:rPr>
          <w:rFonts w:asciiTheme="majorBidi" w:hAnsiTheme="majorBidi" w:cstheme="majorBidi"/>
          <w:color w:val="FF0000"/>
          <w:sz w:val="24"/>
          <w:szCs w:val="24"/>
        </w:rPr>
        <w:t xml:space="preserve"> of children </w:t>
      </w:r>
      <w:r w:rsidR="00971302">
        <w:rPr>
          <w:rFonts w:asciiTheme="majorBidi" w:hAnsiTheme="majorBidi" w:cstheme="majorBidi"/>
          <w:color w:val="FF0000"/>
          <w:sz w:val="24"/>
          <w:szCs w:val="24"/>
        </w:rPr>
        <w:t xml:space="preserve">living </w:t>
      </w:r>
      <w:r w:rsidR="00E46439" w:rsidRPr="00971302">
        <w:rPr>
          <w:rFonts w:asciiTheme="majorBidi" w:hAnsiTheme="majorBidi" w:cstheme="majorBidi"/>
          <w:color w:val="FF0000"/>
          <w:sz w:val="24"/>
          <w:szCs w:val="24"/>
        </w:rPr>
        <w:t>in orphanages</w:t>
      </w:r>
      <w:r w:rsidRPr="00971302">
        <w:rPr>
          <w:rFonts w:asciiTheme="majorBidi" w:hAnsiTheme="majorBidi" w:cstheme="majorBidi"/>
          <w:color w:val="FF0000"/>
          <w:sz w:val="24"/>
          <w:szCs w:val="24"/>
        </w:rPr>
        <w:t xml:space="preserve">. </w:t>
      </w:r>
      <w:r w:rsidR="00971302">
        <w:rPr>
          <w:rFonts w:asciiTheme="majorBidi" w:hAnsiTheme="majorBidi" w:cstheme="majorBidi"/>
          <w:color w:val="FF0000"/>
          <w:sz w:val="24"/>
          <w:szCs w:val="24"/>
        </w:rPr>
        <w:t>Also, t</w:t>
      </w:r>
      <w:r w:rsidRPr="00971302">
        <w:rPr>
          <w:rFonts w:asciiTheme="majorBidi" w:hAnsiTheme="majorBidi" w:cstheme="majorBidi"/>
          <w:color w:val="FF0000"/>
          <w:sz w:val="24"/>
          <w:szCs w:val="24"/>
        </w:rPr>
        <w:t xml:space="preserve">he </w:t>
      </w:r>
      <w:r w:rsidR="00971302">
        <w:rPr>
          <w:rFonts w:asciiTheme="majorBidi" w:hAnsiTheme="majorBidi" w:cstheme="majorBidi"/>
          <w:color w:val="FF0000"/>
          <w:sz w:val="24"/>
          <w:szCs w:val="24"/>
        </w:rPr>
        <w:t>interior design</w:t>
      </w:r>
      <w:r w:rsidRPr="00971302">
        <w:rPr>
          <w:rFonts w:asciiTheme="majorBidi" w:hAnsiTheme="majorBidi" w:cstheme="majorBidi"/>
          <w:color w:val="FF0000"/>
          <w:sz w:val="24"/>
          <w:szCs w:val="24"/>
        </w:rPr>
        <w:t xml:space="preserve"> of the</w:t>
      </w:r>
      <w:r w:rsidR="00E46439" w:rsidRPr="00971302">
        <w:rPr>
          <w:rFonts w:asciiTheme="majorBidi" w:hAnsiTheme="majorBidi" w:cstheme="majorBidi"/>
          <w:color w:val="FF0000"/>
          <w:sz w:val="24"/>
          <w:szCs w:val="24"/>
        </w:rPr>
        <w:t>se</w:t>
      </w:r>
      <w:r w:rsidRPr="00971302">
        <w:rPr>
          <w:rFonts w:asciiTheme="majorBidi" w:hAnsiTheme="majorBidi" w:cstheme="majorBidi"/>
          <w:color w:val="FF0000"/>
          <w:sz w:val="24"/>
          <w:szCs w:val="24"/>
        </w:rPr>
        <w:t xml:space="preserve"> </w:t>
      </w:r>
      <w:r w:rsidR="00E46439" w:rsidRPr="00971302">
        <w:rPr>
          <w:rFonts w:asciiTheme="majorBidi" w:hAnsiTheme="majorBidi" w:cstheme="majorBidi"/>
          <w:color w:val="FF0000"/>
          <w:sz w:val="24"/>
          <w:szCs w:val="24"/>
        </w:rPr>
        <w:t xml:space="preserve">orphanages should </w:t>
      </w:r>
      <w:r w:rsidR="0033026E">
        <w:rPr>
          <w:rFonts w:asciiTheme="majorBidi" w:hAnsiTheme="majorBidi" w:cstheme="majorBidi"/>
          <w:color w:val="FF0000"/>
          <w:sz w:val="24"/>
          <w:szCs w:val="24"/>
        </w:rPr>
        <w:t>fulfill the needs of</w:t>
      </w:r>
      <w:r w:rsidRPr="00971302">
        <w:rPr>
          <w:rFonts w:asciiTheme="majorBidi" w:hAnsiTheme="majorBidi" w:cstheme="majorBidi"/>
          <w:color w:val="FF0000"/>
          <w:sz w:val="24"/>
          <w:szCs w:val="24"/>
        </w:rPr>
        <w:t xml:space="preserve"> children </w:t>
      </w:r>
      <w:r w:rsidR="00E46439" w:rsidRPr="00971302">
        <w:rPr>
          <w:rFonts w:asciiTheme="majorBidi" w:hAnsiTheme="majorBidi" w:cstheme="majorBidi"/>
          <w:color w:val="FF0000"/>
          <w:sz w:val="24"/>
          <w:szCs w:val="24"/>
        </w:rPr>
        <w:t xml:space="preserve">living there </w:t>
      </w:r>
      <w:r w:rsidRPr="00971302">
        <w:rPr>
          <w:rFonts w:asciiTheme="majorBidi" w:hAnsiTheme="majorBidi" w:cstheme="majorBidi"/>
          <w:color w:val="FF0000"/>
          <w:sz w:val="24"/>
          <w:szCs w:val="24"/>
        </w:rPr>
        <w:t>and</w:t>
      </w:r>
      <w:r w:rsidR="0033026E">
        <w:rPr>
          <w:rFonts w:asciiTheme="majorBidi" w:hAnsiTheme="majorBidi" w:cstheme="majorBidi"/>
          <w:color w:val="FF0000"/>
          <w:sz w:val="24"/>
          <w:szCs w:val="24"/>
        </w:rPr>
        <w:t>, at the same time, satisfy</w:t>
      </w:r>
      <w:r w:rsidRPr="00971302">
        <w:rPr>
          <w:rFonts w:asciiTheme="majorBidi" w:hAnsiTheme="majorBidi" w:cstheme="majorBidi"/>
          <w:color w:val="FF0000"/>
          <w:sz w:val="24"/>
          <w:szCs w:val="24"/>
        </w:rPr>
        <w:t xml:space="preserve"> the requirements of the times.</w:t>
      </w:r>
    </w:p>
    <w:p w14:paraId="0387D633" w14:textId="77777777" w:rsidR="00537266" w:rsidRPr="00991BA3" w:rsidRDefault="00537266" w:rsidP="00991BA3">
      <w:pPr>
        <w:jc w:val="both"/>
        <w:rPr>
          <w:rFonts w:asciiTheme="majorBidi" w:hAnsiTheme="majorBidi" w:cstheme="majorBidi"/>
          <w:sz w:val="24"/>
          <w:szCs w:val="24"/>
        </w:rPr>
      </w:pPr>
      <w:r w:rsidRPr="00991BA3">
        <w:rPr>
          <w:rFonts w:asciiTheme="majorBidi" w:hAnsiTheme="majorBidi" w:cstheme="majorBidi"/>
          <w:b/>
          <w:bCs/>
          <w:sz w:val="24"/>
          <w:szCs w:val="24"/>
        </w:rPr>
        <w:t>Keywords:</w:t>
      </w:r>
      <w:r w:rsidRPr="00991BA3">
        <w:rPr>
          <w:rFonts w:asciiTheme="majorBidi" w:hAnsiTheme="majorBidi" w:cstheme="majorBidi"/>
          <w:sz w:val="24"/>
          <w:szCs w:val="24"/>
        </w:rPr>
        <w:t xml:space="preserve"> orphanages; interior design; effort management; late childhood</w:t>
      </w:r>
    </w:p>
    <w:p w14:paraId="0D31272A" w14:textId="77777777" w:rsidR="006A5753" w:rsidRPr="00991BA3" w:rsidRDefault="006A5753" w:rsidP="00991BA3">
      <w:pPr>
        <w:bidi/>
        <w:jc w:val="both"/>
        <w:rPr>
          <w:rFonts w:ascii="Simplified Arabic" w:hAnsi="Simplified Arabic" w:cs="Simplified Arabic"/>
          <w:b/>
          <w:bCs/>
          <w:sz w:val="24"/>
          <w:szCs w:val="24"/>
          <w:rtl/>
        </w:rPr>
        <w:sectPr w:rsidR="006A5753" w:rsidRPr="00991BA3" w:rsidSect="002B415D">
          <w:headerReference w:type="default" r:id="rId8"/>
          <w:footerReference w:type="default" r:id="rId9"/>
          <w:pgSz w:w="10319" w:h="14571" w:code="13"/>
          <w:pgMar w:top="1440" w:right="1440" w:bottom="1440" w:left="1440" w:header="720" w:footer="720" w:gutter="0"/>
          <w:cols w:space="720"/>
          <w:docGrid w:linePitch="360"/>
        </w:sectPr>
      </w:pPr>
    </w:p>
    <w:p w14:paraId="31B8386C" w14:textId="77777777" w:rsidR="00D167BA" w:rsidRPr="00991BA3" w:rsidRDefault="00D167BA" w:rsidP="00991BA3">
      <w:pPr>
        <w:bidi/>
        <w:jc w:val="both"/>
        <w:rPr>
          <w:rFonts w:ascii="Simplified Arabic" w:hAnsi="Simplified Arabic" w:cs="Simplified Arabic"/>
          <w:b/>
          <w:bCs/>
          <w:sz w:val="24"/>
          <w:szCs w:val="24"/>
          <w:rtl/>
        </w:rPr>
      </w:pPr>
      <w:r w:rsidRPr="00991BA3">
        <w:rPr>
          <w:rFonts w:ascii="Simplified Arabic" w:hAnsi="Simplified Arabic" w:cs="Simplified Arabic" w:hint="cs"/>
          <w:b/>
          <w:bCs/>
          <w:sz w:val="24"/>
          <w:szCs w:val="24"/>
          <w:rtl/>
        </w:rPr>
        <w:t>مقدمة الدراسة</w:t>
      </w:r>
    </w:p>
    <w:p w14:paraId="035949A0" w14:textId="599D9405" w:rsidR="009702E5" w:rsidRPr="00634722" w:rsidRDefault="00DD6813" w:rsidP="00C0457D">
      <w:pPr>
        <w:bidi/>
        <w:spacing w:line="360" w:lineRule="auto"/>
        <w:jc w:val="both"/>
        <w:rPr>
          <w:rFonts w:ascii="Simplified Arabic" w:hAnsi="Simplified Arabic" w:cs="Simplified Arabic"/>
          <w:sz w:val="24"/>
          <w:szCs w:val="24"/>
          <w:rtl/>
          <w:lang w:bidi="ar-EG"/>
        </w:rPr>
      </w:pPr>
      <w:r w:rsidRPr="00634722">
        <w:rPr>
          <w:rFonts w:ascii="Simplified Arabic" w:hAnsi="Simplified Arabic" w:cs="Simplified Arabic" w:hint="cs"/>
          <w:sz w:val="24"/>
          <w:szCs w:val="24"/>
          <w:rtl/>
        </w:rPr>
        <w:t>تعد</w:t>
      </w:r>
      <w:r w:rsidR="00540984" w:rsidRPr="00634722">
        <w:rPr>
          <w:rFonts w:ascii="Simplified Arabic" w:hAnsi="Simplified Arabic" w:cs="Simplified Arabic"/>
          <w:sz w:val="24"/>
          <w:szCs w:val="24"/>
          <w:rtl/>
        </w:rPr>
        <w:t xml:space="preserve"> </w:t>
      </w:r>
      <w:r w:rsidR="00540984" w:rsidRPr="00634722">
        <w:rPr>
          <w:rFonts w:ascii="Simplified Arabic" w:hAnsi="Simplified Arabic" w:cs="Simplified Arabic"/>
          <w:sz w:val="24"/>
          <w:szCs w:val="24"/>
          <w:rtl/>
          <w:lang w:bidi="ar-EG"/>
        </w:rPr>
        <w:t>م</w:t>
      </w:r>
      <w:r w:rsidR="00540984" w:rsidRPr="00634722">
        <w:rPr>
          <w:rFonts w:ascii="Simplified Arabic" w:hAnsi="Simplified Arabic" w:cs="Simplified Arabic"/>
          <w:sz w:val="24"/>
          <w:szCs w:val="24"/>
          <w:rtl/>
        </w:rPr>
        <w:t>ؤسسات الإيواء أحد أشكال الرعاية البديلة للأطفال</w:t>
      </w:r>
      <w:r w:rsidR="00540984" w:rsidRPr="00634722">
        <w:rPr>
          <w:rFonts w:ascii="Simplified Arabic" w:hAnsi="Simplified Arabic" w:cs="Simplified Arabic" w:hint="cs"/>
          <w:sz w:val="24"/>
          <w:szCs w:val="24"/>
          <w:rtl/>
        </w:rPr>
        <w:t xml:space="preserve"> الذين </w:t>
      </w:r>
      <w:r w:rsidR="00540984" w:rsidRPr="00634722">
        <w:rPr>
          <w:rFonts w:ascii="Simplified Arabic" w:hAnsi="Simplified Arabic" w:cs="Simplified Arabic"/>
          <w:sz w:val="24"/>
          <w:szCs w:val="24"/>
          <w:rtl/>
        </w:rPr>
        <w:t xml:space="preserve"> </w:t>
      </w:r>
      <w:r w:rsidR="00540984" w:rsidRPr="00634722">
        <w:rPr>
          <w:rFonts w:ascii="Simplified Arabic" w:hAnsi="Simplified Arabic" w:cs="Simplified Arabic" w:hint="cs"/>
          <w:sz w:val="24"/>
          <w:szCs w:val="24"/>
          <w:rtl/>
        </w:rPr>
        <w:t xml:space="preserve">حرموا من المناخ الاسري لاسباب خارجة عن ارادتهم </w:t>
      </w:r>
      <w:r w:rsidR="00540984" w:rsidRPr="00634722">
        <w:rPr>
          <w:rFonts w:ascii="Simplified Arabic" w:hAnsi="Simplified Arabic" w:cs="Simplified Arabic" w:hint="cs"/>
          <w:b/>
          <w:bCs/>
          <w:sz w:val="24"/>
          <w:szCs w:val="24"/>
          <w:rtl/>
        </w:rPr>
        <w:t xml:space="preserve">(وحيد </w:t>
      </w:r>
      <w:r w:rsidR="00044250" w:rsidRPr="00634722">
        <w:rPr>
          <w:rFonts w:ascii="Simplified Arabic" w:hAnsi="Simplified Arabic" w:cs="Simplified Arabic" w:hint="cs"/>
          <w:b/>
          <w:bCs/>
          <w:sz w:val="24"/>
          <w:szCs w:val="24"/>
          <w:rtl/>
        </w:rPr>
        <w:t>عبد الرشيد</w:t>
      </w:r>
      <w:r w:rsidR="00676D97" w:rsidRPr="00634722">
        <w:rPr>
          <w:rFonts w:ascii="Simplified Arabic" w:hAnsi="Simplified Arabic" w:cs="Simplified Arabic" w:hint="cs"/>
          <w:b/>
          <w:bCs/>
          <w:sz w:val="24"/>
          <w:szCs w:val="24"/>
          <w:rtl/>
        </w:rPr>
        <w:t xml:space="preserve"> و ماجدة محمد،2015</w:t>
      </w:r>
      <w:r w:rsidR="00676D97" w:rsidRPr="00905911">
        <w:rPr>
          <w:rFonts w:ascii="Simplified Arabic" w:hAnsi="Simplified Arabic" w:cs="Simplified Arabic" w:hint="cs"/>
          <w:b/>
          <w:bCs/>
          <w:color w:val="FF0000"/>
          <w:sz w:val="24"/>
          <w:szCs w:val="24"/>
          <w:rtl/>
        </w:rPr>
        <w:t>: 207</w:t>
      </w:r>
      <w:r w:rsidR="00676D97" w:rsidRPr="00634722">
        <w:rPr>
          <w:rFonts w:ascii="Simplified Arabic" w:hAnsi="Simplified Arabic" w:cs="Simplified Arabic" w:hint="cs"/>
          <w:b/>
          <w:bCs/>
          <w:sz w:val="24"/>
          <w:szCs w:val="24"/>
          <w:rtl/>
        </w:rPr>
        <w:t xml:space="preserve">) </w:t>
      </w:r>
      <w:r w:rsidR="00D167BA" w:rsidRPr="00634722">
        <w:rPr>
          <w:rFonts w:ascii="Simplified Arabic" w:hAnsi="Simplified Arabic" w:cs="Simplified Arabic" w:hint="cs"/>
          <w:sz w:val="24"/>
          <w:szCs w:val="24"/>
          <w:rtl/>
        </w:rPr>
        <w:t xml:space="preserve">، </w:t>
      </w:r>
      <w:r w:rsidR="006407B6" w:rsidRPr="00634722">
        <w:rPr>
          <w:rFonts w:ascii="Simplified Arabic" w:hAnsi="Simplified Arabic" w:cs="Simplified Arabic" w:hint="cs"/>
          <w:sz w:val="24"/>
          <w:szCs w:val="24"/>
          <w:rtl/>
        </w:rPr>
        <w:t>كي تشبع</w:t>
      </w:r>
      <w:r w:rsidR="00540984" w:rsidRPr="00634722">
        <w:rPr>
          <w:rFonts w:ascii="Simplified Arabic" w:hAnsi="Simplified Arabic" w:cs="Simplified Arabic"/>
          <w:sz w:val="24"/>
          <w:szCs w:val="24"/>
          <w:rtl/>
        </w:rPr>
        <w:t xml:space="preserve"> </w:t>
      </w:r>
      <w:r w:rsidR="00540984" w:rsidRPr="00634722">
        <w:rPr>
          <w:rFonts w:ascii="Simplified Arabic" w:hAnsi="Simplified Arabic" w:cs="Simplified Arabic" w:hint="cs"/>
          <w:sz w:val="24"/>
          <w:szCs w:val="24"/>
          <w:rtl/>
        </w:rPr>
        <w:t>حاجات</w:t>
      </w:r>
      <w:r w:rsidR="006407B6" w:rsidRPr="00634722">
        <w:rPr>
          <w:rFonts w:ascii="Simplified Arabic" w:hAnsi="Simplified Arabic" w:cs="Simplified Arabic" w:hint="cs"/>
          <w:sz w:val="24"/>
          <w:szCs w:val="24"/>
          <w:rtl/>
        </w:rPr>
        <w:t>هم</w:t>
      </w:r>
      <w:r w:rsidR="00540984" w:rsidRPr="00634722">
        <w:rPr>
          <w:rFonts w:ascii="Simplified Arabic" w:hAnsi="Simplified Arabic" w:cs="Simplified Arabic" w:hint="cs"/>
          <w:sz w:val="24"/>
          <w:szCs w:val="24"/>
          <w:rtl/>
        </w:rPr>
        <w:t xml:space="preserve"> </w:t>
      </w:r>
      <w:r w:rsidR="00540984" w:rsidRPr="00634722">
        <w:rPr>
          <w:rFonts w:ascii="Simplified Arabic" w:hAnsi="Simplified Arabic" w:cs="Simplified Arabic"/>
          <w:sz w:val="24"/>
          <w:szCs w:val="24"/>
          <w:rtl/>
        </w:rPr>
        <w:t>الأساسية من مأكل ومشرب ومسكن وحماية</w:t>
      </w:r>
      <w:r w:rsidR="00540984" w:rsidRPr="00634722">
        <w:rPr>
          <w:rFonts w:ascii="Simplified Arabic" w:hAnsi="Simplified Arabic" w:cs="Simplified Arabic" w:hint="cs"/>
          <w:sz w:val="24"/>
          <w:szCs w:val="24"/>
          <w:rtl/>
        </w:rPr>
        <w:t xml:space="preserve"> </w:t>
      </w:r>
      <w:r w:rsidR="00540984" w:rsidRPr="00634722">
        <w:rPr>
          <w:rFonts w:ascii="Simplified Arabic" w:hAnsi="Simplified Arabic" w:cs="Simplified Arabic" w:hint="cs"/>
          <w:b/>
          <w:bCs/>
          <w:sz w:val="24"/>
          <w:szCs w:val="24"/>
          <w:rtl/>
        </w:rPr>
        <w:t xml:space="preserve">(إيمان </w:t>
      </w:r>
      <w:r w:rsidR="000D0EB3" w:rsidRPr="00634722">
        <w:rPr>
          <w:rFonts w:ascii="Simplified Arabic" w:hAnsi="Simplified Arabic" w:cs="Simplified Arabic" w:hint="cs"/>
          <w:b/>
          <w:bCs/>
          <w:sz w:val="24"/>
          <w:szCs w:val="24"/>
          <w:rtl/>
        </w:rPr>
        <w:t>رزق</w:t>
      </w:r>
      <w:r w:rsidR="00540984" w:rsidRPr="00634722">
        <w:rPr>
          <w:rFonts w:ascii="Simplified Arabic" w:hAnsi="Simplified Arabic" w:cs="Simplified Arabic" w:hint="cs"/>
          <w:b/>
          <w:bCs/>
          <w:sz w:val="24"/>
          <w:szCs w:val="24"/>
          <w:rtl/>
        </w:rPr>
        <w:t>، 2019</w:t>
      </w:r>
      <w:r w:rsidR="00676D97" w:rsidRPr="00905911">
        <w:rPr>
          <w:rFonts w:ascii="Simplified Arabic" w:hAnsi="Simplified Arabic" w:cs="Simplified Arabic" w:hint="cs"/>
          <w:b/>
          <w:bCs/>
          <w:color w:val="FF0000"/>
          <w:sz w:val="24"/>
          <w:szCs w:val="24"/>
          <w:rtl/>
        </w:rPr>
        <w:t>: 24</w:t>
      </w:r>
      <w:r w:rsidR="00676D97" w:rsidRPr="00634722">
        <w:rPr>
          <w:rFonts w:ascii="Simplified Arabic" w:hAnsi="Simplified Arabic" w:cs="Simplified Arabic" w:hint="cs"/>
          <w:b/>
          <w:bCs/>
          <w:sz w:val="24"/>
          <w:szCs w:val="24"/>
          <w:rtl/>
        </w:rPr>
        <w:t>)</w:t>
      </w:r>
      <w:r w:rsidR="00D167BA" w:rsidRPr="00634722">
        <w:rPr>
          <w:rFonts w:ascii="Simplified Arabic" w:hAnsi="Simplified Arabic" w:cs="Simplified Arabic" w:hint="cs"/>
          <w:sz w:val="24"/>
          <w:szCs w:val="24"/>
          <w:rtl/>
        </w:rPr>
        <w:t xml:space="preserve"> في</w:t>
      </w:r>
      <w:r w:rsidR="00540984" w:rsidRPr="00634722">
        <w:rPr>
          <w:rFonts w:ascii="Simplified Arabic" w:hAnsi="Simplified Arabic" w:cs="Simplified Arabic" w:hint="cs"/>
          <w:sz w:val="24"/>
          <w:szCs w:val="24"/>
          <w:rtl/>
        </w:rPr>
        <w:t xml:space="preserve"> بيئة اجتماعية مستقرة </w:t>
      </w:r>
      <w:r w:rsidR="00540984" w:rsidRPr="00634722">
        <w:rPr>
          <w:rFonts w:ascii="Simplified Arabic" w:hAnsi="Simplified Arabic" w:cs="Simplified Arabic" w:hint="cs"/>
          <w:b/>
          <w:bCs/>
          <w:sz w:val="24"/>
          <w:szCs w:val="24"/>
          <w:rtl/>
        </w:rPr>
        <w:t xml:space="preserve">(علاء الدين </w:t>
      </w:r>
      <w:r w:rsidR="00E05E6B" w:rsidRPr="00634722">
        <w:rPr>
          <w:rFonts w:ascii="Simplified Arabic" w:hAnsi="Simplified Arabic" w:cs="Simplified Arabic" w:hint="cs"/>
          <w:b/>
          <w:bCs/>
          <w:sz w:val="24"/>
          <w:szCs w:val="24"/>
          <w:rtl/>
        </w:rPr>
        <w:t>ناتو و عنايات عبد الرحمن</w:t>
      </w:r>
      <w:r w:rsidR="00540984" w:rsidRPr="00634722">
        <w:rPr>
          <w:rFonts w:ascii="Simplified Arabic" w:hAnsi="Simplified Arabic" w:cs="Simplified Arabic" w:hint="cs"/>
          <w:b/>
          <w:bCs/>
          <w:sz w:val="24"/>
          <w:szCs w:val="24"/>
          <w:rtl/>
        </w:rPr>
        <w:t>، 2017</w:t>
      </w:r>
      <w:r w:rsidR="00E05E6B" w:rsidRPr="00634722">
        <w:rPr>
          <w:rFonts w:ascii="Simplified Arabic" w:hAnsi="Simplified Arabic" w:cs="Simplified Arabic" w:hint="cs"/>
          <w:b/>
          <w:bCs/>
          <w:sz w:val="24"/>
          <w:szCs w:val="24"/>
          <w:rtl/>
        </w:rPr>
        <w:t>: 1)</w:t>
      </w:r>
      <w:r w:rsidR="00540984" w:rsidRPr="00634722">
        <w:rPr>
          <w:rFonts w:ascii="Simplified Arabic" w:hAnsi="Simplified Arabic" w:cs="Simplified Arabic" w:hint="cs"/>
          <w:sz w:val="24"/>
          <w:szCs w:val="24"/>
          <w:rtl/>
        </w:rPr>
        <w:t xml:space="preserve">، </w:t>
      </w:r>
      <w:r w:rsidR="00C54020" w:rsidRPr="00634722">
        <w:rPr>
          <w:rFonts w:ascii="Simplified Arabic" w:hAnsi="Simplified Arabic" w:cs="Simplified Arabic"/>
          <w:sz w:val="24"/>
          <w:szCs w:val="24"/>
          <w:rtl/>
        </w:rPr>
        <w:t>يتسنى لهم العيش فيها دون شكوك أو مخاوف أو شعور بعدم الأمان</w:t>
      </w:r>
      <w:r w:rsidR="00C54020" w:rsidRPr="00634722">
        <w:rPr>
          <w:rFonts w:ascii="Simplified Arabic" w:hAnsi="Simplified Arabic" w:cs="Simplified Arabic"/>
          <w:b/>
          <w:bCs/>
          <w:sz w:val="24"/>
          <w:szCs w:val="24"/>
          <w:rtl/>
        </w:rPr>
        <w:t xml:space="preserve">(ربى </w:t>
      </w:r>
      <w:r w:rsidR="0088268F" w:rsidRPr="00634722">
        <w:rPr>
          <w:rFonts w:ascii="Simplified Arabic" w:hAnsi="Simplified Arabic" w:cs="Simplified Arabic" w:hint="cs"/>
          <w:b/>
          <w:bCs/>
          <w:sz w:val="24"/>
          <w:szCs w:val="24"/>
          <w:rtl/>
        </w:rPr>
        <w:t>أبو مخ</w:t>
      </w:r>
      <w:r w:rsidR="00DF50EE" w:rsidRPr="00634722">
        <w:rPr>
          <w:rFonts w:ascii="Simplified Arabic" w:hAnsi="Simplified Arabic" w:cs="Simplified Arabic" w:hint="cs"/>
          <w:b/>
          <w:bCs/>
          <w:sz w:val="24"/>
          <w:szCs w:val="24"/>
          <w:rtl/>
        </w:rPr>
        <w:t xml:space="preserve"> و أحمد علي</w:t>
      </w:r>
      <w:r w:rsidR="00C54020" w:rsidRPr="00634722">
        <w:rPr>
          <w:rFonts w:ascii="Simplified Arabic" w:hAnsi="Simplified Arabic" w:cs="Simplified Arabic"/>
          <w:b/>
          <w:bCs/>
          <w:sz w:val="24"/>
          <w:szCs w:val="24"/>
          <w:rtl/>
        </w:rPr>
        <w:t xml:space="preserve"> ،2016</w:t>
      </w:r>
      <w:r w:rsidR="00DF50EE" w:rsidRPr="00905911">
        <w:rPr>
          <w:rFonts w:ascii="Simplified Arabic" w:hAnsi="Simplified Arabic" w:cs="Simplified Arabic" w:hint="cs"/>
          <w:b/>
          <w:bCs/>
          <w:color w:val="FF0000"/>
          <w:sz w:val="24"/>
          <w:szCs w:val="24"/>
          <w:rtl/>
        </w:rPr>
        <w:t>: 2</w:t>
      </w:r>
      <w:r w:rsidR="00DF50EE" w:rsidRPr="00634722">
        <w:rPr>
          <w:rFonts w:ascii="Simplified Arabic" w:hAnsi="Simplified Arabic" w:cs="Simplified Arabic" w:hint="cs"/>
          <w:b/>
          <w:bCs/>
          <w:sz w:val="24"/>
          <w:szCs w:val="24"/>
          <w:rtl/>
        </w:rPr>
        <w:t>)</w:t>
      </w:r>
      <w:r w:rsidR="00C54020" w:rsidRPr="00634722">
        <w:rPr>
          <w:rFonts w:ascii="Simplified Arabic" w:hAnsi="Simplified Arabic" w:cs="Simplified Arabic" w:hint="cs"/>
          <w:sz w:val="24"/>
          <w:szCs w:val="24"/>
          <w:rtl/>
        </w:rPr>
        <w:t>، و</w:t>
      </w:r>
      <w:r w:rsidR="00540984" w:rsidRPr="00634722">
        <w:rPr>
          <w:rFonts w:ascii="Simplified Arabic" w:hAnsi="Simplified Arabic" w:cs="Simplified Arabic" w:hint="cs"/>
          <w:sz w:val="24"/>
          <w:szCs w:val="24"/>
          <w:rtl/>
        </w:rPr>
        <w:t>بالتالي</w:t>
      </w:r>
      <w:r w:rsidR="00540984" w:rsidRPr="00634722">
        <w:rPr>
          <w:rFonts w:ascii="Simplified Arabic" w:hAnsi="Simplified Arabic" w:cs="Simplified Arabic"/>
          <w:sz w:val="24"/>
          <w:szCs w:val="24"/>
          <w:rtl/>
        </w:rPr>
        <w:t xml:space="preserve"> </w:t>
      </w:r>
      <w:r w:rsidR="00D167BA" w:rsidRPr="00634722">
        <w:rPr>
          <w:rFonts w:ascii="Simplified Arabic" w:hAnsi="Simplified Arabic" w:cs="Simplified Arabic" w:hint="cs"/>
          <w:sz w:val="24"/>
          <w:szCs w:val="24"/>
          <w:rtl/>
        </w:rPr>
        <w:t>لابد أن تدار</w:t>
      </w:r>
      <w:r w:rsidR="00540984" w:rsidRPr="00634722">
        <w:rPr>
          <w:rFonts w:ascii="Simplified Arabic" w:hAnsi="Simplified Arabic" w:cs="Simplified Arabic"/>
          <w:sz w:val="24"/>
          <w:szCs w:val="24"/>
          <w:rtl/>
        </w:rPr>
        <w:t xml:space="preserve"> هذه المؤسسات </w:t>
      </w:r>
      <w:r w:rsidR="00C54020" w:rsidRPr="00634722">
        <w:rPr>
          <w:rFonts w:ascii="Simplified Arabic" w:hAnsi="Simplified Arabic" w:cs="Simplified Arabic" w:hint="cs"/>
          <w:sz w:val="24"/>
          <w:szCs w:val="24"/>
          <w:rtl/>
          <w:lang w:bidi="ar-EG"/>
        </w:rPr>
        <w:t xml:space="preserve">وفق </w:t>
      </w:r>
      <w:r w:rsidR="00C54020" w:rsidRPr="00634722">
        <w:rPr>
          <w:rFonts w:ascii="Simplified Arabic" w:hAnsi="Simplified Arabic" w:cs="Simplified Arabic"/>
          <w:sz w:val="24"/>
          <w:szCs w:val="24"/>
          <w:rtl/>
          <w:lang w:bidi="ar-EG"/>
        </w:rPr>
        <w:t>أسس ونظم قانونية</w:t>
      </w:r>
      <w:r w:rsidR="00C54020" w:rsidRPr="00634722">
        <w:rPr>
          <w:rFonts w:ascii="Simplified Arabic" w:hAnsi="Simplified Arabic" w:cs="Simplified Arabic" w:hint="cs"/>
          <w:sz w:val="24"/>
          <w:szCs w:val="24"/>
          <w:rtl/>
          <w:lang w:bidi="ar-EG"/>
        </w:rPr>
        <w:t xml:space="preserve"> سليمة </w:t>
      </w:r>
      <w:r w:rsidR="00C54020" w:rsidRPr="00634722">
        <w:rPr>
          <w:rFonts w:ascii="Simplified Arabic" w:hAnsi="Simplified Arabic" w:cs="Simplified Arabic"/>
          <w:b/>
          <w:bCs/>
          <w:sz w:val="24"/>
          <w:szCs w:val="24"/>
          <w:rtl/>
          <w:lang w:bidi="ar-EG"/>
        </w:rPr>
        <w:t xml:space="preserve">(الشيماء </w:t>
      </w:r>
      <w:r w:rsidR="00412878" w:rsidRPr="00634722">
        <w:rPr>
          <w:rFonts w:ascii="Simplified Arabic" w:hAnsi="Simplified Arabic" w:cs="Simplified Arabic" w:hint="cs"/>
          <w:b/>
          <w:bCs/>
          <w:sz w:val="24"/>
          <w:szCs w:val="24"/>
          <w:rtl/>
          <w:lang w:bidi="ar-EG"/>
        </w:rPr>
        <w:t>سالمان</w:t>
      </w:r>
      <w:r w:rsidR="00C54020" w:rsidRPr="00634722">
        <w:rPr>
          <w:rFonts w:ascii="Simplified Arabic" w:hAnsi="Simplified Arabic" w:cs="Simplified Arabic"/>
          <w:b/>
          <w:bCs/>
          <w:sz w:val="24"/>
          <w:szCs w:val="24"/>
          <w:rtl/>
          <w:lang w:bidi="ar-EG"/>
        </w:rPr>
        <w:t>،2020</w:t>
      </w:r>
      <w:r w:rsidR="00412878" w:rsidRPr="00905911">
        <w:rPr>
          <w:rFonts w:ascii="Simplified Arabic" w:hAnsi="Simplified Arabic" w:cs="Simplified Arabic" w:hint="cs"/>
          <w:b/>
          <w:bCs/>
          <w:color w:val="FF0000"/>
          <w:sz w:val="24"/>
          <w:szCs w:val="24"/>
          <w:rtl/>
          <w:lang w:bidi="ar-EG"/>
        </w:rPr>
        <w:t>: 345</w:t>
      </w:r>
      <w:r w:rsidR="00412878" w:rsidRPr="00634722">
        <w:rPr>
          <w:rFonts w:ascii="Simplified Arabic" w:hAnsi="Simplified Arabic" w:cs="Simplified Arabic" w:hint="cs"/>
          <w:b/>
          <w:bCs/>
          <w:sz w:val="24"/>
          <w:szCs w:val="24"/>
          <w:rtl/>
          <w:lang w:bidi="ar-EG"/>
        </w:rPr>
        <w:t>)</w:t>
      </w:r>
      <w:r w:rsidR="00C54020" w:rsidRPr="00634722">
        <w:rPr>
          <w:rFonts w:ascii="Simplified Arabic" w:hAnsi="Simplified Arabic" w:cs="Simplified Arabic" w:hint="cs"/>
          <w:b/>
          <w:bCs/>
          <w:sz w:val="24"/>
          <w:szCs w:val="24"/>
          <w:rtl/>
          <w:lang w:bidi="ar-EG"/>
        </w:rPr>
        <w:t xml:space="preserve">، </w:t>
      </w:r>
      <w:r w:rsidR="00540984" w:rsidRPr="00634722">
        <w:rPr>
          <w:rFonts w:ascii="Simplified Arabic" w:hAnsi="Simplified Arabic" w:cs="Simplified Arabic"/>
          <w:sz w:val="24"/>
          <w:szCs w:val="24"/>
          <w:rtl/>
        </w:rPr>
        <w:t xml:space="preserve">ويتم الإشراف عليها </w:t>
      </w:r>
      <w:r w:rsidR="00540984" w:rsidRPr="00634722">
        <w:rPr>
          <w:rFonts w:ascii="Simplified Arabic" w:hAnsi="Simplified Arabic" w:cs="Simplified Arabic" w:hint="cs"/>
          <w:sz w:val="24"/>
          <w:szCs w:val="24"/>
          <w:rtl/>
        </w:rPr>
        <w:t xml:space="preserve">من خلال مجموعة </w:t>
      </w:r>
      <w:r w:rsidR="00607489" w:rsidRPr="00634722">
        <w:rPr>
          <w:rFonts w:ascii="Simplified Arabic" w:hAnsi="Simplified Arabic" w:cs="Simplified Arabic" w:hint="cs"/>
          <w:sz w:val="24"/>
          <w:szCs w:val="24"/>
          <w:rtl/>
          <w:lang w:bidi="ar-EG"/>
        </w:rPr>
        <w:t>من ال</w:t>
      </w:r>
      <w:r w:rsidR="00C54020" w:rsidRPr="00634722">
        <w:rPr>
          <w:rFonts w:ascii="Simplified Arabic" w:hAnsi="Simplified Arabic" w:cs="Simplified Arabic" w:hint="cs"/>
          <w:sz w:val="24"/>
          <w:szCs w:val="24"/>
          <w:rtl/>
        </w:rPr>
        <w:t>متخصصيين</w:t>
      </w:r>
      <w:r w:rsidR="00540984" w:rsidRPr="00634722">
        <w:rPr>
          <w:rFonts w:ascii="Simplified Arabic" w:hAnsi="Simplified Arabic" w:cs="Simplified Arabic"/>
          <w:sz w:val="24"/>
          <w:szCs w:val="24"/>
          <w:rtl/>
        </w:rPr>
        <w:t xml:space="preserve"> </w:t>
      </w:r>
      <w:r w:rsidR="00540984" w:rsidRPr="00634722">
        <w:rPr>
          <w:rFonts w:ascii="Simplified Arabic" w:hAnsi="Simplified Arabic" w:cs="Simplified Arabic" w:hint="cs"/>
          <w:sz w:val="24"/>
          <w:szCs w:val="24"/>
          <w:rtl/>
        </w:rPr>
        <w:t xml:space="preserve">الذي </w:t>
      </w:r>
      <w:r w:rsidR="00540984" w:rsidRPr="00634722">
        <w:rPr>
          <w:rFonts w:ascii="Simplified Arabic" w:hAnsi="Simplified Arabic" w:cs="Simplified Arabic"/>
          <w:sz w:val="24"/>
          <w:szCs w:val="24"/>
          <w:rtl/>
        </w:rPr>
        <w:t>لديهم الحافز والدافع للقيام ب</w:t>
      </w:r>
      <w:r w:rsidR="00540984" w:rsidRPr="00634722">
        <w:rPr>
          <w:rFonts w:ascii="Simplified Arabic" w:hAnsi="Simplified Arabic" w:cs="Simplified Arabic" w:hint="cs"/>
          <w:sz w:val="24"/>
          <w:szCs w:val="24"/>
          <w:rtl/>
        </w:rPr>
        <w:t xml:space="preserve">هذا </w:t>
      </w:r>
      <w:r w:rsidR="00540984" w:rsidRPr="00634722">
        <w:rPr>
          <w:rFonts w:ascii="Simplified Arabic" w:hAnsi="Simplified Arabic" w:cs="Simplified Arabic"/>
          <w:sz w:val="24"/>
          <w:szCs w:val="24"/>
          <w:rtl/>
        </w:rPr>
        <w:t>العمل</w:t>
      </w:r>
      <w:r w:rsidR="00540984" w:rsidRPr="00634722">
        <w:rPr>
          <w:rFonts w:ascii="Simplified Arabic" w:hAnsi="Simplified Arabic" w:cs="Simplified Arabic" w:hint="cs"/>
          <w:sz w:val="24"/>
          <w:szCs w:val="24"/>
          <w:rtl/>
        </w:rPr>
        <w:t xml:space="preserve"> </w:t>
      </w:r>
      <w:r w:rsidR="00540984" w:rsidRPr="00634722">
        <w:rPr>
          <w:rFonts w:ascii="Simplified Arabic" w:hAnsi="Simplified Arabic" w:cs="Simplified Arabic"/>
          <w:b/>
          <w:bCs/>
          <w:sz w:val="24"/>
          <w:szCs w:val="24"/>
          <w:rtl/>
          <w:lang w:bidi="ar-EG"/>
        </w:rPr>
        <w:t xml:space="preserve">(خالد </w:t>
      </w:r>
      <w:r w:rsidR="008F0620" w:rsidRPr="00634722">
        <w:rPr>
          <w:rFonts w:ascii="Simplified Arabic" w:hAnsi="Simplified Arabic" w:cs="Simplified Arabic" w:hint="cs"/>
          <w:b/>
          <w:bCs/>
          <w:sz w:val="24"/>
          <w:szCs w:val="24"/>
          <w:rtl/>
          <w:lang w:bidi="ar-EG"/>
        </w:rPr>
        <w:t>نصر</w:t>
      </w:r>
      <w:r w:rsidR="00540984" w:rsidRPr="00634722">
        <w:rPr>
          <w:rFonts w:ascii="Simplified Arabic" w:hAnsi="Simplified Arabic" w:cs="Simplified Arabic"/>
          <w:b/>
          <w:bCs/>
          <w:sz w:val="24"/>
          <w:szCs w:val="24"/>
          <w:rtl/>
          <w:lang w:bidi="ar-EG"/>
        </w:rPr>
        <w:t xml:space="preserve"> ،2020</w:t>
      </w:r>
      <w:r w:rsidR="008F0620" w:rsidRPr="00905911">
        <w:rPr>
          <w:rFonts w:ascii="Simplified Arabic" w:hAnsi="Simplified Arabic" w:cs="Simplified Arabic" w:hint="cs"/>
          <w:b/>
          <w:bCs/>
          <w:color w:val="FF0000"/>
          <w:sz w:val="24"/>
          <w:szCs w:val="24"/>
          <w:rtl/>
          <w:lang w:bidi="ar-EG"/>
        </w:rPr>
        <w:t>:</w:t>
      </w:r>
      <w:r w:rsidR="008F0620" w:rsidRPr="00634722">
        <w:rPr>
          <w:rFonts w:ascii="Simplified Arabic" w:hAnsi="Simplified Arabic" w:cs="Simplified Arabic" w:hint="cs"/>
          <w:b/>
          <w:bCs/>
          <w:sz w:val="24"/>
          <w:szCs w:val="24"/>
          <w:rtl/>
          <w:lang w:bidi="ar-EG"/>
        </w:rPr>
        <w:t xml:space="preserve"> </w:t>
      </w:r>
      <w:r w:rsidR="008F0620" w:rsidRPr="00905911">
        <w:rPr>
          <w:rFonts w:ascii="Simplified Arabic" w:hAnsi="Simplified Arabic" w:cs="Simplified Arabic" w:hint="cs"/>
          <w:b/>
          <w:bCs/>
          <w:color w:val="FF0000"/>
          <w:sz w:val="24"/>
          <w:szCs w:val="24"/>
          <w:rtl/>
          <w:lang w:bidi="ar-EG"/>
        </w:rPr>
        <w:t>766</w:t>
      </w:r>
      <w:r w:rsidR="008F0620" w:rsidRPr="00634722">
        <w:rPr>
          <w:rFonts w:ascii="Simplified Arabic" w:hAnsi="Simplified Arabic" w:cs="Simplified Arabic" w:hint="cs"/>
          <w:b/>
          <w:bCs/>
          <w:sz w:val="24"/>
          <w:szCs w:val="24"/>
          <w:rtl/>
          <w:lang w:bidi="ar-EG"/>
        </w:rPr>
        <w:t>)</w:t>
      </w:r>
      <w:r w:rsidR="00540984" w:rsidRPr="00634722">
        <w:rPr>
          <w:rFonts w:ascii="Simplified Arabic" w:hAnsi="Simplified Arabic" w:cs="Simplified Arabic" w:hint="cs"/>
          <w:b/>
          <w:bCs/>
          <w:sz w:val="24"/>
          <w:szCs w:val="24"/>
          <w:rtl/>
          <w:lang w:bidi="ar-EG"/>
        </w:rPr>
        <w:t xml:space="preserve">، </w:t>
      </w:r>
      <w:r w:rsidR="00540984" w:rsidRPr="00634722">
        <w:rPr>
          <w:rFonts w:ascii="Simplified Arabic" w:hAnsi="Simplified Arabic" w:cs="Simplified Arabic" w:hint="cs"/>
          <w:sz w:val="24"/>
          <w:szCs w:val="24"/>
          <w:rtl/>
          <w:lang w:bidi="ar-EG"/>
        </w:rPr>
        <w:t>و</w:t>
      </w:r>
      <w:r w:rsidR="00BB2674" w:rsidRPr="00634722">
        <w:rPr>
          <w:rFonts w:ascii="Simplified Arabic" w:hAnsi="Simplified Arabic" w:cs="Simplified Arabic" w:hint="cs"/>
          <w:sz w:val="24"/>
          <w:szCs w:val="24"/>
          <w:rtl/>
          <w:lang w:bidi="ar-EG"/>
        </w:rPr>
        <w:t xml:space="preserve">يحظي </w:t>
      </w:r>
      <w:r w:rsidR="00540984" w:rsidRPr="00634722">
        <w:rPr>
          <w:rFonts w:ascii="Simplified Arabic" w:hAnsi="Simplified Arabic" w:cs="Simplified Arabic" w:hint="cs"/>
          <w:sz w:val="24"/>
          <w:szCs w:val="24"/>
          <w:rtl/>
          <w:lang w:bidi="ar-EG"/>
        </w:rPr>
        <w:t xml:space="preserve">التصميم الداخلي لهذه </w:t>
      </w:r>
      <w:r w:rsidR="00607489" w:rsidRPr="00634722">
        <w:rPr>
          <w:rFonts w:ascii="Simplified Arabic" w:hAnsi="Simplified Arabic" w:cs="Simplified Arabic" w:hint="cs"/>
          <w:sz w:val="24"/>
          <w:szCs w:val="24"/>
          <w:rtl/>
          <w:lang w:bidi="ar-EG"/>
        </w:rPr>
        <w:t>المؤسسات</w:t>
      </w:r>
      <w:r w:rsidR="00540984" w:rsidRPr="00634722">
        <w:rPr>
          <w:rFonts w:ascii="Simplified Arabic" w:hAnsi="Simplified Arabic" w:cs="Simplified Arabic" w:hint="cs"/>
          <w:sz w:val="24"/>
          <w:szCs w:val="24"/>
          <w:rtl/>
          <w:lang w:bidi="ar-EG"/>
        </w:rPr>
        <w:t xml:space="preserve"> باهمية كبيرة </w:t>
      </w:r>
      <w:r w:rsidRPr="00634722">
        <w:rPr>
          <w:rFonts w:ascii="Simplified Arabic" w:hAnsi="Simplified Arabic" w:cs="Simplified Arabic" w:hint="cs"/>
          <w:sz w:val="24"/>
          <w:szCs w:val="24"/>
          <w:rtl/>
          <w:lang w:bidi="ar-EG"/>
        </w:rPr>
        <w:t xml:space="preserve"> </w:t>
      </w:r>
      <w:r w:rsidRPr="00634722">
        <w:rPr>
          <w:rFonts w:ascii="Simplified Arabic" w:hAnsi="Simplified Arabic" w:cs="Simplified Arabic" w:hint="cs"/>
          <w:b/>
          <w:bCs/>
          <w:sz w:val="24"/>
          <w:szCs w:val="24"/>
          <w:rtl/>
          <w:lang w:bidi="ar-EG"/>
        </w:rPr>
        <w:t>(</w:t>
      </w:r>
      <w:r w:rsidRPr="00634722">
        <w:rPr>
          <w:rFonts w:ascii="Simplified Arabic" w:hAnsi="Simplified Arabic" w:cs="Simplified Arabic"/>
          <w:b/>
          <w:bCs/>
          <w:sz w:val="24"/>
          <w:szCs w:val="24"/>
          <w:lang w:bidi="ar-EG"/>
        </w:rPr>
        <w:t>Vavilova et al., 2016</w:t>
      </w:r>
      <w:r w:rsidRPr="00634722">
        <w:rPr>
          <w:rFonts w:ascii="Simplified Arabic" w:hAnsi="Simplified Arabic" w:cs="Simplified Arabic" w:hint="cs"/>
          <w:b/>
          <w:bCs/>
          <w:sz w:val="24"/>
          <w:szCs w:val="24"/>
          <w:rtl/>
          <w:lang w:bidi="ar-EG"/>
        </w:rPr>
        <w:t>)</w:t>
      </w:r>
      <w:r w:rsidR="00540984" w:rsidRPr="00634722">
        <w:rPr>
          <w:rFonts w:ascii="Simplified Arabic" w:hAnsi="Simplified Arabic" w:cs="Simplified Arabic" w:hint="cs"/>
          <w:sz w:val="24"/>
          <w:szCs w:val="24"/>
          <w:rtl/>
          <w:lang w:bidi="ar-EG"/>
        </w:rPr>
        <w:t xml:space="preserve">، </w:t>
      </w:r>
      <w:r w:rsidR="00741024" w:rsidRPr="00634722">
        <w:rPr>
          <w:rFonts w:ascii="Simplified Arabic" w:hAnsi="Simplified Arabic" w:cs="Simplified Arabic" w:hint="cs"/>
          <w:sz w:val="24"/>
          <w:szCs w:val="24"/>
          <w:rtl/>
          <w:lang w:bidi="ar-EG"/>
        </w:rPr>
        <w:t xml:space="preserve">لان </w:t>
      </w:r>
      <w:r w:rsidR="00540984" w:rsidRPr="00634722">
        <w:rPr>
          <w:rFonts w:ascii="Simplified Arabic" w:hAnsi="Simplified Arabic" w:cs="Simplified Arabic" w:hint="cs"/>
          <w:sz w:val="24"/>
          <w:szCs w:val="24"/>
          <w:rtl/>
          <w:lang w:bidi="ar-EG"/>
        </w:rPr>
        <w:t xml:space="preserve">الاطفال يقضون </w:t>
      </w:r>
      <w:r w:rsidR="00741024" w:rsidRPr="00634722">
        <w:rPr>
          <w:rFonts w:ascii="Simplified Arabic" w:hAnsi="Simplified Arabic" w:cs="Simplified Arabic" w:hint="cs"/>
          <w:sz w:val="24"/>
          <w:szCs w:val="24"/>
          <w:rtl/>
          <w:lang w:bidi="ar-EG"/>
        </w:rPr>
        <w:t>فيها</w:t>
      </w:r>
      <w:r w:rsidR="00540984" w:rsidRPr="00634722">
        <w:rPr>
          <w:rFonts w:ascii="Simplified Arabic" w:hAnsi="Simplified Arabic" w:cs="Simplified Arabic" w:hint="cs"/>
          <w:sz w:val="24"/>
          <w:szCs w:val="24"/>
          <w:rtl/>
          <w:lang w:bidi="ar-EG"/>
        </w:rPr>
        <w:t xml:space="preserve"> اطول فترة ممكنه</w:t>
      </w:r>
      <w:r w:rsidR="00741024" w:rsidRPr="00634722">
        <w:rPr>
          <w:rFonts w:ascii="Simplified Arabic" w:hAnsi="Simplified Arabic" w:cs="Simplified Arabic" w:hint="cs"/>
          <w:sz w:val="24"/>
          <w:szCs w:val="24"/>
          <w:rtl/>
          <w:lang w:bidi="ar-EG"/>
        </w:rPr>
        <w:t>،</w:t>
      </w:r>
      <w:r w:rsidR="00540984" w:rsidRPr="00634722">
        <w:rPr>
          <w:rFonts w:ascii="Simplified Arabic" w:hAnsi="Simplified Arabic" w:cs="Simplified Arabic" w:hint="cs"/>
          <w:sz w:val="24"/>
          <w:szCs w:val="24"/>
          <w:rtl/>
          <w:lang w:bidi="ar-EG"/>
        </w:rPr>
        <w:t xml:space="preserve"> </w:t>
      </w:r>
      <w:r w:rsidRPr="00634722">
        <w:rPr>
          <w:rFonts w:ascii="Simplified Arabic" w:hAnsi="Simplified Arabic" w:cs="Simplified Arabic" w:hint="cs"/>
          <w:sz w:val="24"/>
          <w:szCs w:val="24"/>
          <w:rtl/>
          <w:lang w:bidi="ar-EG"/>
        </w:rPr>
        <w:t>و</w:t>
      </w:r>
      <w:r w:rsidR="00741024" w:rsidRPr="00634722">
        <w:rPr>
          <w:rFonts w:ascii="Simplified Arabic" w:hAnsi="Simplified Arabic" w:cs="Simplified Arabic" w:hint="cs"/>
          <w:sz w:val="24"/>
          <w:szCs w:val="24"/>
          <w:rtl/>
          <w:lang w:bidi="ar-EG"/>
        </w:rPr>
        <w:t xml:space="preserve">يمكن </w:t>
      </w:r>
      <w:r w:rsidR="009702E5" w:rsidRPr="00634722">
        <w:rPr>
          <w:rFonts w:ascii="Simplified Arabic" w:hAnsi="Simplified Arabic" w:cs="Simplified Arabic" w:hint="cs"/>
          <w:sz w:val="24"/>
          <w:szCs w:val="24"/>
          <w:rtl/>
          <w:lang w:bidi="ar-EG"/>
        </w:rPr>
        <w:t xml:space="preserve">للتصميم الداخلي </w:t>
      </w:r>
      <w:r w:rsidR="00607489" w:rsidRPr="00634722">
        <w:rPr>
          <w:rFonts w:ascii="Simplified Arabic" w:hAnsi="Simplified Arabic" w:cs="Simplified Arabic" w:hint="cs"/>
          <w:sz w:val="24"/>
          <w:szCs w:val="24"/>
          <w:rtl/>
          <w:lang w:bidi="ar-EG"/>
        </w:rPr>
        <w:t xml:space="preserve">لهذه المؤسسات </w:t>
      </w:r>
      <w:r w:rsidR="009702E5" w:rsidRPr="00634722">
        <w:rPr>
          <w:rFonts w:ascii="Simplified Arabic" w:hAnsi="Simplified Arabic" w:cs="Simplified Arabic" w:hint="cs"/>
          <w:sz w:val="24"/>
          <w:szCs w:val="24"/>
          <w:rtl/>
          <w:lang w:bidi="ar-EG"/>
        </w:rPr>
        <w:t>أن يخفف</w:t>
      </w:r>
      <w:r w:rsidR="009702E5" w:rsidRPr="00634722">
        <w:rPr>
          <w:rFonts w:ascii="Simplified Arabic" w:hAnsi="Simplified Arabic" w:cs="Simplified Arabic"/>
          <w:sz w:val="24"/>
          <w:szCs w:val="24"/>
          <w:rtl/>
          <w:lang w:bidi="ar-EG"/>
        </w:rPr>
        <w:t xml:space="preserve"> </w:t>
      </w:r>
      <w:r w:rsidR="009702E5" w:rsidRPr="00634722">
        <w:rPr>
          <w:rFonts w:ascii="Simplified Arabic" w:hAnsi="Simplified Arabic" w:cs="Simplified Arabic" w:hint="cs"/>
          <w:sz w:val="24"/>
          <w:szCs w:val="24"/>
          <w:rtl/>
          <w:lang w:bidi="ar-EG"/>
        </w:rPr>
        <w:t>بشكل</w:t>
      </w:r>
      <w:r w:rsidR="009702E5" w:rsidRPr="00634722">
        <w:rPr>
          <w:rFonts w:ascii="Simplified Arabic" w:hAnsi="Simplified Arabic" w:cs="Simplified Arabic"/>
          <w:sz w:val="24"/>
          <w:szCs w:val="24"/>
          <w:rtl/>
          <w:lang w:bidi="ar-EG"/>
        </w:rPr>
        <w:t xml:space="preserve"> </w:t>
      </w:r>
      <w:r w:rsidR="009702E5" w:rsidRPr="00634722">
        <w:rPr>
          <w:rFonts w:ascii="Simplified Arabic" w:hAnsi="Simplified Arabic" w:cs="Simplified Arabic" w:hint="cs"/>
          <w:sz w:val="24"/>
          <w:szCs w:val="24"/>
          <w:rtl/>
          <w:lang w:bidi="ar-EG"/>
        </w:rPr>
        <w:t>فعال</w:t>
      </w:r>
      <w:r w:rsidR="009702E5" w:rsidRPr="00634722">
        <w:rPr>
          <w:rFonts w:ascii="Simplified Arabic" w:hAnsi="Simplified Arabic" w:cs="Simplified Arabic"/>
          <w:sz w:val="24"/>
          <w:szCs w:val="24"/>
          <w:rtl/>
          <w:lang w:bidi="ar-EG"/>
        </w:rPr>
        <w:t xml:space="preserve"> </w:t>
      </w:r>
      <w:r w:rsidR="009702E5" w:rsidRPr="00634722">
        <w:rPr>
          <w:rFonts w:ascii="Simplified Arabic" w:hAnsi="Simplified Arabic" w:cs="Simplified Arabic" w:hint="cs"/>
          <w:sz w:val="24"/>
          <w:szCs w:val="24"/>
          <w:rtl/>
          <w:lang w:bidi="ar-EG"/>
        </w:rPr>
        <w:t>من</w:t>
      </w:r>
      <w:r w:rsidR="009702E5" w:rsidRPr="00634722">
        <w:rPr>
          <w:rFonts w:ascii="Simplified Arabic" w:hAnsi="Simplified Arabic" w:cs="Simplified Arabic"/>
          <w:sz w:val="24"/>
          <w:szCs w:val="24"/>
          <w:rtl/>
          <w:lang w:bidi="ar-EG"/>
        </w:rPr>
        <w:t xml:space="preserve"> </w:t>
      </w:r>
      <w:r w:rsidR="009702E5" w:rsidRPr="00634722">
        <w:rPr>
          <w:rFonts w:ascii="Simplified Arabic" w:hAnsi="Simplified Arabic" w:cs="Simplified Arabic" w:hint="cs"/>
          <w:sz w:val="24"/>
          <w:szCs w:val="24"/>
          <w:rtl/>
          <w:lang w:bidi="ar-EG"/>
        </w:rPr>
        <w:t>المشكلات</w:t>
      </w:r>
      <w:r w:rsidR="009702E5" w:rsidRPr="00634722">
        <w:rPr>
          <w:rFonts w:ascii="Simplified Arabic" w:hAnsi="Simplified Arabic" w:cs="Simplified Arabic"/>
          <w:sz w:val="24"/>
          <w:szCs w:val="24"/>
          <w:rtl/>
          <w:lang w:bidi="ar-EG"/>
        </w:rPr>
        <w:t xml:space="preserve"> </w:t>
      </w:r>
      <w:r w:rsidR="009702E5" w:rsidRPr="00634722">
        <w:rPr>
          <w:rFonts w:ascii="Simplified Arabic" w:hAnsi="Simplified Arabic" w:cs="Simplified Arabic" w:hint="cs"/>
          <w:sz w:val="24"/>
          <w:szCs w:val="24"/>
          <w:rtl/>
          <w:lang w:bidi="ar-EG"/>
        </w:rPr>
        <w:t>النفسية</w:t>
      </w:r>
      <w:r w:rsidR="009702E5" w:rsidRPr="00634722">
        <w:rPr>
          <w:rFonts w:ascii="Simplified Arabic" w:hAnsi="Simplified Arabic" w:cs="Simplified Arabic"/>
          <w:sz w:val="24"/>
          <w:szCs w:val="24"/>
          <w:rtl/>
          <w:lang w:bidi="ar-EG"/>
        </w:rPr>
        <w:t xml:space="preserve"> </w:t>
      </w:r>
      <w:r w:rsidR="009702E5" w:rsidRPr="00634722">
        <w:rPr>
          <w:rFonts w:ascii="Simplified Arabic" w:hAnsi="Simplified Arabic" w:cs="Simplified Arabic" w:hint="cs"/>
          <w:sz w:val="24"/>
          <w:szCs w:val="24"/>
          <w:rtl/>
          <w:lang w:bidi="ar-EG"/>
        </w:rPr>
        <w:t>التي</w:t>
      </w:r>
      <w:r w:rsidR="009702E5" w:rsidRPr="00634722">
        <w:rPr>
          <w:rFonts w:ascii="Simplified Arabic" w:hAnsi="Simplified Arabic" w:cs="Simplified Arabic"/>
          <w:sz w:val="24"/>
          <w:szCs w:val="24"/>
          <w:rtl/>
          <w:lang w:bidi="ar-EG"/>
        </w:rPr>
        <w:t xml:space="preserve"> </w:t>
      </w:r>
      <w:r w:rsidR="009702E5" w:rsidRPr="00634722">
        <w:rPr>
          <w:rFonts w:ascii="Simplified Arabic" w:hAnsi="Simplified Arabic" w:cs="Simplified Arabic" w:hint="cs"/>
          <w:sz w:val="24"/>
          <w:szCs w:val="24"/>
          <w:rtl/>
          <w:lang w:bidi="ar-EG"/>
        </w:rPr>
        <w:t>يعاني</w:t>
      </w:r>
      <w:r w:rsidR="009702E5" w:rsidRPr="00634722">
        <w:rPr>
          <w:rFonts w:ascii="Simplified Arabic" w:hAnsi="Simplified Arabic" w:cs="Simplified Arabic"/>
          <w:sz w:val="24"/>
          <w:szCs w:val="24"/>
          <w:rtl/>
          <w:lang w:bidi="ar-EG"/>
        </w:rPr>
        <w:t xml:space="preserve"> </w:t>
      </w:r>
      <w:r w:rsidR="009702E5" w:rsidRPr="00634722">
        <w:rPr>
          <w:rFonts w:ascii="Simplified Arabic" w:hAnsi="Simplified Arabic" w:cs="Simplified Arabic" w:hint="cs"/>
          <w:sz w:val="24"/>
          <w:szCs w:val="24"/>
          <w:rtl/>
          <w:lang w:bidi="ar-EG"/>
        </w:rPr>
        <w:t>منها</w:t>
      </w:r>
      <w:r w:rsidR="009702E5" w:rsidRPr="00634722">
        <w:rPr>
          <w:rFonts w:ascii="Simplified Arabic" w:hAnsi="Simplified Arabic" w:cs="Simplified Arabic"/>
          <w:sz w:val="24"/>
          <w:szCs w:val="24"/>
          <w:rtl/>
          <w:lang w:bidi="ar-EG"/>
        </w:rPr>
        <w:t xml:space="preserve"> </w:t>
      </w:r>
      <w:r w:rsidR="009702E5" w:rsidRPr="00634722">
        <w:rPr>
          <w:rFonts w:ascii="Simplified Arabic" w:hAnsi="Simplified Arabic" w:cs="Simplified Arabic" w:hint="cs"/>
          <w:sz w:val="24"/>
          <w:szCs w:val="24"/>
          <w:rtl/>
          <w:lang w:bidi="ar-EG"/>
        </w:rPr>
        <w:t>الأطفال</w:t>
      </w:r>
      <w:r w:rsidR="009702E5" w:rsidRPr="00634722">
        <w:rPr>
          <w:rFonts w:ascii="Simplified Arabic" w:hAnsi="Simplified Arabic" w:cs="Simplified Arabic"/>
          <w:sz w:val="24"/>
          <w:szCs w:val="24"/>
          <w:rtl/>
          <w:lang w:bidi="ar-EG"/>
        </w:rPr>
        <w:t xml:space="preserve"> </w:t>
      </w:r>
      <w:r w:rsidR="009702E5" w:rsidRPr="00634722">
        <w:rPr>
          <w:rFonts w:ascii="Simplified Arabic" w:hAnsi="Simplified Arabic" w:cs="Simplified Arabic" w:hint="cs"/>
          <w:sz w:val="24"/>
          <w:szCs w:val="24"/>
          <w:rtl/>
          <w:lang w:bidi="ar-EG"/>
        </w:rPr>
        <w:t>بعد</w:t>
      </w:r>
      <w:r w:rsidR="009702E5" w:rsidRPr="00634722">
        <w:rPr>
          <w:rFonts w:ascii="Simplified Arabic" w:hAnsi="Simplified Arabic" w:cs="Simplified Arabic"/>
          <w:sz w:val="24"/>
          <w:szCs w:val="24"/>
          <w:rtl/>
          <w:lang w:bidi="ar-EG"/>
        </w:rPr>
        <w:t xml:space="preserve"> </w:t>
      </w:r>
      <w:r w:rsidR="009702E5" w:rsidRPr="00634722">
        <w:rPr>
          <w:rFonts w:ascii="Simplified Arabic" w:hAnsi="Simplified Arabic" w:cs="Simplified Arabic" w:hint="cs"/>
          <w:sz w:val="24"/>
          <w:szCs w:val="24"/>
          <w:rtl/>
          <w:lang w:bidi="ar-EG"/>
        </w:rPr>
        <w:t>فقدان</w:t>
      </w:r>
      <w:r w:rsidR="009702E5" w:rsidRPr="00634722">
        <w:rPr>
          <w:rFonts w:ascii="Simplified Arabic" w:hAnsi="Simplified Arabic" w:cs="Simplified Arabic"/>
          <w:sz w:val="24"/>
          <w:szCs w:val="24"/>
          <w:rtl/>
          <w:lang w:bidi="ar-EG"/>
        </w:rPr>
        <w:t xml:space="preserve"> </w:t>
      </w:r>
      <w:r w:rsidR="009702E5" w:rsidRPr="00634722">
        <w:rPr>
          <w:rFonts w:ascii="Simplified Arabic" w:hAnsi="Simplified Arabic" w:cs="Simplified Arabic" w:hint="cs"/>
          <w:sz w:val="24"/>
          <w:szCs w:val="24"/>
          <w:rtl/>
          <w:lang w:bidi="ar-EG"/>
        </w:rPr>
        <w:t xml:space="preserve">الوالدين </w:t>
      </w:r>
      <w:r w:rsidR="009702E5" w:rsidRPr="00634722">
        <w:rPr>
          <w:rFonts w:ascii="Simplified Arabic" w:hAnsi="Simplified Arabic" w:cs="Simplified Arabic" w:hint="cs"/>
          <w:b/>
          <w:bCs/>
          <w:sz w:val="24"/>
          <w:szCs w:val="24"/>
          <w:rtl/>
          <w:lang w:bidi="ar-EG"/>
        </w:rPr>
        <w:t>(</w:t>
      </w:r>
      <w:r w:rsidR="009702E5" w:rsidRPr="00634722">
        <w:rPr>
          <w:rFonts w:ascii="Simplified Arabic" w:hAnsi="Simplified Arabic" w:cs="Simplified Arabic"/>
          <w:b/>
          <w:bCs/>
          <w:sz w:val="24"/>
          <w:szCs w:val="24"/>
          <w:lang w:bidi="ar-EG"/>
        </w:rPr>
        <w:t>Helles, 2021</w:t>
      </w:r>
      <w:r w:rsidR="00C0457D" w:rsidRPr="00634722">
        <w:rPr>
          <w:rFonts w:ascii="Simplified Arabic" w:hAnsi="Simplified Arabic" w:cs="Simplified Arabic" w:hint="cs"/>
          <w:b/>
          <w:bCs/>
          <w:sz w:val="24"/>
          <w:szCs w:val="24"/>
          <w:rtl/>
          <w:lang w:bidi="ar-EG"/>
        </w:rPr>
        <w:t>)</w:t>
      </w:r>
      <w:r w:rsidR="00741024" w:rsidRPr="00634722">
        <w:rPr>
          <w:rFonts w:ascii="Simplified Arabic" w:hAnsi="Simplified Arabic" w:cs="Simplified Arabic" w:hint="cs"/>
          <w:sz w:val="24"/>
          <w:szCs w:val="24"/>
          <w:rtl/>
          <w:lang w:bidi="ar-EG"/>
        </w:rPr>
        <w:t>.</w:t>
      </w:r>
    </w:p>
    <w:p w14:paraId="136A300E" w14:textId="0D4470D7" w:rsidR="001F7E10" w:rsidRPr="00634722" w:rsidRDefault="001F7E10" w:rsidP="003A40D9">
      <w:pPr>
        <w:bidi/>
        <w:spacing w:line="360" w:lineRule="auto"/>
        <w:ind w:firstLine="720"/>
        <w:jc w:val="both"/>
        <w:rPr>
          <w:rFonts w:ascii="Simplified Arabic" w:hAnsi="Simplified Arabic" w:cs="Simplified Arabic"/>
          <w:sz w:val="24"/>
          <w:szCs w:val="24"/>
          <w:rtl/>
        </w:rPr>
      </w:pPr>
      <w:r w:rsidRPr="00634722">
        <w:rPr>
          <w:rFonts w:ascii="Times New Roman" w:hAnsi="Times New Roman" w:cs="Simplified Arabic" w:hint="cs"/>
          <w:sz w:val="24"/>
          <w:szCs w:val="24"/>
          <w:rtl/>
          <w:lang w:bidi="ar-EG"/>
        </w:rPr>
        <w:t xml:space="preserve">يهدف </w:t>
      </w:r>
      <w:r w:rsidRPr="00634722">
        <w:rPr>
          <w:rFonts w:ascii="Times New Roman" w:eastAsia="Calibri" w:hAnsi="Times New Roman" w:cs="Simplified Arabic" w:hint="cs"/>
          <w:sz w:val="24"/>
          <w:szCs w:val="24"/>
          <w:rtl/>
          <w:lang w:bidi="ar-EG"/>
        </w:rPr>
        <w:t>التصميم الداخلي</w:t>
      </w:r>
      <w:r w:rsidR="00741024" w:rsidRPr="00634722">
        <w:rPr>
          <w:rFonts w:ascii="Times New Roman" w:eastAsia="Calibri" w:hAnsi="Times New Roman" w:cs="Simplified Arabic" w:hint="cs"/>
          <w:sz w:val="24"/>
          <w:szCs w:val="24"/>
          <w:rtl/>
          <w:lang w:bidi="ar-EG"/>
        </w:rPr>
        <w:t>،</w:t>
      </w:r>
      <w:r w:rsidRPr="00634722">
        <w:rPr>
          <w:rFonts w:ascii="Times New Roman" w:eastAsia="Calibri" w:hAnsi="Times New Roman" w:cs="Simplified Arabic" w:hint="cs"/>
          <w:sz w:val="24"/>
          <w:szCs w:val="24"/>
          <w:rtl/>
          <w:lang w:bidi="ar-EG"/>
        </w:rPr>
        <w:t xml:space="preserve"> </w:t>
      </w:r>
      <w:r w:rsidR="00FA2D51" w:rsidRPr="00634722">
        <w:rPr>
          <w:rFonts w:ascii="Times New Roman" w:eastAsia="Calibri" w:hAnsi="Times New Roman" w:cs="Simplified Arabic" w:hint="cs"/>
          <w:sz w:val="24"/>
          <w:szCs w:val="24"/>
          <w:rtl/>
          <w:lang w:bidi="ar-EG"/>
        </w:rPr>
        <w:t>ب</w:t>
      </w:r>
      <w:r w:rsidR="00D167BA" w:rsidRPr="00634722">
        <w:rPr>
          <w:rFonts w:ascii="Times New Roman" w:eastAsia="Calibri" w:hAnsi="Times New Roman" w:cs="Simplified Arabic" w:hint="cs"/>
          <w:sz w:val="24"/>
          <w:szCs w:val="24"/>
          <w:rtl/>
          <w:lang w:bidi="ar-EG"/>
        </w:rPr>
        <w:t>صفة عامة</w:t>
      </w:r>
      <w:r w:rsidR="00741024" w:rsidRPr="00634722">
        <w:rPr>
          <w:rFonts w:ascii="Times New Roman" w:eastAsia="Calibri" w:hAnsi="Times New Roman" w:cs="Simplified Arabic" w:hint="cs"/>
          <w:sz w:val="24"/>
          <w:szCs w:val="24"/>
          <w:rtl/>
          <w:lang w:bidi="ar-EG"/>
        </w:rPr>
        <w:t>،</w:t>
      </w:r>
      <w:r w:rsidR="00D167BA" w:rsidRPr="00634722">
        <w:rPr>
          <w:rFonts w:ascii="Times New Roman" w:eastAsia="Calibri" w:hAnsi="Times New Roman" w:cs="Simplified Arabic" w:hint="cs"/>
          <w:sz w:val="24"/>
          <w:szCs w:val="24"/>
          <w:rtl/>
          <w:lang w:bidi="ar-EG"/>
        </w:rPr>
        <w:t xml:space="preserve"> </w:t>
      </w:r>
      <w:r w:rsidR="006D71E7" w:rsidRPr="00634722">
        <w:rPr>
          <w:rFonts w:ascii="Times New Roman" w:eastAsia="Calibri" w:hAnsi="Times New Roman" w:cs="Simplified Arabic" w:hint="cs"/>
          <w:sz w:val="24"/>
          <w:szCs w:val="24"/>
          <w:rtl/>
          <w:lang w:bidi="ar-EG"/>
        </w:rPr>
        <w:t xml:space="preserve">إلي </w:t>
      </w:r>
      <w:r w:rsidRPr="00634722">
        <w:rPr>
          <w:rFonts w:ascii="Times New Roman" w:eastAsia="Calibri" w:hAnsi="Times New Roman" w:cs="Simplified Arabic"/>
          <w:sz w:val="24"/>
          <w:szCs w:val="24"/>
          <w:rtl/>
          <w:lang w:bidi="ar-EG"/>
        </w:rPr>
        <w:t xml:space="preserve">رسم وتنظيم </w:t>
      </w:r>
      <w:r w:rsidRPr="00634722">
        <w:rPr>
          <w:rFonts w:ascii="Times New Roman" w:eastAsia="Calibri" w:hAnsi="Times New Roman" w:cs="Simplified Arabic" w:hint="cs"/>
          <w:sz w:val="24"/>
          <w:szCs w:val="24"/>
          <w:rtl/>
          <w:lang w:bidi="ar-EG"/>
        </w:rPr>
        <w:t>ا</w:t>
      </w:r>
      <w:r w:rsidRPr="00634722">
        <w:rPr>
          <w:rFonts w:ascii="Times New Roman" w:eastAsia="Calibri" w:hAnsi="Times New Roman" w:cs="Simplified Arabic"/>
          <w:sz w:val="24"/>
          <w:szCs w:val="24"/>
          <w:rtl/>
          <w:lang w:bidi="ar-EG"/>
        </w:rPr>
        <w:t xml:space="preserve">لمساحات الداخلية </w:t>
      </w:r>
      <w:r w:rsidRPr="00634722">
        <w:rPr>
          <w:rFonts w:ascii="Times New Roman" w:eastAsia="Calibri" w:hAnsi="Times New Roman" w:cs="Simplified Arabic" w:hint="cs"/>
          <w:sz w:val="24"/>
          <w:szCs w:val="24"/>
          <w:rtl/>
          <w:lang w:bidi="ar-EG"/>
        </w:rPr>
        <w:t>للمسكن</w:t>
      </w:r>
      <w:r w:rsidRPr="00634722">
        <w:rPr>
          <w:rFonts w:ascii="Times New Roman" w:eastAsia="Calibri" w:hAnsi="Times New Roman" w:cs="Simplified Arabic" w:hint="cs"/>
          <w:b/>
          <w:bCs/>
          <w:sz w:val="24"/>
          <w:szCs w:val="24"/>
          <w:rtl/>
          <w:lang w:bidi="ar-EG"/>
        </w:rPr>
        <w:t xml:space="preserve"> </w:t>
      </w:r>
      <w:r w:rsidRPr="00634722">
        <w:rPr>
          <w:rFonts w:ascii="Times New Roman" w:eastAsia="Calibri" w:hAnsi="Times New Roman" w:cs="Simplified Arabic"/>
          <w:b/>
          <w:bCs/>
          <w:sz w:val="24"/>
          <w:szCs w:val="24"/>
          <w:rtl/>
          <w:lang w:bidi="ar-EG"/>
        </w:rPr>
        <w:t>(</w:t>
      </w:r>
      <w:r w:rsidRPr="00634722">
        <w:rPr>
          <w:rStyle w:val="referencesurname"/>
          <w:rFonts w:ascii="Times New Roman" w:hAnsi="Times New Roman" w:cs="Simplified Arabic"/>
          <w:b/>
          <w:bCs/>
          <w:sz w:val="24"/>
          <w:szCs w:val="24"/>
        </w:rPr>
        <w:t xml:space="preserve">Dodsworth </w:t>
      </w:r>
      <w:r w:rsidR="00A37521" w:rsidRPr="00634722">
        <w:rPr>
          <w:rStyle w:val="referencesurname"/>
          <w:rFonts w:ascii="Times New Roman" w:hAnsi="Times New Roman" w:cs="Simplified Arabic"/>
          <w:b/>
          <w:bCs/>
          <w:sz w:val="24"/>
          <w:szCs w:val="24"/>
        </w:rPr>
        <w:t>and Anderson</w:t>
      </w:r>
      <w:r w:rsidRPr="00634722">
        <w:rPr>
          <w:rStyle w:val="referencesurname"/>
          <w:rFonts w:ascii="Times New Roman" w:hAnsi="Times New Roman" w:cs="Simplified Arabic"/>
          <w:b/>
          <w:bCs/>
          <w:sz w:val="24"/>
          <w:szCs w:val="24"/>
        </w:rPr>
        <w:t>, 2015</w:t>
      </w:r>
      <w:r w:rsidRPr="00634722">
        <w:rPr>
          <w:rFonts w:ascii="Times New Roman" w:eastAsia="Calibri" w:hAnsi="Times New Roman" w:cs="Simplified Arabic"/>
          <w:b/>
          <w:bCs/>
          <w:sz w:val="24"/>
          <w:szCs w:val="24"/>
          <w:rtl/>
          <w:lang w:bidi="ar-EG"/>
        </w:rPr>
        <w:t>)</w:t>
      </w:r>
      <w:r w:rsidRPr="00634722">
        <w:rPr>
          <w:rFonts w:ascii="Times New Roman" w:eastAsia="Calibri" w:hAnsi="Times New Roman" w:cs="Simplified Arabic" w:hint="cs"/>
          <w:sz w:val="24"/>
          <w:szCs w:val="24"/>
          <w:rtl/>
          <w:lang w:bidi="ar-EG"/>
        </w:rPr>
        <w:t xml:space="preserve">، </w:t>
      </w:r>
      <w:r w:rsidR="00FA2D51" w:rsidRPr="00634722">
        <w:rPr>
          <w:rFonts w:ascii="Times New Roman" w:eastAsia="Calibri" w:hAnsi="Times New Roman" w:cs="Simplified Arabic" w:hint="cs"/>
          <w:sz w:val="24"/>
          <w:szCs w:val="24"/>
          <w:rtl/>
          <w:lang w:bidi="ar-EG"/>
        </w:rPr>
        <w:t>لل</w:t>
      </w:r>
      <w:r w:rsidR="00FA2D51" w:rsidRPr="00634722">
        <w:rPr>
          <w:rFonts w:ascii="Times New Roman" w:eastAsia="Calibri" w:hAnsi="Times New Roman" w:cs="Simplified Arabic"/>
          <w:sz w:val="24"/>
          <w:szCs w:val="24"/>
          <w:rtl/>
          <w:lang w:bidi="ar-EG"/>
        </w:rPr>
        <w:t>استغلال</w:t>
      </w:r>
      <w:r w:rsidR="00FA2D51" w:rsidRPr="00634722">
        <w:rPr>
          <w:rFonts w:ascii="Simplified Arabic" w:hAnsi="Simplified Arabic" w:cs="Simplified Arabic"/>
          <w:sz w:val="24"/>
          <w:szCs w:val="24"/>
          <w:rtl/>
          <w:lang w:bidi="ar-EG"/>
        </w:rPr>
        <w:t xml:space="preserve"> </w:t>
      </w:r>
      <w:r w:rsidR="00FA2D51" w:rsidRPr="00634722">
        <w:rPr>
          <w:rFonts w:ascii="Simplified Arabic" w:hAnsi="Simplified Arabic" w:cs="Simplified Arabic" w:hint="cs"/>
          <w:sz w:val="24"/>
          <w:szCs w:val="24"/>
          <w:rtl/>
          <w:lang w:bidi="ar-EG"/>
        </w:rPr>
        <w:t>الامثل للفضاء</w:t>
      </w:r>
      <w:r w:rsidR="00FA2D51" w:rsidRPr="00634722">
        <w:rPr>
          <w:rFonts w:ascii="Simplified Arabic" w:hAnsi="Simplified Arabic" w:cs="Simplified Arabic" w:hint="cs"/>
          <w:b/>
          <w:bCs/>
          <w:sz w:val="24"/>
          <w:szCs w:val="24"/>
          <w:rtl/>
          <w:lang w:bidi="ar-EG"/>
        </w:rPr>
        <w:t xml:space="preserve"> </w:t>
      </w:r>
      <w:r w:rsidR="00FA2D51" w:rsidRPr="00634722">
        <w:rPr>
          <w:rFonts w:ascii="Simplified Arabic" w:hAnsi="Simplified Arabic" w:cs="Simplified Arabic"/>
          <w:b/>
          <w:bCs/>
          <w:sz w:val="24"/>
          <w:szCs w:val="24"/>
          <w:rtl/>
          <w:lang w:bidi="ar-EG"/>
        </w:rPr>
        <w:t xml:space="preserve">(روند </w:t>
      </w:r>
      <w:r w:rsidR="0088268F" w:rsidRPr="00634722">
        <w:rPr>
          <w:rFonts w:ascii="Simplified Arabic" w:hAnsi="Simplified Arabic" w:cs="Simplified Arabic" w:hint="cs"/>
          <w:b/>
          <w:bCs/>
          <w:sz w:val="24"/>
          <w:szCs w:val="24"/>
          <w:rtl/>
          <w:lang w:bidi="ar-EG"/>
        </w:rPr>
        <w:t>أبو زعر</w:t>
      </w:r>
      <w:r w:rsidR="004B1D61" w:rsidRPr="00634722">
        <w:rPr>
          <w:rFonts w:ascii="Simplified Arabic" w:hAnsi="Simplified Arabic" w:cs="Simplified Arabic" w:hint="cs"/>
          <w:b/>
          <w:bCs/>
          <w:sz w:val="24"/>
          <w:szCs w:val="24"/>
          <w:rtl/>
          <w:lang w:bidi="ar-EG"/>
        </w:rPr>
        <w:t>و</w:t>
      </w:r>
      <w:r w:rsidR="0088268F" w:rsidRPr="00634722">
        <w:rPr>
          <w:rFonts w:ascii="Simplified Arabic" w:hAnsi="Simplified Arabic" w:cs="Simplified Arabic" w:hint="cs"/>
          <w:b/>
          <w:bCs/>
          <w:sz w:val="24"/>
          <w:szCs w:val="24"/>
          <w:rtl/>
          <w:lang w:bidi="ar-EG"/>
        </w:rPr>
        <w:t>ر</w:t>
      </w:r>
      <w:r w:rsidR="00FA2D51" w:rsidRPr="00634722">
        <w:rPr>
          <w:rFonts w:ascii="Simplified Arabic" w:hAnsi="Simplified Arabic" w:cs="Simplified Arabic"/>
          <w:b/>
          <w:bCs/>
          <w:sz w:val="24"/>
          <w:szCs w:val="24"/>
          <w:rtl/>
          <w:lang w:bidi="ar-EG"/>
        </w:rPr>
        <w:t>،2013</w:t>
      </w:r>
      <w:r w:rsidR="00BC2F94" w:rsidRPr="005D4FF9">
        <w:rPr>
          <w:rFonts w:ascii="Simplified Arabic" w:hAnsi="Simplified Arabic" w:cs="Simplified Arabic" w:hint="cs"/>
          <w:b/>
          <w:bCs/>
          <w:color w:val="FF0000"/>
          <w:sz w:val="24"/>
          <w:szCs w:val="24"/>
          <w:rtl/>
          <w:lang w:bidi="ar-EG"/>
        </w:rPr>
        <w:t>: 1</w:t>
      </w:r>
      <w:r w:rsidR="00FA2D51" w:rsidRPr="00634722">
        <w:rPr>
          <w:rFonts w:ascii="Simplified Arabic" w:hAnsi="Simplified Arabic" w:cs="Simplified Arabic"/>
          <w:b/>
          <w:bCs/>
          <w:sz w:val="24"/>
          <w:szCs w:val="24"/>
          <w:rtl/>
          <w:lang w:bidi="ar-EG"/>
        </w:rPr>
        <w:t>)</w:t>
      </w:r>
      <w:r w:rsidR="00FA2D51" w:rsidRPr="00634722">
        <w:rPr>
          <w:rFonts w:ascii="Simplified Arabic" w:hAnsi="Simplified Arabic" w:cs="Simplified Arabic" w:hint="cs"/>
          <w:b/>
          <w:bCs/>
          <w:sz w:val="24"/>
          <w:szCs w:val="24"/>
          <w:rtl/>
          <w:lang w:bidi="ar-EG"/>
        </w:rPr>
        <w:t>،</w:t>
      </w:r>
      <w:r w:rsidR="00741024" w:rsidRPr="00634722">
        <w:rPr>
          <w:rFonts w:ascii="Simplified Arabic" w:hAnsi="Simplified Arabic" w:cs="Simplified Arabic" w:hint="cs"/>
          <w:b/>
          <w:bCs/>
          <w:sz w:val="24"/>
          <w:szCs w:val="24"/>
          <w:rtl/>
          <w:lang w:bidi="ar-EG"/>
        </w:rPr>
        <w:t xml:space="preserve"> </w:t>
      </w:r>
      <w:r w:rsidR="006D71E7" w:rsidRPr="00634722">
        <w:rPr>
          <w:rFonts w:ascii="Times New Roman" w:eastAsia="Calibri" w:hAnsi="Times New Roman" w:cs="Simplified Arabic" w:hint="cs"/>
          <w:sz w:val="24"/>
          <w:szCs w:val="24"/>
          <w:rtl/>
          <w:lang w:bidi="ar-EG"/>
        </w:rPr>
        <w:t>ووضع الحلول والتصورات</w:t>
      </w:r>
      <w:r w:rsidR="006D71E7" w:rsidRPr="00634722">
        <w:rPr>
          <w:rFonts w:ascii="Times New Roman" w:eastAsia="Calibri" w:hAnsi="Times New Roman" w:cs="Simplified Arabic" w:hint="cs"/>
          <w:b/>
          <w:bCs/>
          <w:sz w:val="24"/>
          <w:szCs w:val="24"/>
          <w:rtl/>
          <w:lang w:bidi="ar-EG"/>
        </w:rPr>
        <w:t xml:space="preserve"> (أحمد </w:t>
      </w:r>
      <w:r w:rsidR="002E079C" w:rsidRPr="00634722">
        <w:rPr>
          <w:rFonts w:ascii="Times New Roman" w:eastAsia="Calibri" w:hAnsi="Times New Roman" w:cs="Simplified Arabic" w:hint="cs"/>
          <w:b/>
          <w:bCs/>
          <w:sz w:val="24"/>
          <w:szCs w:val="24"/>
          <w:rtl/>
          <w:lang w:bidi="ar-EG"/>
        </w:rPr>
        <w:t>كامل</w:t>
      </w:r>
      <w:r w:rsidR="006D71E7" w:rsidRPr="00634722">
        <w:rPr>
          <w:rFonts w:ascii="Times New Roman" w:eastAsia="Calibri" w:hAnsi="Times New Roman" w:cs="Simplified Arabic" w:hint="cs"/>
          <w:b/>
          <w:bCs/>
          <w:sz w:val="24"/>
          <w:szCs w:val="24"/>
          <w:rtl/>
          <w:lang w:bidi="ar-EG"/>
        </w:rPr>
        <w:t>، 2015</w:t>
      </w:r>
      <w:r w:rsidR="003A40D9" w:rsidRPr="005D4FF9">
        <w:rPr>
          <w:rFonts w:ascii="Times New Roman" w:eastAsia="Calibri" w:hAnsi="Times New Roman" w:cs="Simplified Arabic" w:hint="cs"/>
          <w:b/>
          <w:bCs/>
          <w:color w:val="FF0000"/>
          <w:sz w:val="24"/>
          <w:szCs w:val="24"/>
          <w:rtl/>
          <w:lang w:bidi="ar-EG"/>
        </w:rPr>
        <w:t>: 147</w:t>
      </w:r>
      <w:r w:rsidR="003A40D9" w:rsidRPr="00634722">
        <w:rPr>
          <w:rFonts w:ascii="Times New Roman" w:eastAsia="Calibri" w:hAnsi="Times New Roman" w:cs="Simplified Arabic" w:hint="cs"/>
          <w:b/>
          <w:bCs/>
          <w:sz w:val="24"/>
          <w:szCs w:val="24"/>
          <w:rtl/>
          <w:lang w:bidi="ar-EG"/>
        </w:rPr>
        <w:t>)</w:t>
      </w:r>
      <w:r w:rsidR="006D71E7" w:rsidRPr="00634722">
        <w:rPr>
          <w:rFonts w:ascii="Times New Roman" w:eastAsia="Calibri" w:hAnsi="Times New Roman" w:cs="Simplified Arabic" w:hint="cs"/>
          <w:b/>
          <w:bCs/>
          <w:sz w:val="24"/>
          <w:szCs w:val="24"/>
          <w:rtl/>
          <w:lang w:bidi="ar-EG"/>
        </w:rPr>
        <w:t xml:space="preserve"> </w:t>
      </w:r>
      <w:r w:rsidR="006D71E7" w:rsidRPr="00634722">
        <w:rPr>
          <w:rFonts w:ascii="Times New Roman" w:eastAsia="Calibri" w:hAnsi="Times New Roman" w:cs="Simplified Arabic" w:hint="cs"/>
          <w:sz w:val="24"/>
          <w:szCs w:val="24"/>
          <w:rtl/>
          <w:lang w:bidi="ar-EG"/>
        </w:rPr>
        <w:t xml:space="preserve">من خلال فكر يتسم بالواقعية </w:t>
      </w:r>
      <w:r w:rsidR="006D71E7" w:rsidRPr="00634722">
        <w:rPr>
          <w:rFonts w:ascii="Times New Roman" w:eastAsia="Calibri" w:hAnsi="Times New Roman" w:cs="Simplified Arabic" w:hint="cs"/>
          <w:b/>
          <w:bCs/>
          <w:sz w:val="24"/>
          <w:szCs w:val="24"/>
          <w:rtl/>
          <w:lang w:bidi="ar-EG"/>
        </w:rPr>
        <w:t xml:space="preserve">(بدر الدين </w:t>
      </w:r>
      <w:r w:rsidR="004B1D61" w:rsidRPr="00634722">
        <w:rPr>
          <w:rFonts w:ascii="Times New Roman" w:eastAsia="Calibri" w:hAnsi="Times New Roman" w:cs="Simplified Arabic" w:hint="cs"/>
          <w:b/>
          <w:bCs/>
          <w:sz w:val="24"/>
          <w:szCs w:val="24"/>
          <w:rtl/>
          <w:lang w:bidi="ar-EG"/>
        </w:rPr>
        <w:t>درويش</w:t>
      </w:r>
      <w:r w:rsidR="006D71E7" w:rsidRPr="00634722">
        <w:rPr>
          <w:rFonts w:ascii="Times New Roman" w:eastAsia="Calibri" w:hAnsi="Times New Roman" w:cs="Simplified Arabic" w:hint="cs"/>
          <w:b/>
          <w:bCs/>
          <w:sz w:val="24"/>
          <w:szCs w:val="24"/>
          <w:rtl/>
          <w:lang w:bidi="ar-EG"/>
        </w:rPr>
        <w:t>، 2001</w:t>
      </w:r>
      <w:r w:rsidR="004B1D61" w:rsidRPr="005D4FF9">
        <w:rPr>
          <w:rFonts w:ascii="Times New Roman" w:eastAsia="Calibri" w:hAnsi="Times New Roman" w:cs="Simplified Arabic" w:hint="cs"/>
          <w:b/>
          <w:bCs/>
          <w:color w:val="FF0000"/>
          <w:sz w:val="24"/>
          <w:szCs w:val="24"/>
          <w:rtl/>
          <w:lang w:bidi="ar-EG"/>
        </w:rPr>
        <w:t>: 31</w:t>
      </w:r>
      <w:r w:rsidR="004B1D61" w:rsidRPr="00634722">
        <w:rPr>
          <w:rFonts w:ascii="Times New Roman" w:eastAsia="Calibri" w:hAnsi="Times New Roman" w:cs="Simplified Arabic" w:hint="cs"/>
          <w:b/>
          <w:bCs/>
          <w:sz w:val="24"/>
          <w:szCs w:val="24"/>
          <w:rtl/>
          <w:lang w:bidi="ar-EG"/>
        </w:rPr>
        <w:t>)</w:t>
      </w:r>
      <w:r w:rsidR="006D71E7" w:rsidRPr="00634722">
        <w:rPr>
          <w:rFonts w:ascii="Times New Roman" w:eastAsia="Calibri" w:hAnsi="Times New Roman" w:cs="Simplified Arabic" w:hint="cs"/>
          <w:sz w:val="24"/>
          <w:szCs w:val="24"/>
          <w:rtl/>
          <w:lang w:bidi="ar-EG"/>
        </w:rPr>
        <w:t xml:space="preserve">، </w:t>
      </w:r>
      <w:r w:rsidRPr="00634722">
        <w:rPr>
          <w:rFonts w:ascii="Times New Roman" w:eastAsia="Calibri" w:hAnsi="Times New Roman" w:cs="Simplified Arabic" w:hint="cs"/>
          <w:sz w:val="24"/>
          <w:szCs w:val="24"/>
          <w:rtl/>
          <w:lang w:bidi="ar-EG"/>
        </w:rPr>
        <w:t xml:space="preserve">مع </w:t>
      </w:r>
      <w:r w:rsidR="006D71E7" w:rsidRPr="00634722">
        <w:rPr>
          <w:rFonts w:ascii="Times New Roman" w:eastAsia="Calibri" w:hAnsi="Times New Roman" w:cs="Simplified Arabic" w:hint="cs"/>
          <w:sz w:val="24"/>
          <w:szCs w:val="24"/>
          <w:rtl/>
          <w:lang w:bidi="ar-EG"/>
        </w:rPr>
        <w:t xml:space="preserve">ضرورة </w:t>
      </w:r>
      <w:r w:rsidRPr="00634722">
        <w:rPr>
          <w:rFonts w:ascii="Simplified Arabic" w:hAnsi="Simplified Arabic" w:cs="Simplified Arabic" w:hint="cs"/>
          <w:sz w:val="24"/>
          <w:szCs w:val="24"/>
          <w:rtl/>
        </w:rPr>
        <w:t>مراعاة</w:t>
      </w:r>
      <w:r w:rsidRPr="00634722">
        <w:rPr>
          <w:rFonts w:ascii="Simplified Arabic" w:hAnsi="Simplified Arabic" w:cs="Simplified Arabic"/>
          <w:sz w:val="24"/>
          <w:szCs w:val="24"/>
          <w:rtl/>
        </w:rPr>
        <w:t xml:space="preserve"> </w:t>
      </w:r>
      <w:r w:rsidR="00FA2D51" w:rsidRPr="00634722">
        <w:rPr>
          <w:rFonts w:ascii="Simplified Arabic" w:hAnsi="Simplified Arabic" w:cs="Simplified Arabic" w:hint="cs"/>
          <w:sz w:val="24"/>
          <w:szCs w:val="24"/>
          <w:rtl/>
        </w:rPr>
        <w:t xml:space="preserve">كل </w:t>
      </w:r>
      <w:r w:rsidR="003352E0" w:rsidRPr="00634722">
        <w:rPr>
          <w:rFonts w:ascii="Simplified Arabic" w:hAnsi="Simplified Arabic" w:cs="Simplified Arabic" w:hint="cs"/>
          <w:sz w:val="24"/>
          <w:szCs w:val="24"/>
          <w:rtl/>
        </w:rPr>
        <w:t xml:space="preserve">من </w:t>
      </w:r>
      <w:r w:rsidR="00741024" w:rsidRPr="00634722">
        <w:rPr>
          <w:rFonts w:ascii="Simplified Arabic" w:hAnsi="Simplified Arabic" w:cs="Simplified Arabic" w:hint="cs"/>
          <w:sz w:val="24"/>
          <w:szCs w:val="24"/>
          <w:rtl/>
        </w:rPr>
        <w:t>الابعاد</w:t>
      </w:r>
      <w:r w:rsidRPr="00634722">
        <w:rPr>
          <w:rFonts w:ascii="Simplified Arabic" w:hAnsi="Simplified Arabic" w:cs="Simplified Arabic"/>
          <w:sz w:val="24"/>
          <w:szCs w:val="24"/>
          <w:rtl/>
        </w:rPr>
        <w:t xml:space="preserve"> الجمالية</w:t>
      </w:r>
      <w:r w:rsidRPr="00634722">
        <w:rPr>
          <w:rFonts w:ascii="Simplified Arabic" w:hAnsi="Simplified Arabic" w:cs="Simplified Arabic" w:hint="cs"/>
          <w:sz w:val="24"/>
          <w:szCs w:val="24"/>
          <w:rtl/>
        </w:rPr>
        <w:t xml:space="preserve"> (</w:t>
      </w:r>
      <w:r w:rsidRPr="00634722">
        <w:rPr>
          <w:rFonts w:ascii="Simplified Arabic" w:hAnsi="Simplified Arabic" w:cs="Simplified Arabic"/>
          <w:b/>
          <w:bCs/>
          <w:sz w:val="24"/>
          <w:szCs w:val="24"/>
          <w:rtl/>
        </w:rPr>
        <w:t xml:space="preserve">آلاء </w:t>
      </w:r>
      <w:r w:rsidR="002E079C" w:rsidRPr="00634722">
        <w:rPr>
          <w:rFonts w:ascii="Simplified Arabic" w:hAnsi="Simplified Arabic" w:cs="Simplified Arabic" w:hint="cs"/>
          <w:b/>
          <w:bCs/>
          <w:sz w:val="24"/>
          <w:szCs w:val="24"/>
          <w:rtl/>
        </w:rPr>
        <w:t>أبو القاسم</w:t>
      </w:r>
      <w:r w:rsidRPr="00634722">
        <w:rPr>
          <w:rFonts w:ascii="Simplified Arabic" w:hAnsi="Simplified Arabic" w:cs="Simplified Arabic"/>
          <w:b/>
          <w:bCs/>
          <w:sz w:val="24"/>
          <w:szCs w:val="24"/>
          <w:rtl/>
        </w:rPr>
        <w:t xml:space="preserve"> ،2018</w:t>
      </w:r>
      <w:r w:rsidR="0047156B" w:rsidRPr="00634722">
        <w:rPr>
          <w:rFonts w:ascii="Simplified Arabic" w:hAnsi="Simplified Arabic" w:cs="Simplified Arabic" w:hint="cs"/>
          <w:b/>
          <w:bCs/>
          <w:sz w:val="24"/>
          <w:szCs w:val="24"/>
          <w:rtl/>
        </w:rPr>
        <w:t xml:space="preserve"> </w:t>
      </w:r>
      <w:r w:rsidR="0047156B" w:rsidRPr="005D4FF9">
        <w:rPr>
          <w:rFonts w:ascii="Simplified Arabic" w:hAnsi="Simplified Arabic" w:cs="Simplified Arabic" w:hint="cs"/>
          <w:b/>
          <w:bCs/>
          <w:color w:val="FF0000"/>
          <w:sz w:val="24"/>
          <w:szCs w:val="24"/>
          <w:rtl/>
        </w:rPr>
        <w:t xml:space="preserve">:3 </w:t>
      </w:r>
      <w:r w:rsidR="0047156B" w:rsidRPr="00634722">
        <w:rPr>
          <w:rFonts w:ascii="Simplified Arabic" w:hAnsi="Simplified Arabic" w:cs="Simplified Arabic" w:hint="cs"/>
          <w:b/>
          <w:bCs/>
          <w:sz w:val="24"/>
          <w:szCs w:val="24"/>
          <w:rtl/>
        </w:rPr>
        <w:t>،</w:t>
      </w:r>
      <w:r w:rsidRPr="00634722">
        <w:rPr>
          <w:rFonts w:ascii="Simplified Arabic" w:hAnsi="Simplified Arabic" w:cs="Simplified Arabic" w:hint="cs"/>
          <w:b/>
          <w:bCs/>
          <w:sz w:val="24"/>
          <w:szCs w:val="24"/>
          <w:rtl/>
        </w:rPr>
        <w:t xml:space="preserve"> </w:t>
      </w:r>
      <w:r w:rsidRPr="00634722">
        <w:rPr>
          <w:rFonts w:ascii="Simplified Arabic" w:hAnsi="Simplified Arabic" w:cs="Simplified Arabic"/>
          <w:b/>
          <w:bCs/>
          <w:sz w:val="24"/>
          <w:szCs w:val="24"/>
          <w:rtl/>
          <w:lang w:bidi="ar-EG"/>
        </w:rPr>
        <w:t xml:space="preserve">عبد الوهاب </w:t>
      </w:r>
      <w:r w:rsidR="0088268F" w:rsidRPr="00634722">
        <w:rPr>
          <w:rFonts w:ascii="Simplified Arabic" w:hAnsi="Simplified Arabic" w:cs="Simplified Arabic" w:hint="cs"/>
          <w:b/>
          <w:bCs/>
          <w:sz w:val="24"/>
          <w:szCs w:val="24"/>
          <w:rtl/>
          <w:lang w:bidi="ar-EG"/>
        </w:rPr>
        <w:t>الرشيدي</w:t>
      </w:r>
      <w:r w:rsidRPr="00634722">
        <w:rPr>
          <w:rFonts w:ascii="Simplified Arabic" w:hAnsi="Simplified Arabic" w:cs="Simplified Arabic"/>
          <w:b/>
          <w:bCs/>
          <w:sz w:val="24"/>
          <w:szCs w:val="24"/>
          <w:rtl/>
          <w:lang w:bidi="ar-EG"/>
        </w:rPr>
        <w:t xml:space="preserve"> ،2020</w:t>
      </w:r>
      <w:r w:rsidR="004B1D61" w:rsidRPr="005D4FF9">
        <w:rPr>
          <w:rFonts w:ascii="Simplified Arabic" w:hAnsi="Simplified Arabic" w:cs="Simplified Arabic" w:hint="cs"/>
          <w:b/>
          <w:bCs/>
          <w:color w:val="FF0000"/>
          <w:sz w:val="24"/>
          <w:szCs w:val="24"/>
          <w:rtl/>
          <w:lang w:bidi="ar-EG"/>
        </w:rPr>
        <w:t>: 163</w:t>
      </w:r>
      <w:r w:rsidR="004B1D61" w:rsidRPr="00634722">
        <w:rPr>
          <w:rFonts w:ascii="Simplified Arabic" w:hAnsi="Simplified Arabic" w:cs="Simplified Arabic" w:hint="cs"/>
          <w:b/>
          <w:bCs/>
          <w:sz w:val="24"/>
          <w:szCs w:val="24"/>
          <w:rtl/>
          <w:lang w:bidi="ar-EG"/>
        </w:rPr>
        <w:t>)</w:t>
      </w:r>
      <w:r w:rsidRPr="00634722">
        <w:rPr>
          <w:rFonts w:ascii="Simplified Arabic" w:hAnsi="Simplified Arabic" w:cs="Simplified Arabic" w:hint="cs"/>
          <w:b/>
          <w:bCs/>
          <w:sz w:val="24"/>
          <w:szCs w:val="24"/>
          <w:rtl/>
          <w:lang w:bidi="ar-EG"/>
        </w:rPr>
        <w:t xml:space="preserve">، </w:t>
      </w:r>
      <w:r w:rsidR="00741024" w:rsidRPr="00634722">
        <w:rPr>
          <w:rFonts w:ascii="Simplified Arabic" w:hAnsi="Simplified Arabic" w:cs="Simplified Arabic" w:hint="cs"/>
          <w:sz w:val="24"/>
          <w:szCs w:val="24"/>
          <w:rtl/>
          <w:lang w:bidi="ar-EG"/>
        </w:rPr>
        <w:t>و</w:t>
      </w:r>
      <w:r w:rsidRPr="00634722">
        <w:rPr>
          <w:rFonts w:ascii="Simplified Arabic" w:hAnsi="Simplified Arabic" w:cs="Simplified Arabic" w:hint="cs"/>
          <w:sz w:val="24"/>
          <w:szCs w:val="24"/>
          <w:rtl/>
          <w:lang w:bidi="ar-EG"/>
        </w:rPr>
        <w:t>الاقتصادي</w:t>
      </w:r>
      <w:r w:rsidR="00741024" w:rsidRPr="00634722">
        <w:rPr>
          <w:rFonts w:ascii="Simplified Arabic" w:hAnsi="Simplified Arabic" w:cs="Simplified Arabic" w:hint="cs"/>
          <w:sz w:val="24"/>
          <w:szCs w:val="24"/>
          <w:rtl/>
          <w:lang w:bidi="ar-EG"/>
        </w:rPr>
        <w:t>ة</w:t>
      </w:r>
      <w:r w:rsidR="007F27C2" w:rsidRPr="00634722">
        <w:rPr>
          <w:rFonts w:ascii="Simplified Arabic" w:hAnsi="Simplified Arabic" w:cs="Simplified Arabic" w:hint="cs"/>
          <w:sz w:val="24"/>
          <w:szCs w:val="24"/>
          <w:rtl/>
          <w:lang w:bidi="ar-EG"/>
        </w:rPr>
        <w:t xml:space="preserve"> لقطع الاثاث والديكور</w:t>
      </w:r>
      <w:r w:rsidRPr="00634722">
        <w:rPr>
          <w:rFonts w:ascii="Simplified Arabic" w:hAnsi="Simplified Arabic" w:cs="Simplified Arabic" w:hint="cs"/>
          <w:sz w:val="24"/>
          <w:szCs w:val="24"/>
          <w:rtl/>
          <w:lang w:bidi="ar-EG"/>
        </w:rPr>
        <w:t xml:space="preserve"> </w:t>
      </w:r>
      <w:r w:rsidR="006D71E7" w:rsidRPr="00634722">
        <w:rPr>
          <w:rFonts w:ascii="Simplified Arabic" w:hAnsi="Simplified Arabic" w:cs="Simplified Arabic" w:hint="cs"/>
          <w:sz w:val="24"/>
          <w:szCs w:val="24"/>
          <w:rtl/>
          <w:lang w:bidi="ar-EG"/>
        </w:rPr>
        <w:t>مث</w:t>
      </w:r>
      <w:r w:rsidR="007F27C2" w:rsidRPr="00634722">
        <w:rPr>
          <w:rFonts w:ascii="Simplified Arabic" w:hAnsi="Simplified Arabic" w:cs="Simplified Arabic" w:hint="cs"/>
          <w:sz w:val="24"/>
          <w:szCs w:val="24"/>
          <w:rtl/>
          <w:lang w:bidi="ar-EG"/>
        </w:rPr>
        <w:t>ل</w:t>
      </w:r>
      <w:r w:rsidRPr="00634722">
        <w:rPr>
          <w:rFonts w:ascii="Simplified Arabic" w:hAnsi="Simplified Arabic" w:cs="Simplified Arabic" w:hint="cs"/>
          <w:sz w:val="24"/>
          <w:szCs w:val="24"/>
          <w:rtl/>
          <w:lang w:bidi="ar-EG"/>
        </w:rPr>
        <w:t xml:space="preserve"> سهولة التظيف والصيانة بجانب </w:t>
      </w:r>
      <w:r w:rsidR="006D71E7" w:rsidRPr="00634722">
        <w:rPr>
          <w:rFonts w:ascii="Simplified Arabic" w:hAnsi="Simplified Arabic" w:cs="Simplified Arabic" w:hint="cs"/>
          <w:sz w:val="24"/>
          <w:szCs w:val="24"/>
          <w:rtl/>
          <w:lang w:bidi="ar-EG"/>
        </w:rPr>
        <w:t>البعد</w:t>
      </w:r>
      <w:r w:rsidRPr="00634722">
        <w:rPr>
          <w:rFonts w:ascii="Simplified Arabic" w:hAnsi="Simplified Arabic" w:cs="Simplified Arabic" w:hint="cs"/>
          <w:sz w:val="24"/>
          <w:szCs w:val="24"/>
          <w:rtl/>
          <w:lang w:bidi="ar-EG"/>
        </w:rPr>
        <w:t xml:space="preserve"> الوظيفية</w:t>
      </w:r>
      <w:r w:rsidR="007F27C2" w:rsidRPr="00634722">
        <w:rPr>
          <w:rFonts w:ascii="Simplified Arabic" w:hAnsi="Simplified Arabic" w:cs="Simplified Arabic" w:hint="cs"/>
          <w:sz w:val="24"/>
          <w:szCs w:val="24"/>
          <w:rtl/>
          <w:lang w:bidi="ar-EG"/>
        </w:rPr>
        <w:t xml:space="preserve"> </w:t>
      </w:r>
      <w:r w:rsidR="00741024" w:rsidRPr="00634722">
        <w:rPr>
          <w:rFonts w:ascii="Simplified Arabic" w:hAnsi="Simplified Arabic" w:cs="Simplified Arabic" w:hint="cs"/>
          <w:sz w:val="24"/>
          <w:szCs w:val="24"/>
          <w:rtl/>
          <w:lang w:bidi="ar-EG"/>
        </w:rPr>
        <w:t xml:space="preserve">لهذه القطع </w:t>
      </w:r>
      <w:r w:rsidRPr="00634722">
        <w:rPr>
          <w:rFonts w:ascii="Simplified Arabic" w:hAnsi="Simplified Arabic" w:cs="Simplified Arabic" w:hint="cs"/>
          <w:b/>
          <w:bCs/>
          <w:sz w:val="24"/>
          <w:szCs w:val="24"/>
          <w:rtl/>
          <w:lang w:bidi="ar-EG"/>
        </w:rPr>
        <w:t xml:space="preserve">(رشا منصور، ونيبال </w:t>
      </w:r>
      <w:r w:rsidR="00CC48AE" w:rsidRPr="00634722">
        <w:rPr>
          <w:rFonts w:ascii="Simplified Arabic" w:hAnsi="Simplified Arabic" w:cs="Simplified Arabic" w:hint="cs"/>
          <w:b/>
          <w:bCs/>
          <w:sz w:val="24"/>
          <w:szCs w:val="24"/>
          <w:rtl/>
          <w:lang w:bidi="ar-EG"/>
        </w:rPr>
        <w:t>عطية</w:t>
      </w:r>
      <w:r w:rsidRPr="00634722">
        <w:rPr>
          <w:rFonts w:ascii="Simplified Arabic" w:hAnsi="Simplified Arabic" w:cs="Simplified Arabic" w:hint="cs"/>
          <w:b/>
          <w:bCs/>
          <w:sz w:val="24"/>
          <w:szCs w:val="24"/>
          <w:rtl/>
          <w:lang w:bidi="ar-EG"/>
        </w:rPr>
        <w:t>، 2021</w:t>
      </w:r>
      <w:r w:rsidR="001C5AD5" w:rsidRPr="005D4FF9">
        <w:rPr>
          <w:rFonts w:ascii="Simplified Arabic" w:hAnsi="Simplified Arabic" w:cs="Simplified Arabic" w:hint="cs"/>
          <w:b/>
          <w:bCs/>
          <w:color w:val="FF0000"/>
          <w:sz w:val="24"/>
          <w:szCs w:val="24"/>
          <w:rtl/>
          <w:lang w:bidi="ar-EG"/>
        </w:rPr>
        <w:t>: 1264</w:t>
      </w:r>
      <w:r w:rsidR="001C5AD5" w:rsidRPr="00634722">
        <w:rPr>
          <w:rFonts w:ascii="Simplified Arabic" w:hAnsi="Simplified Arabic" w:cs="Simplified Arabic" w:hint="cs"/>
          <w:b/>
          <w:bCs/>
          <w:sz w:val="24"/>
          <w:szCs w:val="24"/>
          <w:rtl/>
          <w:lang w:bidi="ar-EG"/>
        </w:rPr>
        <w:t>)</w:t>
      </w:r>
      <w:r w:rsidRPr="00634722">
        <w:rPr>
          <w:rFonts w:ascii="Simplified Arabic" w:hAnsi="Simplified Arabic" w:cs="Simplified Arabic" w:hint="cs"/>
          <w:b/>
          <w:bCs/>
          <w:sz w:val="24"/>
          <w:szCs w:val="24"/>
          <w:rtl/>
        </w:rPr>
        <w:t xml:space="preserve">، </w:t>
      </w:r>
      <w:r w:rsidR="003352E0" w:rsidRPr="00634722">
        <w:rPr>
          <w:rFonts w:ascii="Simplified Arabic" w:hAnsi="Simplified Arabic" w:cs="Simplified Arabic" w:hint="cs"/>
          <w:b/>
          <w:bCs/>
          <w:sz w:val="24"/>
          <w:szCs w:val="24"/>
          <w:rtl/>
        </w:rPr>
        <w:t xml:space="preserve">لذا يراعي </w:t>
      </w:r>
      <w:r w:rsidRPr="00634722">
        <w:rPr>
          <w:rFonts w:ascii="Simplified Arabic" w:hAnsi="Simplified Arabic" w:cs="Simplified Arabic"/>
          <w:sz w:val="24"/>
          <w:szCs w:val="24"/>
          <w:rtl/>
        </w:rPr>
        <w:t xml:space="preserve">قبل الشروع في </w:t>
      </w:r>
      <w:r w:rsidR="006407B6" w:rsidRPr="00634722">
        <w:rPr>
          <w:rFonts w:ascii="Simplified Arabic" w:hAnsi="Simplified Arabic" w:cs="Simplified Arabic" w:hint="cs"/>
          <w:sz w:val="24"/>
          <w:szCs w:val="24"/>
          <w:rtl/>
        </w:rPr>
        <w:t xml:space="preserve">اعداد </w:t>
      </w:r>
      <w:r w:rsidRPr="00634722">
        <w:rPr>
          <w:rFonts w:ascii="Simplified Arabic" w:hAnsi="Simplified Arabic" w:cs="Simplified Arabic"/>
          <w:sz w:val="24"/>
          <w:szCs w:val="24"/>
          <w:rtl/>
        </w:rPr>
        <w:t xml:space="preserve">التصميم الداخلي لأي فراغ معرفة نوعية المستفيدين من </w:t>
      </w:r>
      <w:r w:rsidR="006D71E7" w:rsidRPr="00634722">
        <w:rPr>
          <w:rFonts w:ascii="Simplified Arabic" w:hAnsi="Simplified Arabic" w:cs="Simplified Arabic" w:hint="cs"/>
          <w:sz w:val="24"/>
          <w:szCs w:val="24"/>
          <w:rtl/>
        </w:rPr>
        <w:t xml:space="preserve">هذا </w:t>
      </w:r>
      <w:r w:rsidRPr="00634722">
        <w:rPr>
          <w:rFonts w:ascii="Simplified Arabic" w:hAnsi="Simplified Arabic" w:cs="Simplified Arabic"/>
          <w:sz w:val="24"/>
          <w:szCs w:val="24"/>
          <w:rtl/>
        </w:rPr>
        <w:t>الفراغ</w:t>
      </w:r>
      <w:r w:rsidR="006D71E7" w:rsidRPr="00634722">
        <w:rPr>
          <w:rFonts w:ascii="Simplified Arabic" w:hAnsi="Simplified Arabic" w:cs="Simplified Arabic" w:hint="cs"/>
          <w:sz w:val="24"/>
          <w:szCs w:val="24"/>
          <w:rtl/>
        </w:rPr>
        <w:t xml:space="preserve"> </w:t>
      </w:r>
      <w:r w:rsidRPr="00634722">
        <w:rPr>
          <w:rFonts w:ascii="Simplified Arabic" w:hAnsi="Simplified Arabic" w:cs="Simplified Arabic"/>
          <w:sz w:val="24"/>
          <w:szCs w:val="24"/>
          <w:rtl/>
        </w:rPr>
        <w:t>(المرحلة العمرية – النوع ذكر / أنثى)</w:t>
      </w:r>
      <w:r w:rsidRPr="00634722">
        <w:rPr>
          <w:rFonts w:ascii="Simplified Arabic" w:hAnsi="Simplified Arabic" w:cs="Simplified Arabic" w:hint="cs"/>
          <w:sz w:val="24"/>
          <w:szCs w:val="24"/>
          <w:rtl/>
        </w:rPr>
        <w:t xml:space="preserve">، </w:t>
      </w:r>
      <w:r w:rsidR="00D167BA" w:rsidRPr="00634722">
        <w:rPr>
          <w:rFonts w:ascii="Simplified Arabic" w:hAnsi="Simplified Arabic" w:cs="Simplified Arabic" w:hint="cs"/>
          <w:sz w:val="24"/>
          <w:szCs w:val="24"/>
          <w:rtl/>
        </w:rPr>
        <w:t>و</w:t>
      </w:r>
      <w:r w:rsidR="003352E0" w:rsidRPr="00634722">
        <w:rPr>
          <w:rFonts w:ascii="Simplified Arabic" w:hAnsi="Simplified Arabic" w:cs="Simplified Arabic" w:hint="cs"/>
          <w:sz w:val="24"/>
          <w:szCs w:val="24"/>
          <w:rtl/>
        </w:rPr>
        <w:t>طبيعة</w:t>
      </w:r>
      <w:r w:rsidRPr="00634722">
        <w:rPr>
          <w:rFonts w:ascii="Simplified Arabic" w:hAnsi="Simplified Arabic" w:cs="Simplified Arabic"/>
          <w:sz w:val="24"/>
          <w:szCs w:val="24"/>
          <w:rtl/>
        </w:rPr>
        <w:t xml:space="preserve"> الأنشطة </w:t>
      </w:r>
      <w:r w:rsidR="007F27C2" w:rsidRPr="00634722">
        <w:rPr>
          <w:rFonts w:ascii="Simplified Arabic" w:hAnsi="Simplified Arabic" w:cs="Simplified Arabic" w:hint="cs"/>
          <w:sz w:val="24"/>
          <w:szCs w:val="24"/>
          <w:rtl/>
        </w:rPr>
        <w:t>ال</w:t>
      </w:r>
      <w:r w:rsidR="003C751D" w:rsidRPr="00634722">
        <w:rPr>
          <w:rFonts w:ascii="Simplified Arabic" w:hAnsi="Simplified Arabic" w:cs="Simplified Arabic" w:hint="cs"/>
          <w:sz w:val="24"/>
          <w:szCs w:val="24"/>
          <w:rtl/>
        </w:rPr>
        <w:t>م</w:t>
      </w:r>
      <w:r w:rsidR="007F27C2" w:rsidRPr="00634722">
        <w:rPr>
          <w:rFonts w:ascii="Simplified Arabic" w:hAnsi="Simplified Arabic" w:cs="Simplified Arabic" w:hint="cs"/>
          <w:sz w:val="24"/>
          <w:szCs w:val="24"/>
          <w:rtl/>
        </w:rPr>
        <w:t>طلوب اقامتها</w:t>
      </w:r>
      <w:r w:rsidRPr="00634722">
        <w:rPr>
          <w:rFonts w:ascii="Simplified Arabic" w:hAnsi="Simplified Arabic" w:cs="Simplified Arabic"/>
          <w:sz w:val="24"/>
          <w:szCs w:val="24"/>
          <w:rtl/>
        </w:rPr>
        <w:t xml:space="preserve"> داخل </w:t>
      </w:r>
      <w:r w:rsidRPr="00634722">
        <w:rPr>
          <w:rFonts w:ascii="Simplified Arabic" w:hAnsi="Simplified Arabic" w:cs="Simplified Arabic" w:hint="cs"/>
          <w:sz w:val="24"/>
          <w:szCs w:val="24"/>
          <w:rtl/>
        </w:rPr>
        <w:t xml:space="preserve">هذا </w:t>
      </w:r>
      <w:r w:rsidRPr="00634722">
        <w:rPr>
          <w:rFonts w:ascii="Simplified Arabic" w:hAnsi="Simplified Arabic" w:cs="Simplified Arabic"/>
          <w:sz w:val="24"/>
          <w:szCs w:val="24"/>
          <w:rtl/>
        </w:rPr>
        <w:t>الفراغ،</w:t>
      </w:r>
      <w:r w:rsidRPr="00634722">
        <w:rPr>
          <w:rFonts w:ascii="Simplified Arabic" w:hAnsi="Simplified Arabic" w:cs="Simplified Arabic" w:hint="cs"/>
          <w:sz w:val="24"/>
          <w:szCs w:val="24"/>
          <w:rtl/>
        </w:rPr>
        <w:t xml:space="preserve"> و</w:t>
      </w:r>
      <w:r w:rsidRPr="00634722">
        <w:rPr>
          <w:rFonts w:ascii="Simplified Arabic" w:hAnsi="Simplified Arabic" w:cs="Simplified Arabic"/>
          <w:sz w:val="24"/>
          <w:szCs w:val="24"/>
          <w:rtl/>
        </w:rPr>
        <w:t>المتطلبات التصميمية للفراغ (وظيفية – جمالية – نفسية – عضوية</w:t>
      </w:r>
      <w:r w:rsidRPr="00634722">
        <w:rPr>
          <w:rFonts w:ascii="Simplified Arabic" w:hAnsi="Simplified Arabic" w:cs="Simplified Arabic"/>
          <w:sz w:val="24"/>
          <w:szCs w:val="24"/>
        </w:rPr>
        <w:t>(</w:t>
      </w:r>
      <w:r w:rsidRPr="00634722">
        <w:rPr>
          <w:rFonts w:ascii="Simplified Arabic" w:hAnsi="Simplified Arabic" w:cs="Simplified Arabic"/>
          <w:sz w:val="24"/>
          <w:szCs w:val="24"/>
          <w:rtl/>
        </w:rPr>
        <w:t xml:space="preserve"> </w:t>
      </w:r>
      <w:r w:rsidRPr="00634722">
        <w:rPr>
          <w:rFonts w:ascii="Simplified Arabic" w:hAnsi="Simplified Arabic" w:cs="Simplified Arabic"/>
          <w:b/>
          <w:bCs/>
          <w:sz w:val="24"/>
          <w:szCs w:val="24"/>
          <w:rtl/>
        </w:rPr>
        <w:t>(رانية سعد،2011</w:t>
      </w:r>
      <w:r w:rsidR="001C5AD5" w:rsidRPr="005D4FF9">
        <w:rPr>
          <w:rFonts w:ascii="Simplified Arabic" w:hAnsi="Simplified Arabic" w:cs="Simplified Arabic" w:hint="cs"/>
          <w:b/>
          <w:bCs/>
          <w:color w:val="FF0000"/>
          <w:sz w:val="24"/>
          <w:szCs w:val="24"/>
          <w:rtl/>
        </w:rPr>
        <w:t>:</w:t>
      </w:r>
      <w:r w:rsidR="001C5AD5" w:rsidRPr="00634722">
        <w:rPr>
          <w:rFonts w:ascii="Simplified Arabic" w:hAnsi="Simplified Arabic" w:cs="Simplified Arabic" w:hint="cs"/>
          <w:b/>
          <w:bCs/>
          <w:sz w:val="24"/>
          <w:szCs w:val="24"/>
          <w:rtl/>
        </w:rPr>
        <w:t xml:space="preserve"> </w:t>
      </w:r>
      <w:r w:rsidR="001C5AD5" w:rsidRPr="005D4FF9">
        <w:rPr>
          <w:rFonts w:ascii="Simplified Arabic" w:hAnsi="Simplified Arabic" w:cs="Simplified Arabic" w:hint="cs"/>
          <w:b/>
          <w:bCs/>
          <w:color w:val="FF0000"/>
          <w:sz w:val="24"/>
          <w:szCs w:val="24"/>
          <w:rtl/>
        </w:rPr>
        <w:t>297</w:t>
      </w:r>
      <w:r w:rsidR="001C5AD5" w:rsidRPr="00634722">
        <w:rPr>
          <w:rFonts w:ascii="Simplified Arabic" w:hAnsi="Simplified Arabic" w:cs="Simplified Arabic" w:hint="cs"/>
          <w:b/>
          <w:bCs/>
          <w:sz w:val="24"/>
          <w:szCs w:val="24"/>
          <w:rtl/>
        </w:rPr>
        <w:t>)</w:t>
      </w:r>
      <w:r w:rsidRPr="00634722">
        <w:rPr>
          <w:rFonts w:ascii="Simplified Arabic" w:hAnsi="Simplified Arabic" w:cs="Simplified Arabic" w:hint="cs"/>
          <w:b/>
          <w:bCs/>
          <w:sz w:val="24"/>
          <w:szCs w:val="24"/>
          <w:rtl/>
        </w:rPr>
        <w:t xml:space="preserve">، </w:t>
      </w:r>
      <w:r w:rsidR="003352E0" w:rsidRPr="00634722">
        <w:rPr>
          <w:rFonts w:ascii="Simplified Arabic" w:hAnsi="Simplified Arabic" w:cs="Simplified Arabic" w:hint="cs"/>
          <w:b/>
          <w:bCs/>
          <w:sz w:val="24"/>
          <w:szCs w:val="24"/>
          <w:rtl/>
        </w:rPr>
        <w:t>ولهذا</w:t>
      </w:r>
      <w:r w:rsidRPr="00634722">
        <w:rPr>
          <w:rFonts w:ascii="Simplified Arabic" w:hAnsi="Simplified Arabic" w:cs="Simplified Arabic" w:hint="cs"/>
          <w:b/>
          <w:bCs/>
          <w:sz w:val="24"/>
          <w:szCs w:val="24"/>
          <w:rtl/>
        </w:rPr>
        <w:t xml:space="preserve"> </w:t>
      </w:r>
      <w:r w:rsidR="003352E0" w:rsidRPr="00634722">
        <w:rPr>
          <w:rFonts w:ascii="Simplified Arabic" w:hAnsi="Simplified Arabic" w:cs="Simplified Arabic" w:hint="cs"/>
          <w:sz w:val="24"/>
          <w:szCs w:val="24"/>
          <w:rtl/>
        </w:rPr>
        <w:t>لابد أن يتوافر لدي المصمم</w:t>
      </w:r>
      <w:r w:rsidRPr="00634722">
        <w:rPr>
          <w:rFonts w:ascii="Simplified Arabic" w:hAnsi="Simplified Arabic" w:cs="Simplified Arabic"/>
          <w:sz w:val="24"/>
          <w:szCs w:val="24"/>
          <w:rtl/>
        </w:rPr>
        <w:t xml:space="preserve"> </w:t>
      </w:r>
      <w:r w:rsidR="007F27C2" w:rsidRPr="00634722">
        <w:rPr>
          <w:rFonts w:ascii="Simplified Arabic" w:hAnsi="Simplified Arabic" w:cs="Simplified Arabic" w:hint="cs"/>
          <w:sz w:val="24"/>
          <w:szCs w:val="24"/>
          <w:rtl/>
        </w:rPr>
        <w:t>ال</w:t>
      </w:r>
      <w:r w:rsidRPr="00634722">
        <w:rPr>
          <w:rFonts w:ascii="Simplified Arabic" w:hAnsi="Simplified Arabic" w:cs="Simplified Arabic"/>
          <w:sz w:val="24"/>
          <w:szCs w:val="24"/>
          <w:rtl/>
        </w:rPr>
        <w:t xml:space="preserve">رؤية </w:t>
      </w:r>
      <w:r w:rsidR="003352E0" w:rsidRPr="00634722">
        <w:rPr>
          <w:rFonts w:ascii="Simplified Arabic" w:hAnsi="Simplified Arabic" w:cs="Simplified Arabic" w:hint="cs"/>
          <w:sz w:val="24"/>
          <w:szCs w:val="24"/>
          <w:rtl/>
        </w:rPr>
        <w:t>ال</w:t>
      </w:r>
      <w:r w:rsidRPr="00634722">
        <w:rPr>
          <w:rFonts w:ascii="Simplified Arabic" w:hAnsi="Simplified Arabic" w:cs="Simplified Arabic"/>
          <w:sz w:val="24"/>
          <w:szCs w:val="24"/>
          <w:rtl/>
        </w:rPr>
        <w:t xml:space="preserve">واسعة في </w:t>
      </w:r>
      <w:r w:rsidR="003C751D" w:rsidRPr="00634722">
        <w:rPr>
          <w:rFonts w:ascii="Simplified Arabic" w:hAnsi="Simplified Arabic" w:cs="Simplified Arabic" w:hint="cs"/>
          <w:sz w:val="24"/>
          <w:szCs w:val="24"/>
          <w:rtl/>
        </w:rPr>
        <w:t>مختلف</w:t>
      </w:r>
      <w:r w:rsidRPr="00634722">
        <w:rPr>
          <w:rFonts w:ascii="Simplified Arabic" w:hAnsi="Simplified Arabic" w:cs="Simplified Arabic" w:hint="cs"/>
          <w:sz w:val="24"/>
          <w:szCs w:val="24"/>
          <w:rtl/>
        </w:rPr>
        <w:t xml:space="preserve"> ال</w:t>
      </w:r>
      <w:r w:rsidRPr="00634722">
        <w:rPr>
          <w:rFonts w:ascii="Simplified Arabic" w:hAnsi="Simplified Arabic" w:cs="Simplified Arabic"/>
          <w:sz w:val="24"/>
          <w:szCs w:val="24"/>
          <w:rtl/>
        </w:rPr>
        <w:t xml:space="preserve">مجالات </w:t>
      </w:r>
      <w:r w:rsidRPr="00634722">
        <w:rPr>
          <w:rFonts w:ascii="Simplified Arabic" w:hAnsi="Simplified Arabic" w:cs="Simplified Arabic"/>
          <w:b/>
          <w:bCs/>
          <w:sz w:val="24"/>
          <w:szCs w:val="24"/>
          <w:rtl/>
        </w:rPr>
        <w:t xml:space="preserve">(علاء الدين </w:t>
      </w:r>
      <w:r w:rsidR="002E079C" w:rsidRPr="00634722">
        <w:rPr>
          <w:rFonts w:ascii="Simplified Arabic" w:hAnsi="Simplified Arabic" w:cs="Simplified Arabic" w:hint="cs"/>
          <w:b/>
          <w:bCs/>
          <w:sz w:val="24"/>
          <w:szCs w:val="24"/>
          <w:rtl/>
        </w:rPr>
        <w:t>شاهين</w:t>
      </w:r>
      <w:r w:rsidRPr="00634722">
        <w:rPr>
          <w:rFonts w:ascii="Simplified Arabic" w:hAnsi="Simplified Arabic" w:cs="Simplified Arabic"/>
          <w:b/>
          <w:bCs/>
          <w:sz w:val="24"/>
          <w:szCs w:val="24"/>
          <w:rtl/>
        </w:rPr>
        <w:t>،2007</w:t>
      </w:r>
      <w:r w:rsidR="001C5AD5" w:rsidRPr="005D4FF9">
        <w:rPr>
          <w:rFonts w:ascii="Simplified Arabic" w:hAnsi="Simplified Arabic" w:cs="Simplified Arabic" w:hint="cs"/>
          <w:b/>
          <w:bCs/>
          <w:color w:val="FF0000"/>
          <w:sz w:val="24"/>
          <w:szCs w:val="24"/>
          <w:rtl/>
        </w:rPr>
        <w:t>: 269</w:t>
      </w:r>
      <w:r w:rsidR="001C5AD5" w:rsidRPr="00634722">
        <w:rPr>
          <w:rFonts w:ascii="Simplified Arabic" w:hAnsi="Simplified Arabic" w:cs="Simplified Arabic" w:hint="cs"/>
          <w:b/>
          <w:bCs/>
          <w:sz w:val="24"/>
          <w:szCs w:val="24"/>
          <w:rtl/>
        </w:rPr>
        <w:t>)</w:t>
      </w:r>
      <w:r w:rsidRPr="00634722">
        <w:rPr>
          <w:rFonts w:ascii="Simplified Arabic" w:hAnsi="Simplified Arabic" w:cs="Simplified Arabic" w:hint="cs"/>
          <w:b/>
          <w:bCs/>
          <w:sz w:val="24"/>
          <w:szCs w:val="24"/>
          <w:rtl/>
        </w:rPr>
        <w:t xml:space="preserve">، </w:t>
      </w:r>
      <w:r w:rsidR="00D546FA" w:rsidRPr="00634722">
        <w:rPr>
          <w:rFonts w:ascii="Simplified Arabic" w:hAnsi="Simplified Arabic" w:cs="Simplified Arabic" w:hint="cs"/>
          <w:b/>
          <w:bCs/>
          <w:sz w:val="24"/>
          <w:szCs w:val="24"/>
          <w:rtl/>
        </w:rPr>
        <w:t xml:space="preserve">كي </w:t>
      </w:r>
      <w:r w:rsidR="003C751D" w:rsidRPr="00634722">
        <w:rPr>
          <w:rFonts w:ascii="Simplified Arabic" w:hAnsi="Simplified Arabic" w:cs="Simplified Arabic" w:hint="cs"/>
          <w:sz w:val="24"/>
          <w:szCs w:val="24"/>
          <w:rtl/>
        </w:rPr>
        <w:t xml:space="preserve">يستطيع </w:t>
      </w:r>
      <w:r w:rsidRPr="00634722">
        <w:rPr>
          <w:rFonts w:ascii="Simplified Arabic" w:hAnsi="Simplified Arabic" w:cs="Simplified Arabic" w:hint="cs"/>
          <w:sz w:val="24"/>
          <w:szCs w:val="24"/>
          <w:rtl/>
        </w:rPr>
        <w:t>ترجمة المعطيات</w:t>
      </w:r>
      <w:r w:rsidRPr="00634722">
        <w:rPr>
          <w:rFonts w:ascii="Simplified Arabic" w:hAnsi="Simplified Arabic" w:cs="Simplified Arabic"/>
          <w:sz w:val="24"/>
          <w:szCs w:val="24"/>
          <w:rtl/>
        </w:rPr>
        <w:t xml:space="preserve"> إلى مفردات وعناصر تطبق في </w:t>
      </w:r>
      <w:r w:rsidR="007F27C2" w:rsidRPr="00634722">
        <w:rPr>
          <w:rFonts w:ascii="Simplified Arabic" w:hAnsi="Simplified Arabic" w:cs="Simplified Arabic" w:hint="cs"/>
          <w:sz w:val="24"/>
          <w:szCs w:val="24"/>
          <w:rtl/>
        </w:rPr>
        <w:t xml:space="preserve">تصميم </w:t>
      </w:r>
      <w:r w:rsidRPr="00634722">
        <w:rPr>
          <w:rFonts w:ascii="Simplified Arabic" w:hAnsi="Simplified Arabic" w:cs="Simplified Arabic"/>
          <w:sz w:val="24"/>
          <w:szCs w:val="24"/>
          <w:rtl/>
        </w:rPr>
        <w:t>الفراغات الداخلية</w:t>
      </w:r>
      <w:r w:rsidRPr="00634722">
        <w:rPr>
          <w:rFonts w:ascii="Simplified Arabic" w:hAnsi="Simplified Arabic" w:cs="Simplified Arabic" w:hint="cs"/>
          <w:sz w:val="24"/>
          <w:szCs w:val="24"/>
          <w:rtl/>
        </w:rPr>
        <w:t xml:space="preserve"> </w:t>
      </w:r>
      <w:r w:rsidRPr="00634722">
        <w:rPr>
          <w:rFonts w:ascii="Simplified Arabic" w:hAnsi="Simplified Arabic" w:cs="Simplified Arabic"/>
          <w:b/>
          <w:bCs/>
          <w:sz w:val="24"/>
          <w:szCs w:val="24"/>
        </w:rPr>
        <w:t>(Hendy and Zahra,2018</w:t>
      </w:r>
      <w:r w:rsidR="00E66DB0" w:rsidRPr="00634722">
        <w:rPr>
          <w:rFonts w:ascii="Simplified Arabic" w:hAnsi="Simplified Arabic" w:cs="Simplified Arabic"/>
          <w:b/>
          <w:bCs/>
          <w:sz w:val="24"/>
          <w:szCs w:val="24"/>
        </w:rPr>
        <w:t>)</w:t>
      </w:r>
      <w:r w:rsidR="00C54020" w:rsidRPr="00634722">
        <w:rPr>
          <w:rFonts w:ascii="Simplified Arabic" w:hAnsi="Simplified Arabic" w:cs="Simplified Arabic" w:hint="cs"/>
          <w:sz w:val="24"/>
          <w:szCs w:val="24"/>
          <w:rtl/>
        </w:rPr>
        <w:t>.</w:t>
      </w:r>
    </w:p>
    <w:p w14:paraId="6BC25403" w14:textId="77777777" w:rsidR="0017612D" w:rsidRPr="005D4FF9" w:rsidRDefault="00741024" w:rsidP="00C9508B">
      <w:pPr>
        <w:bidi/>
        <w:spacing w:line="360" w:lineRule="auto"/>
        <w:ind w:firstLine="720"/>
        <w:jc w:val="both"/>
        <w:rPr>
          <w:rFonts w:ascii="Simplified Arabic" w:hAnsi="Simplified Arabic" w:cs="Simplified Arabic"/>
          <w:b/>
          <w:bCs/>
          <w:sz w:val="24"/>
          <w:szCs w:val="24"/>
          <w:rtl/>
          <w:lang w:bidi="ar-EG"/>
        </w:rPr>
      </w:pPr>
      <w:r w:rsidRPr="005D4FF9">
        <w:rPr>
          <w:rFonts w:ascii="Simplified Arabic" w:hAnsi="Simplified Arabic" w:cs="Simplified Arabic" w:hint="cs"/>
          <w:sz w:val="24"/>
          <w:szCs w:val="24"/>
          <w:rtl/>
          <w:lang w:bidi="ar-EG"/>
        </w:rPr>
        <w:t xml:space="preserve">يعد </w:t>
      </w:r>
      <w:r w:rsidR="0017612D" w:rsidRPr="005D4FF9">
        <w:rPr>
          <w:rFonts w:ascii="Simplified Arabic" w:hAnsi="Simplified Arabic" w:cs="Simplified Arabic" w:hint="cs"/>
          <w:sz w:val="24"/>
          <w:szCs w:val="24"/>
          <w:rtl/>
          <w:lang w:bidi="ar-EG"/>
        </w:rPr>
        <w:t>تنظيم الجهد</w:t>
      </w:r>
      <w:r w:rsidR="00D546FA" w:rsidRPr="005D4FF9">
        <w:rPr>
          <w:rFonts w:ascii="Simplified Arabic" w:hAnsi="Simplified Arabic" w:cs="Simplified Arabic" w:hint="cs"/>
          <w:sz w:val="24"/>
          <w:szCs w:val="24"/>
          <w:rtl/>
          <w:lang w:bidi="ar-EG"/>
        </w:rPr>
        <w:t xml:space="preserve"> البشري</w:t>
      </w:r>
      <w:r w:rsidR="0017612D" w:rsidRPr="005D4FF9">
        <w:rPr>
          <w:rFonts w:ascii="Simplified Arabic" w:hAnsi="Simplified Arabic" w:cs="Simplified Arabic" w:hint="cs"/>
          <w:sz w:val="24"/>
          <w:szCs w:val="24"/>
          <w:rtl/>
          <w:lang w:bidi="ar-EG"/>
        </w:rPr>
        <w:t xml:space="preserve"> وإدارته عامل مهم فى تنفيذ الاستراتيجيات التي تهدف إليها المؤسسات</w:t>
      </w:r>
      <w:r w:rsidR="0017612D" w:rsidRPr="005D4FF9">
        <w:rPr>
          <w:rFonts w:ascii="Simplified Arabic" w:hAnsi="Simplified Arabic" w:cs="Simplified Arabic" w:hint="cs"/>
          <w:b/>
          <w:bCs/>
          <w:sz w:val="24"/>
          <w:szCs w:val="24"/>
          <w:rtl/>
          <w:lang w:bidi="ar-EG"/>
        </w:rPr>
        <w:t xml:space="preserve">(مصطفى </w:t>
      </w:r>
      <w:r w:rsidR="00D87AEB" w:rsidRPr="005D4FF9">
        <w:rPr>
          <w:rFonts w:ascii="Simplified Arabic" w:hAnsi="Simplified Arabic" w:cs="Simplified Arabic" w:hint="cs"/>
          <w:b/>
          <w:bCs/>
          <w:sz w:val="24"/>
          <w:szCs w:val="24"/>
          <w:rtl/>
          <w:lang w:bidi="ar-EG"/>
        </w:rPr>
        <w:t>أبو بكر و أسماء عبد العزيز</w:t>
      </w:r>
      <w:r w:rsidR="0017612D" w:rsidRPr="005D4FF9">
        <w:rPr>
          <w:rFonts w:ascii="Simplified Arabic" w:hAnsi="Simplified Arabic" w:cs="Simplified Arabic" w:hint="cs"/>
          <w:b/>
          <w:bCs/>
          <w:sz w:val="24"/>
          <w:szCs w:val="24"/>
          <w:rtl/>
          <w:lang w:bidi="ar-EG"/>
        </w:rPr>
        <w:t>،2019</w:t>
      </w:r>
      <w:r w:rsidR="00F136B6" w:rsidRPr="005D4FF9">
        <w:rPr>
          <w:rFonts w:ascii="Simplified Arabic" w:hAnsi="Simplified Arabic" w:cs="Simplified Arabic" w:hint="cs"/>
          <w:b/>
          <w:bCs/>
          <w:color w:val="FF0000"/>
          <w:sz w:val="24"/>
          <w:szCs w:val="24"/>
          <w:rtl/>
          <w:lang w:bidi="ar-EG"/>
        </w:rPr>
        <w:t>: 295</w:t>
      </w:r>
      <w:r w:rsidR="00F136B6" w:rsidRPr="005D4FF9">
        <w:rPr>
          <w:rFonts w:ascii="Simplified Arabic" w:hAnsi="Simplified Arabic" w:cs="Simplified Arabic" w:hint="cs"/>
          <w:b/>
          <w:bCs/>
          <w:sz w:val="24"/>
          <w:szCs w:val="24"/>
          <w:rtl/>
          <w:lang w:bidi="ar-EG"/>
        </w:rPr>
        <w:t>)</w:t>
      </w:r>
      <w:r w:rsidR="0017612D" w:rsidRPr="005D4FF9">
        <w:rPr>
          <w:rFonts w:ascii="Simplified Arabic" w:hAnsi="Simplified Arabic" w:cs="Simplified Arabic" w:hint="cs"/>
          <w:sz w:val="24"/>
          <w:szCs w:val="24"/>
          <w:rtl/>
          <w:lang w:bidi="ar-EG"/>
        </w:rPr>
        <w:t xml:space="preserve">، </w:t>
      </w:r>
      <w:r w:rsidR="006407B6" w:rsidRPr="005D4FF9">
        <w:rPr>
          <w:rFonts w:ascii="Simplified Arabic" w:hAnsi="Simplified Arabic" w:cs="Simplified Arabic" w:hint="cs"/>
          <w:sz w:val="24"/>
          <w:szCs w:val="24"/>
          <w:rtl/>
          <w:lang w:bidi="ar-EG"/>
        </w:rPr>
        <w:t xml:space="preserve">والادارة الجيدة للجهد البشري </w:t>
      </w:r>
      <w:r w:rsidR="003352E0" w:rsidRPr="005D4FF9">
        <w:rPr>
          <w:rFonts w:ascii="Simplified Arabic" w:hAnsi="Simplified Arabic" w:cs="Simplified Arabic" w:hint="cs"/>
          <w:sz w:val="24"/>
          <w:szCs w:val="24"/>
          <w:rtl/>
          <w:lang w:bidi="ar-EG"/>
        </w:rPr>
        <w:t>داخل مؤسسات</w:t>
      </w:r>
      <w:r w:rsidR="006407B6" w:rsidRPr="005D4FF9">
        <w:rPr>
          <w:rFonts w:ascii="Simplified Arabic" w:hAnsi="Simplified Arabic" w:cs="Simplified Arabic" w:hint="cs"/>
          <w:sz w:val="24"/>
          <w:szCs w:val="24"/>
          <w:rtl/>
          <w:lang w:bidi="ar-EG"/>
        </w:rPr>
        <w:t xml:space="preserve"> الايواء يمكن ان تسهم بفاعلية في رفع مهارات الاطفال بها، كي يصبحوا اكثر نفعا لمجتمعهم </w:t>
      </w:r>
      <w:r w:rsidRPr="005D4FF9">
        <w:rPr>
          <w:rFonts w:ascii="Simplified Arabic" w:hAnsi="Simplified Arabic" w:cs="Simplified Arabic" w:hint="cs"/>
          <w:sz w:val="24"/>
          <w:szCs w:val="24"/>
          <w:rtl/>
          <w:lang w:bidi="ar-EG"/>
        </w:rPr>
        <w:t>و</w:t>
      </w:r>
      <w:r w:rsidR="006407B6" w:rsidRPr="005D4FF9">
        <w:rPr>
          <w:rFonts w:ascii="Simplified Arabic" w:hAnsi="Simplified Arabic" w:cs="Simplified Arabic" w:hint="cs"/>
          <w:sz w:val="24"/>
          <w:szCs w:val="24"/>
          <w:rtl/>
          <w:lang w:bidi="ar-EG"/>
        </w:rPr>
        <w:t xml:space="preserve">تهدف هذه الادارة إلي </w:t>
      </w:r>
      <w:r w:rsidR="0017612D" w:rsidRPr="005D4FF9">
        <w:rPr>
          <w:rFonts w:ascii="Simplified Arabic" w:hAnsi="Simplified Arabic" w:cs="Simplified Arabic" w:hint="cs"/>
          <w:sz w:val="24"/>
          <w:szCs w:val="24"/>
          <w:rtl/>
          <w:lang w:bidi="ar-EG"/>
        </w:rPr>
        <w:t>تنظيم و</w:t>
      </w:r>
      <w:r w:rsidR="006407B6" w:rsidRPr="005D4FF9">
        <w:rPr>
          <w:rFonts w:ascii="Simplified Arabic" w:hAnsi="Simplified Arabic" w:cs="Simplified Arabic" w:hint="cs"/>
          <w:sz w:val="24"/>
          <w:szCs w:val="24"/>
          <w:rtl/>
          <w:lang w:bidi="ar-EG"/>
        </w:rPr>
        <w:t>ا</w:t>
      </w:r>
      <w:r w:rsidR="0017612D" w:rsidRPr="005D4FF9">
        <w:rPr>
          <w:rFonts w:ascii="Simplified Arabic" w:hAnsi="Simplified Arabic" w:cs="Simplified Arabic" w:hint="cs"/>
          <w:sz w:val="24"/>
          <w:szCs w:val="24"/>
          <w:rtl/>
          <w:lang w:bidi="ar-EG"/>
        </w:rPr>
        <w:t>ستثم</w:t>
      </w:r>
      <w:r w:rsidR="006407B6" w:rsidRPr="005D4FF9">
        <w:rPr>
          <w:rFonts w:ascii="Simplified Arabic" w:hAnsi="Simplified Arabic" w:cs="Simplified Arabic" w:hint="cs"/>
          <w:sz w:val="24"/>
          <w:szCs w:val="24"/>
          <w:rtl/>
          <w:lang w:bidi="ar-EG"/>
        </w:rPr>
        <w:t>ا</w:t>
      </w:r>
      <w:r w:rsidR="0017612D" w:rsidRPr="005D4FF9">
        <w:rPr>
          <w:rFonts w:ascii="Simplified Arabic" w:hAnsi="Simplified Arabic" w:cs="Simplified Arabic" w:hint="cs"/>
          <w:sz w:val="24"/>
          <w:szCs w:val="24"/>
          <w:rtl/>
          <w:lang w:bidi="ar-EG"/>
        </w:rPr>
        <w:t>ر وتوظف هذ</w:t>
      </w:r>
      <w:r w:rsidRPr="005D4FF9">
        <w:rPr>
          <w:rFonts w:ascii="Simplified Arabic" w:hAnsi="Simplified Arabic" w:cs="Simplified Arabic" w:hint="cs"/>
          <w:sz w:val="24"/>
          <w:szCs w:val="24"/>
          <w:rtl/>
          <w:lang w:bidi="ar-EG"/>
        </w:rPr>
        <w:t>ه</w:t>
      </w:r>
      <w:r w:rsidR="0017612D" w:rsidRPr="005D4FF9">
        <w:rPr>
          <w:rFonts w:ascii="Simplified Arabic" w:hAnsi="Simplified Arabic" w:cs="Simplified Arabic" w:hint="cs"/>
          <w:sz w:val="24"/>
          <w:szCs w:val="24"/>
          <w:rtl/>
          <w:lang w:bidi="ar-EG"/>
        </w:rPr>
        <w:t xml:space="preserve"> الجه</w:t>
      </w:r>
      <w:r w:rsidRPr="005D4FF9">
        <w:rPr>
          <w:rFonts w:ascii="Simplified Arabic" w:hAnsi="Simplified Arabic" w:cs="Simplified Arabic" w:hint="cs"/>
          <w:sz w:val="24"/>
          <w:szCs w:val="24"/>
          <w:rtl/>
          <w:lang w:bidi="ar-EG"/>
        </w:rPr>
        <w:t>و</w:t>
      </w:r>
      <w:r w:rsidR="0017612D" w:rsidRPr="005D4FF9">
        <w:rPr>
          <w:rFonts w:ascii="Simplified Arabic" w:hAnsi="Simplified Arabic" w:cs="Simplified Arabic" w:hint="cs"/>
          <w:sz w:val="24"/>
          <w:szCs w:val="24"/>
          <w:rtl/>
          <w:lang w:bidi="ar-EG"/>
        </w:rPr>
        <w:t>د</w:t>
      </w:r>
      <w:r w:rsidRPr="005D4FF9">
        <w:rPr>
          <w:rFonts w:ascii="Simplified Arabic" w:hAnsi="Simplified Arabic" w:cs="Simplified Arabic" w:hint="cs"/>
          <w:sz w:val="24"/>
          <w:szCs w:val="24"/>
          <w:rtl/>
          <w:lang w:bidi="ar-EG"/>
        </w:rPr>
        <w:t xml:space="preserve"> معا</w:t>
      </w:r>
      <w:r w:rsidR="0017612D" w:rsidRPr="005D4FF9">
        <w:rPr>
          <w:rFonts w:ascii="Simplified Arabic" w:hAnsi="Simplified Arabic" w:cs="Simplified Arabic" w:hint="cs"/>
          <w:sz w:val="24"/>
          <w:szCs w:val="24"/>
          <w:rtl/>
          <w:lang w:bidi="ar-EG"/>
        </w:rPr>
        <w:t xml:space="preserve"> وتوزعه</w:t>
      </w:r>
      <w:r w:rsidR="00D546FA" w:rsidRPr="005D4FF9">
        <w:rPr>
          <w:rFonts w:ascii="Simplified Arabic" w:hAnsi="Simplified Arabic" w:cs="Simplified Arabic" w:hint="cs"/>
          <w:sz w:val="24"/>
          <w:szCs w:val="24"/>
          <w:rtl/>
          <w:lang w:bidi="ar-EG"/>
        </w:rPr>
        <w:t>ا</w:t>
      </w:r>
      <w:r w:rsidR="0017612D" w:rsidRPr="005D4FF9">
        <w:rPr>
          <w:rFonts w:ascii="Simplified Arabic" w:hAnsi="Simplified Arabic" w:cs="Simplified Arabic" w:hint="cs"/>
          <w:sz w:val="24"/>
          <w:szCs w:val="24"/>
          <w:rtl/>
          <w:lang w:bidi="ar-EG"/>
        </w:rPr>
        <w:t xml:space="preserve"> بفعالية على المهام المختلفة </w:t>
      </w:r>
      <w:r w:rsidR="0017612D" w:rsidRPr="005D4FF9">
        <w:rPr>
          <w:rFonts w:ascii="Simplified Arabic" w:hAnsi="Simplified Arabic" w:cs="Simplified Arabic" w:hint="cs"/>
          <w:b/>
          <w:bCs/>
          <w:sz w:val="24"/>
          <w:szCs w:val="24"/>
          <w:rtl/>
          <w:lang w:bidi="ar-EG"/>
        </w:rPr>
        <w:t xml:space="preserve">(رانيا </w:t>
      </w:r>
      <w:r w:rsidR="00A43F92" w:rsidRPr="005D4FF9">
        <w:rPr>
          <w:rFonts w:ascii="Simplified Arabic" w:hAnsi="Simplified Arabic" w:cs="Simplified Arabic" w:hint="cs"/>
          <w:b/>
          <w:bCs/>
          <w:sz w:val="24"/>
          <w:szCs w:val="24"/>
          <w:rtl/>
          <w:lang w:bidi="ar-EG"/>
        </w:rPr>
        <w:t>سعد</w:t>
      </w:r>
      <w:r w:rsidR="0017612D" w:rsidRPr="005D4FF9">
        <w:rPr>
          <w:rFonts w:ascii="Simplified Arabic" w:hAnsi="Simplified Arabic" w:cs="Simplified Arabic" w:hint="cs"/>
          <w:b/>
          <w:bCs/>
          <w:sz w:val="24"/>
          <w:szCs w:val="24"/>
          <w:rtl/>
          <w:lang w:bidi="ar-EG"/>
        </w:rPr>
        <w:t>،2020</w:t>
      </w:r>
      <w:r w:rsidR="00A43F92" w:rsidRPr="005D4FF9">
        <w:rPr>
          <w:rFonts w:ascii="Simplified Arabic" w:hAnsi="Simplified Arabic" w:cs="Simplified Arabic" w:hint="cs"/>
          <w:b/>
          <w:bCs/>
          <w:color w:val="FF0000"/>
          <w:sz w:val="24"/>
          <w:szCs w:val="24"/>
          <w:rtl/>
          <w:lang w:bidi="ar-EG"/>
        </w:rPr>
        <w:t>: 30</w:t>
      </w:r>
      <w:r w:rsidR="00A43F92" w:rsidRPr="005D4FF9">
        <w:rPr>
          <w:rFonts w:ascii="Simplified Arabic" w:hAnsi="Simplified Arabic" w:cs="Simplified Arabic" w:hint="cs"/>
          <w:b/>
          <w:bCs/>
          <w:sz w:val="24"/>
          <w:szCs w:val="24"/>
          <w:rtl/>
          <w:lang w:bidi="ar-EG"/>
        </w:rPr>
        <w:t>)</w:t>
      </w:r>
      <w:r w:rsidR="0017612D" w:rsidRPr="005D4FF9">
        <w:rPr>
          <w:rFonts w:ascii="Simplified Arabic" w:hAnsi="Simplified Arabic" w:cs="Simplified Arabic" w:hint="cs"/>
          <w:b/>
          <w:bCs/>
          <w:sz w:val="24"/>
          <w:szCs w:val="24"/>
          <w:rtl/>
          <w:lang w:bidi="ar-EG"/>
        </w:rPr>
        <w:t xml:space="preserve">، </w:t>
      </w:r>
      <w:r w:rsidRPr="005D4FF9">
        <w:rPr>
          <w:rFonts w:ascii="Simplified Arabic" w:hAnsi="Simplified Arabic" w:cs="Simplified Arabic" w:hint="cs"/>
          <w:b/>
          <w:bCs/>
          <w:sz w:val="24"/>
          <w:szCs w:val="24"/>
          <w:rtl/>
          <w:lang w:bidi="ar-EG"/>
        </w:rPr>
        <w:t>ف</w:t>
      </w:r>
      <w:r w:rsidR="0017612D" w:rsidRPr="005D4FF9">
        <w:rPr>
          <w:rFonts w:ascii="Simplified Arabic" w:hAnsi="Simplified Arabic" w:cs="Simplified Arabic" w:hint="cs"/>
          <w:b/>
          <w:bCs/>
          <w:sz w:val="24"/>
          <w:szCs w:val="24"/>
          <w:rtl/>
          <w:lang w:bidi="ar-EG"/>
        </w:rPr>
        <w:t>تحقق</w:t>
      </w:r>
      <w:r w:rsidRPr="005D4FF9">
        <w:rPr>
          <w:rFonts w:ascii="Simplified Arabic" w:hAnsi="Simplified Arabic" w:cs="Simplified Arabic" w:hint="cs"/>
          <w:b/>
          <w:bCs/>
          <w:sz w:val="24"/>
          <w:szCs w:val="24"/>
          <w:rtl/>
          <w:lang w:bidi="ar-EG"/>
        </w:rPr>
        <w:t xml:space="preserve"> </w:t>
      </w:r>
      <w:r w:rsidR="0017612D" w:rsidRPr="005D4FF9">
        <w:rPr>
          <w:rFonts w:ascii="Simplified Arabic" w:hAnsi="Simplified Arabic" w:cs="Simplified Arabic" w:hint="cs"/>
          <w:sz w:val="24"/>
          <w:szCs w:val="24"/>
          <w:rtl/>
          <w:lang w:bidi="ar-EG"/>
        </w:rPr>
        <w:t xml:space="preserve">أهداف الفرد وتشبع حاجاته المختلفة </w:t>
      </w:r>
      <w:r w:rsidR="0017612D" w:rsidRPr="005D4FF9">
        <w:rPr>
          <w:rFonts w:ascii="Simplified Arabic" w:hAnsi="Simplified Arabic" w:cs="Simplified Arabic" w:hint="cs"/>
          <w:b/>
          <w:bCs/>
          <w:sz w:val="24"/>
          <w:szCs w:val="24"/>
          <w:rtl/>
          <w:lang w:bidi="ar-EG"/>
        </w:rPr>
        <w:t xml:space="preserve">(سميرة </w:t>
      </w:r>
      <w:r w:rsidR="002A644F" w:rsidRPr="005D4FF9">
        <w:rPr>
          <w:rFonts w:ascii="Simplified Arabic" w:hAnsi="Simplified Arabic" w:cs="Simplified Arabic" w:hint="cs"/>
          <w:b/>
          <w:bCs/>
          <w:sz w:val="24"/>
          <w:szCs w:val="24"/>
          <w:rtl/>
          <w:lang w:bidi="ar-EG"/>
        </w:rPr>
        <w:t>قنديل</w:t>
      </w:r>
      <w:r w:rsidR="007F2160" w:rsidRPr="005D4FF9">
        <w:rPr>
          <w:rFonts w:ascii="Simplified Arabic" w:hAnsi="Simplified Arabic" w:cs="Simplified Arabic" w:hint="cs"/>
          <w:b/>
          <w:bCs/>
          <w:sz w:val="24"/>
          <w:szCs w:val="24"/>
          <w:rtl/>
          <w:lang w:bidi="ar-EG"/>
        </w:rPr>
        <w:t>، وأخرون</w:t>
      </w:r>
      <w:r w:rsidR="0017612D" w:rsidRPr="005D4FF9">
        <w:rPr>
          <w:rFonts w:ascii="Simplified Arabic" w:hAnsi="Simplified Arabic" w:cs="Simplified Arabic" w:hint="cs"/>
          <w:b/>
          <w:bCs/>
          <w:sz w:val="24"/>
          <w:szCs w:val="24"/>
          <w:rtl/>
          <w:lang w:bidi="ar-EG"/>
        </w:rPr>
        <w:t>،2010</w:t>
      </w:r>
      <w:r w:rsidR="00C9508B" w:rsidRPr="005D4FF9">
        <w:rPr>
          <w:rFonts w:ascii="Simplified Arabic" w:hAnsi="Simplified Arabic" w:cs="Simplified Arabic" w:hint="cs"/>
          <w:b/>
          <w:bCs/>
          <w:color w:val="FF0000"/>
          <w:sz w:val="24"/>
          <w:szCs w:val="24"/>
          <w:rtl/>
          <w:lang w:bidi="ar-EG"/>
        </w:rPr>
        <w:t>: 249</w:t>
      </w:r>
      <w:r w:rsidR="00C9508B" w:rsidRPr="005D4FF9">
        <w:rPr>
          <w:rFonts w:ascii="Simplified Arabic" w:hAnsi="Simplified Arabic" w:cs="Simplified Arabic" w:hint="cs"/>
          <w:b/>
          <w:bCs/>
          <w:sz w:val="24"/>
          <w:szCs w:val="24"/>
          <w:rtl/>
          <w:lang w:bidi="ar-EG"/>
        </w:rPr>
        <w:t>)</w:t>
      </w:r>
      <w:r w:rsidR="00D546FA" w:rsidRPr="005D4FF9">
        <w:rPr>
          <w:rFonts w:ascii="Simplified Arabic" w:hAnsi="Simplified Arabic" w:cs="Simplified Arabic" w:hint="cs"/>
          <w:b/>
          <w:bCs/>
          <w:sz w:val="24"/>
          <w:szCs w:val="24"/>
          <w:rtl/>
          <w:lang w:bidi="ar-EG"/>
        </w:rPr>
        <w:t>.</w:t>
      </w:r>
    </w:p>
    <w:p w14:paraId="191DE982" w14:textId="77777777" w:rsidR="00A90D9E" w:rsidRPr="00991BA3" w:rsidRDefault="00A90D9E" w:rsidP="00991BA3">
      <w:pPr>
        <w:bidi/>
        <w:jc w:val="both"/>
        <w:rPr>
          <w:rFonts w:ascii="Simplified Arabic" w:hAnsi="Simplified Arabic" w:cs="Simplified Arabic"/>
          <w:b/>
          <w:bCs/>
          <w:sz w:val="24"/>
          <w:szCs w:val="24"/>
          <w:rtl/>
          <w:lang w:bidi="ar-EG"/>
        </w:rPr>
      </w:pPr>
      <w:r w:rsidRPr="00991BA3">
        <w:rPr>
          <w:rFonts w:ascii="Simplified Arabic" w:hAnsi="Simplified Arabic" w:cs="Simplified Arabic" w:hint="cs"/>
          <w:b/>
          <w:bCs/>
          <w:sz w:val="24"/>
          <w:szCs w:val="24"/>
          <w:rtl/>
          <w:lang w:bidi="ar-EG"/>
        </w:rPr>
        <w:t>مشكلة الدراسة</w:t>
      </w:r>
    </w:p>
    <w:p w14:paraId="2B93E1CA" w14:textId="5DFB5848" w:rsidR="00EE6119" w:rsidRPr="005D4FF9" w:rsidRDefault="00F82979" w:rsidP="00535007">
      <w:pPr>
        <w:bidi/>
        <w:spacing w:line="360" w:lineRule="auto"/>
        <w:ind w:firstLine="720"/>
        <w:jc w:val="both"/>
        <w:rPr>
          <w:rFonts w:ascii="Simplified Arabic" w:hAnsi="Simplified Arabic" w:cs="Simplified Arabic"/>
          <w:sz w:val="24"/>
          <w:szCs w:val="24"/>
          <w:rtl/>
          <w:lang w:bidi="ar-EG"/>
        </w:rPr>
      </w:pPr>
      <w:r w:rsidRPr="005D4FF9">
        <w:rPr>
          <w:rFonts w:ascii="Simplified Arabic" w:hAnsi="Simplified Arabic" w:cs="Simplified Arabic" w:hint="cs"/>
          <w:sz w:val="24"/>
          <w:szCs w:val="24"/>
          <w:rtl/>
          <w:lang w:bidi="ar-EG"/>
        </w:rPr>
        <w:t>تعد</w:t>
      </w:r>
      <w:r w:rsidR="0017612D" w:rsidRPr="005D4FF9">
        <w:rPr>
          <w:rFonts w:ascii="Simplified Arabic" w:hAnsi="Simplified Arabic" w:cs="Simplified Arabic"/>
          <w:sz w:val="24"/>
          <w:szCs w:val="24"/>
          <w:rtl/>
          <w:lang w:bidi="ar-EG"/>
        </w:rPr>
        <w:t xml:space="preserve"> </w:t>
      </w:r>
      <w:r w:rsidR="0017612D" w:rsidRPr="005D4FF9">
        <w:rPr>
          <w:rFonts w:ascii="Simplified Arabic" w:hAnsi="Simplified Arabic" w:cs="Simplified Arabic"/>
          <w:sz w:val="24"/>
          <w:szCs w:val="24"/>
          <w:rtl/>
        </w:rPr>
        <w:t xml:space="preserve">دور الأيتام المصري إلى حد كبير مؤسسة غير حكومية تعتمد على الدعم الخاص مع </w:t>
      </w:r>
      <w:r w:rsidRPr="005D4FF9">
        <w:rPr>
          <w:rFonts w:ascii="Simplified Arabic" w:hAnsi="Simplified Arabic" w:cs="Simplified Arabic" w:hint="cs"/>
          <w:sz w:val="24"/>
          <w:szCs w:val="24"/>
          <w:rtl/>
        </w:rPr>
        <w:t xml:space="preserve">توافر </w:t>
      </w:r>
      <w:r w:rsidR="0017612D" w:rsidRPr="005D4FF9">
        <w:rPr>
          <w:rFonts w:ascii="Simplified Arabic" w:hAnsi="Simplified Arabic" w:cs="Simplified Arabic"/>
          <w:sz w:val="24"/>
          <w:szCs w:val="24"/>
          <w:rtl/>
        </w:rPr>
        <w:t xml:space="preserve">الحد الأدنى من الإشراف الحكومي </w:t>
      </w:r>
      <w:r w:rsidR="0017612D" w:rsidRPr="005D4FF9">
        <w:rPr>
          <w:rFonts w:ascii="Simplified Arabic" w:hAnsi="Simplified Arabic" w:cs="Simplified Arabic"/>
          <w:b/>
          <w:bCs/>
          <w:sz w:val="24"/>
          <w:szCs w:val="24"/>
          <w:rtl/>
        </w:rPr>
        <w:t>(</w:t>
      </w:r>
      <w:r w:rsidR="0017612D" w:rsidRPr="005D4FF9">
        <w:rPr>
          <w:rFonts w:ascii="Simplified Arabic" w:hAnsi="Simplified Arabic" w:cs="Simplified Arabic"/>
          <w:b/>
          <w:bCs/>
          <w:sz w:val="24"/>
          <w:szCs w:val="24"/>
        </w:rPr>
        <w:t>Ethnasios, 2012</w:t>
      </w:r>
      <w:r w:rsidR="0017612D" w:rsidRPr="005D4FF9">
        <w:rPr>
          <w:rFonts w:ascii="Simplified Arabic" w:hAnsi="Simplified Arabic" w:cs="Simplified Arabic"/>
          <w:b/>
          <w:bCs/>
          <w:sz w:val="24"/>
          <w:szCs w:val="24"/>
          <w:rtl/>
          <w:lang w:bidi="ar-EG"/>
        </w:rPr>
        <w:t>)</w:t>
      </w:r>
      <w:r w:rsidR="0017612D" w:rsidRPr="005D4FF9">
        <w:rPr>
          <w:rFonts w:ascii="Simplified Arabic" w:hAnsi="Simplified Arabic" w:cs="Simplified Arabic"/>
          <w:sz w:val="24"/>
          <w:szCs w:val="24"/>
          <w:rtl/>
          <w:lang w:bidi="ar-EG"/>
        </w:rPr>
        <w:t xml:space="preserve">، وعلي الرغم من تزايد </w:t>
      </w:r>
      <w:r w:rsidR="006D71E7" w:rsidRPr="005D4FF9">
        <w:rPr>
          <w:rFonts w:ascii="Simplified Arabic" w:hAnsi="Simplified Arabic" w:cs="Simplified Arabic"/>
          <w:sz w:val="24"/>
          <w:szCs w:val="24"/>
          <w:rtl/>
          <w:lang w:bidi="ar-EG"/>
        </w:rPr>
        <w:t>إعداد</w:t>
      </w:r>
      <w:r w:rsidRPr="005D4FF9">
        <w:rPr>
          <w:rFonts w:ascii="Simplified Arabic" w:hAnsi="Simplified Arabic" w:cs="Simplified Arabic" w:hint="cs"/>
          <w:sz w:val="24"/>
          <w:szCs w:val="24"/>
          <w:rtl/>
          <w:lang w:bidi="ar-EG"/>
        </w:rPr>
        <w:t xml:space="preserve"> هذه الدور</w:t>
      </w:r>
      <w:r w:rsidR="00D546FA" w:rsidRPr="005D4FF9">
        <w:rPr>
          <w:rFonts w:ascii="Simplified Arabic" w:hAnsi="Simplified Arabic" w:cs="Simplified Arabic"/>
          <w:sz w:val="24"/>
          <w:szCs w:val="24"/>
          <w:rtl/>
          <w:lang w:bidi="ar-EG"/>
        </w:rPr>
        <w:t xml:space="preserve"> في السنوات الاخيرة</w:t>
      </w:r>
      <w:r w:rsidR="0017612D" w:rsidRPr="005D4FF9">
        <w:rPr>
          <w:rFonts w:ascii="Simplified Arabic" w:hAnsi="Simplified Arabic" w:cs="Simplified Arabic"/>
          <w:sz w:val="24"/>
          <w:szCs w:val="24"/>
          <w:rtl/>
        </w:rPr>
        <w:t xml:space="preserve">، </w:t>
      </w:r>
      <w:r w:rsidR="006D71E7" w:rsidRPr="005D4FF9">
        <w:rPr>
          <w:rFonts w:ascii="Simplified Arabic" w:hAnsi="Simplified Arabic" w:cs="Simplified Arabic"/>
          <w:sz w:val="24"/>
          <w:szCs w:val="24"/>
          <w:rtl/>
          <w:lang w:bidi="ar-EG"/>
        </w:rPr>
        <w:t xml:space="preserve">الإ أن كثير من الدراسات </w:t>
      </w:r>
      <w:r w:rsidR="003352E0" w:rsidRPr="005D4FF9">
        <w:rPr>
          <w:rFonts w:ascii="Simplified Arabic" w:hAnsi="Simplified Arabic" w:cs="Simplified Arabic" w:hint="cs"/>
          <w:sz w:val="24"/>
          <w:szCs w:val="24"/>
          <w:rtl/>
          <w:lang w:bidi="ar-EG"/>
        </w:rPr>
        <w:t>أكدت علي</w:t>
      </w:r>
      <w:r w:rsidR="006D71E7" w:rsidRPr="005D4FF9">
        <w:rPr>
          <w:rFonts w:ascii="Simplified Arabic" w:hAnsi="Simplified Arabic" w:cs="Simplified Arabic"/>
          <w:sz w:val="24"/>
          <w:szCs w:val="24"/>
          <w:rtl/>
          <w:lang w:bidi="ar-EG"/>
        </w:rPr>
        <w:t xml:space="preserve"> معاناة أبناء </w:t>
      </w:r>
      <w:r w:rsidR="006D71E7" w:rsidRPr="005D4FF9">
        <w:rPr>
          <w:rFonts w:ascii="Simplified Arabic" w:hAnsi="Simplified Arabic" w:cs="Simplified Arabic"/>
          <w:sz w:val="24"/>
          <w:szCs w:val="24"/>
          <w:rtl/>
        </w:rPr>
        <w:t xml:space="preserve">مؤسسات الإيواء </w:t>
      </w:r>
      <w:r w:rsidR="003352E0" w:rsidRPr="005D4FF9">
        <w:rPr>
          <w:rFonts w:ascii="Simplified Arabic" w:hAnsi="Simplified Arabic" w:cs="Simplified Arabic" w:hint="cs"/>
          <w:sz w:val="24"/>
          <w:szCs w:val="24"/>
          <w:rtl/>
          <w:lang w:bidi="ar-EG"/>
        </w:rPr>
        <w:t>في</w:t>
      </w:r>
      <w:r w:rsidR="006D71E7" w:rsidRPr="005D4FF9">
        <w:rPr>
          <w:rFonts w:ascii="Simplified Arabic" w:hAnsi="Simplified Arabic" w:cs="Simplified Arabic"/>
          <w:sz w:val="24"/>
          <w:szCs w:val="24"/>
          <w:rtl/>
          <w:lang w:bidi="ar-EG"/>
        </w:rPr>
        <w:t xml:space="preserve"> عدد من المشكلات</w:t>
      </w:r>
      <w:r w:rsidR="00A90D9E" w:rsidRPr="005D4FF9">
        <w:rPr>
          <w:rFonts w:ascii="Simplified Arabic" w:hAnsi="Simplified Arabic" w:cs="Simplified Arabic"/>
          <w:b/>
          <w:bCs/>
          <w:sz w:val="24"/>
          <w:szCs w:val="24"/>
          <w:rtl/>
          <w:lang w:bidi="ar-EG"/>
        </w:rPr>
        <w:t xml:space="preserve"> </w:t>
      </w:r>
      <w:r w:rsidR="006D71E7" w:rsidRPr="005D4FF9">
        <w:rPr>
          <w:rFonts w:ascii="Simplified Arabic" w:hAnsi="Simplified Arabic" w:cs="Simplified Arabic"/>
          <w:b/>
          <w:bCs/>
          <w:sz w:val="24"/>
          <w:szCs w:val="24"/>
          <w:rtl/>
          <w:lang w:bidi="ar-EG"/>
        </w:rPr>
        <w:t xml:space="preserve">(الشيماء </w:t>
      </w:r>
      <w:r w:rsidR="0088268F" w:rsidRPr="005D4FF9">
        <w:rPr>
          <w:rFonts w:ascii="Simplified Arabic" w:hAnsi="Simplified Arabic" w:cs="Simplified Arabic" w:hint="cs"/>
          <w:b/>
          <w:bCs/>
          <w:sz w:val="24"/>
          <w:szCs w:val="24"/>
          <w:rtl/>
          <w:lang w:bidi="ar-EG"/>
        </w:rPr>
        <w:t>سالمان</w:t>
      </w:r>
      <w:r w:rsidR="006D71E7" w:rsidRPr="005D4FF9">
        <w:rPr>
          <w:rFonts w:ascii="Simplified Arabic" w:hAnsi="Simplified Arabic" w:cs="Simplified Arabic"/>
          <w:b/>
          <w:bCs/>
          <w:sz w:val="24"/>
          <w:szCs w:val="24"/>
          <w:rtl/>
          <w:lang w:bidi="ar-EG"/>
        </w:rPr>
        <w:t>،2020</w:t>
      </w:r>
      <w:r w:rsidR="00C9508B" w:rsidRPr="005D4FF9">
        <w:rPr>
          <w:rFonts w:ascii="Simplified Arabic" w:hAnsi="Simplified Arabic" w:cs="Simplified Arabic" w:hint="cs"/>
          <w:b/>
          <w:bCs/>
          <w:color w:val="FF0000"/>
          <w:sz w:val="24"/>
          <w:szCs w:val="24"/>
          <w:rtl/>
          <w:lang w:bidi="ar-EG"/>
        </w:rPr>
        <w:t>: 345</w:t>
      </w:r>
      <w:r w:rsidR="00C9508B" w:rsidRPr="005D4FF9">
        <w:rPr>
          <w:rFonts w:ascii="Simplified Arabic" w:hAnsi="Simplified Arabic" w:cs="Simplified Arabic" w:hint="cs"/>
          <w:b/>
          <w:bCs/>
          <w:sz w:val="24"/>
          <w:szCs w:val="24"/>
          <w:rtl/>
          <w:lang w:bidi="ar-EG"/>
        </w:rPr>
        <w:t>)</w:t>
      </w:r>
      <w:r w:rsidR="00BB2674" w:rsidRPr="005D4FF9">
        <w:rPr>
          <w:rFonts w:ascii="Simplified Arabic" w:hAnsi="Simplified Arabic" w:cs="Simplified Arabic"/>
          <w:b/>
          <w:bCs/>
          <w:sz w:val="24"/>
          <w:szCs w:val="24"/>
          <w:rtl/>
          <w:lang w:bidi="ar-EG"/>
        </w:rPr>
        <w:t xml:space="preserve">، </w:t>
      </w:r>
      <w:r w:rsidR="0017612D" w:rsidRPr="005D4FF9">
        <w:rPr>
          <w:rFonts w:ascii="Simplified Arabic" w:hAnsi="Simplified Arabic" w:cs="Simplified Arabic"/>
          <w:sz w:val="24"/>
          <w:szCs w:val="24"/>
          <w:rtl/>
          <w:lang w:bidi="ar-EG"/>
        </w:rPr>
        <w:t>والتي</w:t>
      </w:r>
      <w:r w:rsidR="00BB2674" w:rsidRPr="005D4FF9">
        <w:rPr>
          <w:rFonts w:ascii="Simplified Arabic" w:hAnsi="Simplified Arabic" w:cs="Simplified Arabic"/>
          <w:sz w:val="24"/>
          <w:szCs w:val="24"/>
          <w:rtl/>
          <w:lang w:bidi="ar-EG"/>
        </w:rPr>
        <w:t xml:space="preserve"> </w:t>
      </w:r>
      <w:r w:rsidR="00A90D9E" w:rsidRPr="005D4FF9">
        <w:rPr>
          <w:rFonts w:ascii="Simplified Arabic" w:hAnsi="Simplified Arabic" w:cs="Simplified Arabic"/>
          <w:sz w:val="24"/>
          <w:szCs w:val="24"/>
          <w:rtl/>
          <w:lang w:bidi="ar-EG"/>
        </w:rPr>
        <w:t>تمثلت</w:t>
      </w:r>
      <w:r w:rsidR="0017612D" w:rsidRPr="005D4FF9">
        <w:rPr>
          <w:rFonts w:ascii="Simplified Arabic" w:hAnsi="Simplified Arabic" w:cs="Simplified Arabic"/>
          <w:sz w:val="24"/>
          <w:szCs w:val="24"/>
          <w:rtl/>
          <w:lang w:bidi="ar-EG"/>
        </w:rPr>
        <w:t xml:space="preserve"> في</w:t>
      </w:r>
      <w:r w:rsidR="00BB2674" w:rsidRPr="005D4FF9">
        <w:rPr>
          <w:rFonts w:ascii="Simplified Arabic" w:hAnsi="Simplified Arabic" w:cs="Simplified Arabic"/>
          <w:sz w:val="24"/>
          <w:szCs w:val="24"/>
          <w:rtl/>
          <w:lang w:bidi="ar-EG"/>
        </w:rPr>
        <w:t xml:space="preserve"> قصور </w:t>
      </w:r>
      <w:r w:rsidR="00BB2674" w:rsidRPr="005D4FF9">
        <w:rPr>
          <w:rFonts w:ascii="Simplified Arabic" w:hAnsi="Simplified Arabic" w:cs="Simplified Arabic"/>
          <w:sz w:val="24"/>
          <w:szCs w:val="24"/>
          <w:rtl/>
        </w:rPr>
        <w:t>الخدمات التي تقدمها تلك المؤسسات</w:t>
      </w:r>
      <w:r w:rsidR="00A90D9E" w:rsidRPr="005D4FF9">
        <w:rPr>
          <w:rFonts w:ascii="Simplified Arabic" w:hAnsi="Simplified Arabic" w:cs="Simplified Arabic"/>
          <w:sz w:val="24"/>
          <w:szCs w:val="24"/>
          <w:rtl/>
        </w:rPr>
        <w:t xml:space="preserve"> </w:t>
      </w:r>
      <w:r w:rsidR="0017612D" w:rsidRPr="005D4FF9">
        <w:rPr>
          <w:rFonts w:ascii="Simplified Arabic" w:hAnsi="Simplified Arabic" w:cs="Simplified Arabic"/>
          <w:sz w:val="24"/>
          <w:szCs w:val="24"/>
          <w:rtl/>
        </w:rPr>
        <w:t>و</w:t>
      </w:r>
      <w:r w:rsidR="006407B6" w:rsidRPr="005D4FF9">
        <w:rPr>
          <w:rFonts w:ascii="Simplified Arabic" w:hAnsi="Simplified Arabic" w:cs="Simplified Arabic" w:hint="cs"/>
          <w:sz w:val="24"/>
          <w:szCs w:val="24"/>
          <w:rtl/>
        </w:rPr>
        <w:t xml:space="preserve">التي </w:t>
      </w:r>
      <w:r w:rsidR="0017612D" w:rsidRPr="005D4FF9">
        <w:rPr>
          <w:rFonts w:ascii="Simplified Arabic" w:hAnsi="Simplified Arabic" w:cs="Simplified Arabic"/>
          <w:sz w:val="24"/>
          <w:szCs w:val="24"/>
          <w:rtl/>
        </w:rPr>
        <w:t>لم تصل بعد</w:t>
      </w:r>
      <w:r w:rsidR="00A90D9E" w:rsidRPr="005D4FF9">
        <w:rPr>
          <w:rFonts w:ascii="Simplified Arabic" w:hAnsi="Simplified Arabic" w:cs="Simplified Arabic"/>
          <w:sz w:val="24"/>
          <w:szCs w:val="24"/>
          <w:rtl/>
        </w:rPr>
        <w:t xml:space="preserve"> </w:t>
      </w:r>
      <w:r w:rsidR="00BB2674" w:rsidRPr="005D4FF9">
        <w:rPr>
          <w:rFonts w:ascii="Simplified Arabic" w:hAnsi="Simplified Arabic" w:cs="Simplified Arabic"/>
          <w:sz w:val="24"/>
          <w:szCs w:val="24"/>
          <w:rtl/>
        </w:rPr>
        <w:t xml:space="preserve">إلي المستويات المطلوبة </w:t>
      </w:r>
      <w:r w:rsidR="0017612D" w:rsidRPr="005D4FF9">
        <w:rPr>
          <w:rFonts w:ascii="Simplified Arabic" w:hAnsi="Simplified Arabic" w:cs="Simplified Arabic"/>
          <w:sz w:val="24"/>
          <w:szCs w:val="24"/>
          <w:rtl/>
        </w:rPr>
        <w:t>ل</w:t>
      </w:r>
      <w:r w:rsidR="00BB2674" w:rsidRPr="005D4FF9">
        <w:rPr>
          <w:rFonts w:ascii="Simplified Arabic" w:hAnsi="Simplified Arabic" w:cs="Simplified Arabic"/>
          <w:sz w:val="24"/>
          <w:szCs w:val="24"/>
          <w:rtl/>
        </w:rPr>
        <w:t xml:space="preserve">إشباع احتياجات الأيتام </w:t>
      </w:r>
      <w:r w:rsidR="00BB2674" w:rsidRPr="005D4FF9">
        <w:rPr>
          <w:rFonts w:ascii="Simplified Arabic" w:hAnsi="Simplified Arabic" w:cs="Simplified Arabic"/>
          <w:b/>
          <w:bCs/>
          <w:sz w:val="24"/>
          <w:szCs w:val="24"/>
          <w:rtl/>
        </w:rPr>
        <w:t xml:space="preserve">(عماد الدين </w:t>
      </w:r>
      <w:r w:rsidR="00C9508B" w:rsidRPr="005D4FF9">
        <w:rPr>
          <w:rFonts w:ascii="Simplified Arabic" w:hAnsi="Simplified Arabic" w:cs="Simplified Arabic" w:hint="cs"/>
          <w:b/>
          <w:bCs/>
          <w:sz w:val="24"/>
          <w:szCs w:val="24"/>
          <w:rtl/>
        </w:rPr>
        <w:t>شلبي</w:t>
      </w:r>
      <w:r w:rsidR="00BB2674" w:rsidRPr="005D4FF9">
        <w:rPr>
          <w:rFonts w:ascii="Simplified Arabic" w:hAnsi="Simplified Arabic" w:cs="Simplified Arabic"/>
          <w:b/>
          <w:bCs/>
          <w:sz w:val="24"/>
          <w:szCs w:val="24"/>
          <w:rtl/>
        </w:rPr>
        <w:t xml:space="preserve"> ،2015</w:t>
      </w:r>
      <w:r w:rsidR="00C9508B" w:rsidRPr="006C63E1">
        <w:rPr>
          <w:rFonts w:ascii="Simplified Arabic" w:hAnsi="Simplified Arabic" w:cs="Simplified Arabic" w:hint="cs"/>
          <w:b/>
          <w:bCs/>
          <w:color w:val="FF0000"/>
          <w:sz w:val="24"/>
          <w:szCs w:val="24"/>
          <w:rtl/>
          <w:lang w:bidi="ar-EG"/>
        </w:rPr>
        <w:t>: 262</w:t>
      </w:r>
      <w:r w:rsidR="00C9508B" w:rsidRPr="005D4FF9">
        <w:rPr>
          <w:rFonts w:ascii="Simplified Arabic" w:hAnsi="Simplified Arabic" w:cs="Simplified Arabic" w:hint="cs"/>
          <w:b/>
          <w:bCs/>
          <w:sz w:val="24"/>
          <w:szCs w:val="24"/>
          <w:rtl/>
          <w:lang w:bidi="ar-EG"/>
        </w:rPr>
        <w:t>)</w:t>
      </w:r>
      <w:r w:rsidR="00BB2674" w:rsidRPr="005D4FF9">
        <w:rPr>
          <w:rFonts w:ascii="Simplified Arabic" w:hAnsi="Simplified Arabic" w:cs="Simplified Arabic"/>
          <w:b/>
          <w:bCs/>
          <w:sz w:val="24"/>
          <w:szCs w:val="24"/>
          <w:rtl/>
          <w:lang w:bidi="ar-EG"/>
        </w:rPr>
        <w:t xml:space="preserve">، </w:t>
      </w:r>
      <w:r w:rsidR="00BB2674" w:rsidRPr="005D4FF9">
        <w:rPr>
          <w:rFonts w:ascii="Simplified Arabic" w:hAnsi="Simplified Arabic" w:cs="Simplified Arabic"/>
          <w:sz w:val="24"/>
          <w:szCs w:val="24"/>
          <w:rtl/>
          <w:lang w:bidi="ar-EG"/>
        </w:rPr>
        <w:t>و</w:t>
      </w:r>
      <w:r w:rsidR="0017612D" w:rsidRPr="005D4FF9">
        <w:rPr>
          <w:rFonts w:ascii="Simplified Arabic" w:hAnsi="Simplified Arabic" w:cs="Simplified Arabic"/>
          <w:sz w:val="24"/>
          <w:szCs w:val="24"/>
          <w:rtl/>
          <w:lang w:bidi="ar-EG"/>
        </w:rPr>
        <w:t xml:space="preserve">قد </w:t>
      </w:r>
      <w:r w:rsidR="00BB2674" w:rsidRPr="005D4FF9">
        <w:rPr>
          <w:rFonts w:ascii="Simplified Arabic" w:hAnsi="Simplified Arabic" w:cs="Simplified Arabic"/>
          <w:sz w:val="24"/>
          <w:szCs w:val="24"/>
          <w:rtl/>
          <w:lang w:bidi="ar-EG"/>
        </w:rPr>
        <w:t xml:space="preserve">تعالت </w:t>
      </w:r>
      <w:r w:rsidR="00A90D9E" w:rsidRPr="005D4FF9">
        <w:rPr>
          <w:rFonts w:ascii="Simplified Arabic" w:hAnsi="Simplified Arabic" w:cs="Simplified Arabic"/>
          <w:sz w:val="24"/>
          <w:szCs w:val="24"/>
          <w:rtl/>
          <w:lang w:bidi="ar-EG"/>
        </w:rPr>
        <w:t>صرخات</w:t>
      </w:r>
      <w:r w:rsidR="00BB2674" w:rsidRPr="005D4FF9">
        <w:rPr>
          <w:rFonts w:ascii="Simplified Arabic" w:hAnsi="Simplified Arabic" w:cs="Simplified Arabic"/>
          <w:sz w:val="24"/>
          <w:szCs w:val="24"/>
          <w:rtl/>
          <w:lang w:bidi="ar-EG"/>
        </w:rPr>
        <w:t xml:space="preserve"> </w:t>
      </w:r>
      <w:r w:rsidR="006407B6" w:rsidRPr="005D4FF9">
        <w:rPr>
          <w:rFonts w:ascii="Simplified Arabic" w:hAnsi="Simplified Arabic" w:cs="Simplified Arabic" w:hint="cs"/>
          <w:sz w:val="24"/>
          <w:szCs w:val="24"/>
          <w:rtl/>
          <w:lang w:bidi="ar-EG"/>
        </w:rPr>
        <w:t>ا</w:t>
      </w:r>
      <w:r w:rsidR="00BB2674" w:rsidRPr="005D4FF9">
        <w:rPr>
          <w:rFonts w:ascii="Simplified Arabic" w:hAnsi="Simplified Arabic" w:cs="Simplified Arabic"/>
          <w:sz w:val="24"/>
          <w:szCs w:val="24"/>
          <w:rtl/>
          <w:lang w:bidi="ar-EG"/>
        </w:rPr>
        <w:t>لاطفال</w:t>
      </w:r>
      <w:r w:rsidR="006407B6" w:rsidRPr="005D4FF9">
        <w:rPr>
          <w:rFonts w:ascii="Simplified Arabic" w:hAnsi="Simplified Arabic" w:cs="Simplified Arabic" w:hint="cs"/>
          <w:sz w:val="24"/>
          <w:szCs w:val="24"/>
          <w:rtl/>
          <w:lang w:bidi="ar-EG"/>
        </w:rPr>
        <w:t>، والمسؤولين</w:t>
      </w:r>
      <w:r w:rsidR="00BB2674" w:rsidRPr="005D4FF9">
        <w:rPr>
          <w:rFonts w:ascii="Simplified Arabic" w:hAnsi="Simplified Arabic" w:cs="Simplified Arabic"/>
          <w:sz w:val="24"/>
          <w:szCs w:val="24"/>
          <w:rtl/>
          <w:lang w:bidi="ar-EG"/>
        </w:rPr>
        <w:t xml:space="preserve"> في هذه الد</w:t>
      </w:r>
      <w:r w:rsidR="00A90D9E" w:rsidRPr="005D4FF9">
        <w:rPr>
          <w:rFonts w:ascii="Simplified Arabic" w:hAnsi="Simplified Arabic" w:cs="Simplified Arabic"/>
          <w:sz w:val="24"/>
          <w:szCs w:val="24"/>
          <w:rtl/>
          <w:lang w:bidi="ar-EG"/>
        </w:rPr>
        <w:t>و</w:t>
      </w:r>
      <w:r w:rsidR="00BB2674" w:rsidRPr="005D4FF9">
        <w:rPr>
          <w:rFonts w:ascii="Simplified Arabic" w:hAnsi="Simplified Arabic" w:cs="Simplified Arabic"/>
          <w:sz w:val="24"/>
          <w:szCs w:val="24"/>
          <w:rtl/>
          <w:lang w:bidi="ar-EG"/>
        </w:rPr>
        <w:t xml:space="preserve">ر </w:t>
      </w:r>
      <w:r w:rsidR="00D546FA" w:rsidRPr="005D4FF9">
        <w:rPr>
          <w:rFonts w:ascii="Simplified Arabic" w:hAnsi="Simplified Arabic" w:cs="Simplified Arabic"/>
          <w:sz w:val="24"/>
          <w:szCs w:val="24"/>
          <w:rtl/>
          <w:lang w:bidi="ar-EG"/>
        </w:rPr>
        <w:t xml:space="preserve">تطالب بالدعم الحكومي، </w:t>
      </w:r>
      <w:r w:rsidR="000D0129" w:rsidRPr="005D4FF9">
        <w:rPr>
          <w:rFonts w:ascii="Simplified Arabic" w:hAnsi="Simplified Arabic" w:cs="Simplified Arabic" w:hint="cs"/>
          <w:sz w:val="24"/>
          <w:szCs w:val="24"/>
          <w:rtl/>
          <w:lang w:bidi="ar-EG"/>
        </w:rPr>
        <w:t>حتي</w:t>
      </w:r>
      <w:r w:rsidR="006407B6" w:rsidRPr="005D4FF9">
        <w:rPr>
          <w:rFonts w:ascii="Simplified Arabic" w:hAnsi="Simplified Arabic" w:cs="Simplified Arabic" w:hint="cs"/>
          <w:sz w:val="24"/>
          <w:szCs w:val="24"/>
          <w:rtl/>
          <w:lang w:bidi="ar-EG"/>
        </w:rPr>
        <w:t xml:space="preserve"> تم اخضاعها </w:t>
      </w:r>
      <w:r w:rsidR="000D0129" w:rsidRPr="005D4FF9">
        <w:rPr>
          <w:rFonts w:ascii="Simplified Arabic" w:hAnsi="Simplified Arabic" w:cs="Simplified Arabic" w:hint="cs"/>
          <w:sz w:val="24"/>
          <w:szCs w:val="24"/>
          <w:rtl/>
          <w:lang w:bidi="ar-EG"/>
        </w:rPr>
        <w:t>لاشراف</w:t>
      </w:r>
      <w:r w:rsidR="007F1863" w:rsidRPr="005D4FF9">
        <w:rPr>
          <w:rFonts w:ascii="Simplified Arabic" w:hAnsi="Simplified Arabic" w:cs="Simplified Arabic"/>
          <w:sz w:val="24"/>
          <w:szCs w:val="24"/>
          <w:rtl/>
          <w:lang w:bidi="ar-EG"/>
        </w:rPr>
        <w:t xml:space="preserve">  </w:t>
      </w:r>
      <w:r w:rsidR="00FA2D51" w:rsidRPr="005D4FF9">
        <w:rPr>
          <w:rFonts w:ascii="Simplified Arabic" w:hAnsi="Simplified Arabic" w:cs="Simplified Arabic"/>
          <w:sz w:val="24"/>
          <w:szCs w:val="24"/>
          <w:rtl/>
          <w:lang w:bidi="ar-EG"/>
        </w:rPr>
        <w:t xml:space="preserve">وزارة </w:t>
      </w:r>
      <w:r w:rsidR="006407B6" w:rsidRPr="005D4FF9">
        <w:rPr>
          <w:rFonts w:ascii="Simplified Arabic" w:hAnsi="Simplified Arabic" w:cs="Simplified Arabic" w:hint="cs"/>
          <w:sz w:val="24"/>
          <w:szCs w:val="24"/>
          <w:rtl/>
          <w:lang w:bidi="ar-EG"/>
        </w:rPr>
        <w:t>التضامن</w:t>
      </w:r>
      <w:r w:rsidR="00FA2D51" w:rsidRPr="005D4FF9">
        <w:rPr>
          <w:rFonts w:ascii="Simplified Arabic" w:hAnsi="Simplified Arabic" w:cs="Simplified Arabic"/>
          <w:sz w:val="24"/>
          <w:szCs w:val="24"/>
          <w:rtl/>
          <w:lang w:bidi="ar-EG"/>
        </w:rPr>
        <w:t xml:space="preserve"> الاجتماعي </w:t>
      </w:r>
      <w:r w:rsidR="007F1863" w:rsidRPr="005D4FF9">
        <w:rPr>
          <w:rFonts w:ascii="Simplified Arabic" w:hAnsi="Simplified Arabic" w:cs="Simplified Arabic"/>
          <w:sz w:val="24"/>
          <w:szCs w:val="24"/>
          <w:rtl/>
          <w:lang w:bidi="ar-EG"/>
        </w:rPr>
        <w:t xml:space="preserve">بدءا من 2014 مع توحيد معايير الجودة في جميع دور الرعاية في مصر </w:t>
      </w:r>
      <w:r w:rsidR="007F1863" w:rsidRPr="005D4FF9">
        <w:rPr>
          <w:rFonts w:ascii="Simplified Arabic" w:hAnsi="Simplified Arabic" w:cs="Simplified Arabic"/>
          <w:b/>
          <w:bCs/>
          <w:sz w:val="24"/>
          <w:szCs w:val="24"/>
          <w:lang w:bidi="ar-EG"/>
        </w:rPr>
        <w:t>Hassanin and Kotb, 201</w:t>
      </w:r>
      <w:r w:rsidR="002E0F2D" w:rsidRPr="005D4FF9">
        <w:rPr>
          <w:rFonts w:ascii="Simplified Arabic" w:hAnsi="Simplified Arabic" w:cs="Simplified Arabic"/>
          <w:b/>
          <w:bCs/>
          <w:sz w:val="24"/>
          <w:szCs w:val="24"/>
          <w:lang w:bidi="ar-EG"/>
        </w:rPr>
        <w:t>4)</w:t>
      </w:r>
      <w:r w:rsidR="007F1863" w:rsidRPr="005D4FF9">
        <w:rPr>
          <w:rFonts w:ascii="Simplified Arabic" w:hAnsi="Simplified Arabic" w:cs="Simplified Arabic"/>
          <w:b/>
          <w:bCs/>
          <w:sz w:val="24"/>
          <w:szCs w:val="24"/>
          <w:rtl/>
          <w:lang w:bidi="ar-EG"/>
        </w:rPr>
        <w:t>)</w:t>
      </w:r>
      <w:r w:rsidR="007F1863" w:rsidRPr="005D4FF9">
        <w:rPr>
          <w:rFonts w:ascii="Simplified Arabic" w:hAnsi="Simplified Arabic" w:cs="Simplified Arabic"/>
          <w:sz w:val="24"/>
          <w:szCs w:val="24"/>
          <w:rtl/>
          <w:lang w:bidi="ar-EG"/>
        </w:rPr>
        <w:t xml:space="preserve"> ل</w:t>
      </w:r>
      <w:r w:rsidR="00FA2D51" w:rsidRPr="005D4FF9">
        <w:rPr>
          <w:rFonts w:ascii="Simplified Arabic" w:hAnsi="Simplified Arabic" w:cs="Simplified Arabic"/>
          <w:sz w:val="24"/>
          <w:szCs w:val="24"/>
          <w:rtl/>
          <w:lang w:bidi="ar-EG"/>
        </w:rPr>
        <w:t xml:space="preserve">تمد </w:t>
      </w:r>
      <w:r w:rsidR="007F1863" w:rsidRPr="005D4FF9">
        <w:rPr>
          <w:rFonts w:ascii="Simplified Arabic" w:hAnsi="Simplified Arabic" w:cs="Simplified Arabic"/>
          <w:sz w:val="24"/>
          <w:szCs w:val="24"/>
          <w:rtl/>
          <w:lang w:bidi="ar-EG"/>
        </w:rPr>
        <w:t xml:space="preserve">بذلك </w:t>
      </w:r>
      <w:r w:rsidR="000D0129" w:rsidRPr="005D4FF9">
        <w:rPr>
          <w:rFonts w:ascii="Simplified Arabic" w:hAnsi="Simplified Arabic" w:cs="Simplified Arabic" w:hint="cs"/>
          <w:sz w:val="24"/>
          <w:szCs w:val="24"/>
          <w:rtl/>
          <w:lang w:bidi="ar-EG"/>
        </w:rPr>
        <w:t xml:space="preserve">الحكومة </w:t>
      </w:r>
      <w:r w:rsidR="00FA2D51" w:rsidRPr="005D4FF9">
        <w:rPr>
          <w:rFonts w:ascii="Simplified Arabic" w:hAnsi="Simplified Arabic" w:cs="Simplified Arabic"/>
          <w:sz w:val="24"/>
          <w:szCs w:val="24"/>
          <w:rtl/>
          <w:lang w:bidi="ar-EG"/>
        </w:rPr>
        <w:t xml:space="preserve">يد العون </w:t>
      </w:r>
      <w:r w:rsidR="007F1863" w:rsidRPr="005D4FF9">
        <w:rPr>
          <w:rFonts w:ascii="Simplified Arabic" w:hAnsi="Simplified Arabic" w:cs="Simplified Arabic"/>
          <w:sz w:val="24"/>
          <w:szCs w:val="24"/>
          <w:rtl/>
          <w:lang w:bidi="ar-EG"/>
        </w:rPr>
        <w:t xml:space="preserve">للاطفال كي </w:t>
      </w:r>
      <w:r w:rsidR="00FA2D51" w:rsidRPr="005D4FF9">
        <w:rPr>
          <w:rFonts w:ascii="Simplified Arabic" w:hAnsi="Simplified Arabic" w:cs="Simplified Arabic"/>
          <w:sz w:val="24"/>
          <w:szCs w:val="24"/>
          <w:rtl/>
          <w:lang w:bidi="ar-EG"/>
        </w:rPr>
        <w:t xml:space="preserve">تلبي طموحاتهم، وتبني معهم </w:t>
      </w:r>
      <w:r w:rsidR="006407B6" w:rsidRPr="005D4FF9">
        <w:rPr>
          <w:rFonts w:ascii="Simplified Arabic" w:hAnsi="Simplified Arabic" w:cs="Simplified Arabic" w:hint="cs"/>
          <w:sz w:val="24"/>
          <w:szCs w:val="24"/>
          <w:rtl/>
          <w:lang w:bidi="ar-EG"/>
        </w:rPr>
        <w:t>المستقبل</w:t>
      </w:r>
      <w:r w:rsidR="00A90D9E" w:rsidRPr="005D4FF9">
        <w:rPr>
          <w:rFonts w:ascii="Simplified Arabic" w:hAnsi="Simplified Arabic" w:cs="Simplified Arabic"/>
          <w:sz w:val="24"/>
          <w:szCs w:val="24"/>
          <w:rtl/>
          <w:lang w:bidi="ar-EG"/>
        </w:rPr>
        <w:t xml:space="preserve">، وهذه الدراسة تسلط الضوء علي مدي مناسبة التصميم الداخلي </w:t>
      </w:r>
      <w:r w:rsidR="003352E0" w:rsidRPr="005D4FF9">
        <w:rPr>
          <w:rFonts w:ascii="Simplified Arabic" w:hAnsi="Simplified Arabic" w:cs="Simplified Arabic" w:hint="cs"/>
          <w:sz w:val="24"/>
          <w:szCs w:val="24"/>
          <w:rtl/>
          <w:lang w:bidi="ar-EG"/>
        </w:rPr>
        <w:t>لمؤسسات</w:t>
      </w:r>
      <w:r w:rsidR="00A90D9E" w:rsidRPr="005D4FF9">
        <w:rPr>
          <w:rFonts w:ascii="Simplified Arabic" w:hAnsi="Simplified Arabic" w:cs="Simplified Arabic"/>
          <w:sz w:val="24"/>
          <w:szCs w:val="24"/>
          <w:rtl/>
          <w:lang w:bidi="ar-EG"/>
        </w:rPr>
        <w:t xml:space="preserve"> الرعاية الاجتماعية للاطفال </w:t>
      </w:r>
      <w:r w:rsidR="003352E0" w:rsidRPr="005D4FF9">
        <w:rPr>
          <w:rFonts w:ascii="Simplified Arabic" w:hAnsi="Simplified Arabic" w:cs="Simplified Arabic" w:hint="cs"/>
          <w:sz w:val="24"/>
          <w:szCs w:val="24"/>
          <w:rtl/>
          <w:lang w:bidi="ar-EG"/>
        </w:rPr>
        <w:t xml:space="preserve">الذين يعيشون بها </w:t>
      </w:r>
      <w:r w:rsidR="00A90D9E" w:rsidRPr="005D4FF9">
        <w:rPr>
          <w:rFonts w:ascii="Simplified Arabic" w:hAnsi="Simplified Arabic" w:cs="Simplified Arabic"/>
          <w:sz w:val="24"/>
          <w:szCs w:val="24"/>
          <w:rtl/>
          <w:lang w:bidi="ar-EG"/>
        </w:rPr>
        <w:t xml:space="preserve">بعد </w:t>
      </w:r>
      <w:r w:rsidR="007F1863" w:rsidRPr="005D4FF9">
        <w:rPr>
          <w:rFonts w:ascii="Simplified Arabic" w:hAnsi="Simplified Arabic" w:cs="Simplified Arabic"/>
          <w:sz w:val="24"/>
          <w:szCs w:val="24"/>
          <w:rtl/>
          <w:lang w:bidi="ar-EG"/>
        </w:rPr>
        <w:t>اخضاعها ل</w:t>
      </w:r>
      <w:r w:rsidRPr="005D4FF9">
        <w:rPr>
          <w:rFonts w:ascii="Simplified Arabic" w:hAnsi="Simplified Arabic" w:cs="Simplified Arabic" w:hint="cs"/>
          <w:sz w:val="24"/>
          <w:szCs w:val="24"/>
          <w:rtl/>
          <w:lang w:bidi="ar-EG"/>
        </w:rPr>
        <w:t xml:space="preserve">اشراف </w:t>
      </w:r>
      <w:r w:rsidR="007F1863" w:rsidRPr="005D4FF9">
        <w:rPr>
          <w:rFonts w:ascii="Simplified Arabic" w:hAnsi="Simplified Arabic" w:cs="Simplified Arabic"/>
          <w:sz w:val="24"/>
          <w:szCs w:val="24"/>
          <w:rtl/>
          <w:lang w:bidi="ar-EG"/>
        </w:rPr>
        <w:t>وزارة التضامن الاجتماعي، و</w:t>
      </w:r>
      <w:r w:rsidR="00A90D9E" w:rsidRPr="005D4FF9">
        <w:rPr>
          <w:rFonts w:ascii="Simplified Arabic" w:hAnsi="Simplified Arabic" w:cs="Simplified Arabic"/>
          <w:sz w:val="24"/>
          <w:szCs w:val="24"/>
          <w:rtl/>
          <w:lang w:bidi="ar-EG"/>
        </w:rPr>
        <w:t>سنوات من العمل المستمر</w:t>
      </w:r>
      <w:r w:rsidRPr="005D4FF9">
        <w:rPr>
          <w:rFonts w:ascii="Simplified Arabic" w:hAnsi="Simplified Arabic" w:cs="Simplified Arabic" w:hint="cs"/>
          <w:sz w:val="24"/>
          <w:szCs w:val="24"/>
          <w:rtl/>
          <w:lang w:bidi="ar-EG"/>
        </w:rPr>
        <w:t xml:space="preserve"> في ظل نظام الجودة الموحد</w:t>
      </w:r>
      <w:r w:rsidR="00FA2D51" w:rsidRPr="005D4FF9">
        <w:rPr>
          <w:rFonts w:ascii="Simplified Arabic" w:hAnsi="Simplified Arabic" w:cs="Simplified Arabic"/>
          <w:sz w:val="24"/>
          <w:szCs w:val="24"/>
          <w:rtl/>
          <w:lang w:bidi="ar-EG"/>
        </w:rPr>
        <w:t>،</w:t>
      </w:r>
      <w:r w:rsidR="007F1863" w:rsidRPr="005D4FF9">
        <w:rPr>
          <w:rFonts w:ascii="Simplified Arabic" w:hAnsi="Simplified Arabic" w:cs="Simplified Arabic"/>
          <w:sz w:val="24"/>
          <w:szCs w:val="24"/>
          <w:rtl/>
          <w:lang w:bidi="ar-EG"/>
        </w:rPr>
        <w:t xml:space="preserve"> ف</w:t>
      </w:r>
      <w:r w:rsidR="00D546FA" w:rsidRPr="005D4FF9">
        <w:rPr>
          <w:rFonts w:ascii="Simplified Arabic" w:hAnsi="Simplified Arabic" w:cs="Simplified Arabic"/>
          <w:sz w:val="24"/>
          <w:szCs w:val="24"/>
          <w:rtl/>
        </w:rPr>
        <w:t xml:space="preserve">مما لاشك فيه ان مرحلة الطفولة </w:t>
      </w:r>
      <w:r w:rsidRPr="005D4FF9">
        <w:rPr>
          <w:rFonts w:ascii="Simplified Arabic" w:hAnsi="Simplified Arabic" w:cs="Simplified Arabic" w:hint="cs"/>
          <w:sz w:val="24"/>
          <w:szCs w:val="24"/>
          <w:rtl/>
        </w:rPr>
        <w:t xml:space="preserve">تعتبر </w:t>
      </w:r>
      <w:r w:rsidR="00D546FA" w:rsidRPr="005D4FF9">
        <w:rPr>
          <w:rFonts w:ascii="Simplified Arabic" w:hAnsi="Simplified Arabic" w:cs="Simplified Arabic"/>
          <w:sz w:val="24"/>
          <w:szCs w:val="24"/>
          <w:rtl/>
        </w:rPr>
        <w:t xml:space="preserve">من أهم مراحل حياة الإنسان التي يكتسب فيها خبراته </w:t>
      </w:r>
      <w:r w:rsidR="00D546FA" w:rsidRPr="005D4FF9">
        <w:rPr>
          <w:rFonts w:ascii="Simplified Arabic" w:hAnsi="Simplified Arabic" w:cs="Simplified Arabic"/>
          <w:b/>
          <w:bCs/>
          <w:sz w:val="24"/>
          <w:szCs w:val="24"/>
          <w:rtl/>
        </w:rPr>
        <w:t>(</w:t>
      </w:r>
      <w:r w:rsidR="004E6633" w:rsidRPr="005D4FF9">
        <w:rPr>
          <w:rFonts w:ascii="Simplified Arabic" w:hAnsi="Simplified Arabic" w:cs="Simplified Arabic" w:hint="cs"/>
          <w:b/>
          <w:bCs/>
          <w:sz w:val="24"/>
          <w:szCs w:val="24"/>
          <w:rtl/>
        </w:rPr>
        <w:t xml:space="preserve">هالة عمر و </w:t>
      </w:r>
      <w:r w:rsidR="00D546FA" w:rsidRPr="005D4FF9">
        <w:rPr>
          <w:rFonts w:ascii="Simplified Arabic" w:hAnsi="Simplified Arabic" w:cs="Simplified Arabic"/>
          <w:b/>
          <w:bCs/>
          <w:sz w:val="24"/>
          <w:szCs w:val="24"/>
          <w:rtl/>
        </w:rPr>
        <w:t xml:space="preserve">أميرة </w:t>
      </w:r>
      <w:r w:rsidR="004E6633" w:rsidRPr="005D4FF9">
        <w:rPr>
          <w:rFonts w:ascii="Simplified Arabic" w:hAnsi="Simplified Arabic" w:cs="Simplified Arabic" w:hint="cs"/>
          <w:b/>
          <w:bCs/>
          <w:sz w:val="24"/>
          <w:szCs w:val="24"/>
          <w:rtl/>
        </w:rPr>
        <w:t>فايد</w:t>
      </w:r>
      <w:r w:rsidR="00D546FA" w:rsidRPr="005D4FF9">
        <w:rPr>
          <w:rFonts w:ascii="Simplified Arabic" w:hAnsi="Simplified Arabic" w:cs="Simplified Arabic"/>
          <w:b/>
          <w:bCs/>
          <w:sz w:val="24"/>
          <w:szCs w:val="24"/>
          <w:rtl/>
        </w:rPr>
        <w:t xml:space="preserve"> ،2017</w:t>
      </w:r>
      <w:r w:rsidR="004E6633" w:rsidRPr="006C63E1">
        <w:rPr>
          <w:rFonts w:ascii="Simplified Arabic" w:hAnsi="Simplified Arabic" w:cs="Simplified Arabic" w:hint="cs"/>
          <w:b/>
          <w:bCs/>
          <w:color w:val="FF0000"/>
          <w:sz w:val="24"/>
          <w:szCs w:val="24"/>
          <w:rtl/>
        </w:rPr>
        <w:t>: 17</w:t>
      </w:r>
      <w:r w:rsidR="004E6633" w:rsidRPr="005D4FF9">
        <w:rPr>
          <w:rFonts w:ascii="Simplified Arabic" w:hAnsi="Simplified Arabic" w:cs="Simplified Arabic" w:hint="cs"/>
          <w:b/>
          <w:bCs/>
          <w:sz w:val="24"/>
          <w:szCs w:val="24"/>
          <w:rtl/>
        </w:rPr>
        <w:t>)</w:t>
      </w:r>
      <w:r w:rsidR="00D546FA" w:rsidRPr="005D4FF9">
        <w:rPr>
          <w:rFonts w:ascii="Simplified Arabic" w:hAnsi="Simplified Arabic" w:cs="Simplified Arabic"/>
          <w:b/>
          <w:bCs/>
          <w:sz w:val="24"/>
          <w:szCs w:val="24"/>
          <w:rtl/>
        </w:rPr>
        <w:t xml:space="preserve">، </w:t>
      </w:r>
      <w:r w:rsidR="00D546FA" w:rsidRPr="005D4FF9">
        <w:rPr>
          <w:rFonts w:ascii="Simplified Arabic" w:hAnsi="Simplified Arabic" w:cs="Simplified Arabic"/>
          <w:sz w:val="24"/>
          <w:szCs w:val="24"/>
          <w:rtl/>
          <w:lang w:bidi="ar-EG"/>
        </w:rPr>
        <w:t xml:space="preserve">وأطفال </w:t>
      </w:r>
      <w:r w:rsidR="00D546FA" w:rsidRPr="005D4FF9">
        <w:rPr>
          <w:rFonts w:ascii="Simplified Arabic" w:hAnsi="Simplified Arabic" w:cs="Simplified Arabic"/>
          <w:sz w:val="24"/>
          <w:szCs w:val="24"/>
          <w:rtl/>
        </w:rPr>
        <w:t xml:space="preserve">مؤسسات الإيواء، بصفة خاصة، </w:t>
      </w:r>
      <w:r w:rsidR="00D546FA" w:rsidRPr="005D4FF9">
        <w:rPr>
          <w:rFonts w:ascii="Simplified Arabic" w:hAnsi="Simplified Arabic" w:cs="Simplified Arabic"/>
          <w:sz w:val="24"/>
          <w:szCs w:val="24"/>
          <w:rtl/>
          <w:lang w:bidi="ar-EG"/>
        </w:rPr>
        <w:t xml:space="preserve">يعانون أكثر من غيرهم من الشعور بالاستبعاد الاجتماعي </w:t>
      </w:r>
      <w:r w:rsidR="00D546FA" w:rsidRPr="005D4FF9">
        <w:rPr>
          <w:rFonts w:ascii="Simplified Arabic" w:hAnsi="Simplified Arabic" w:cs="Simplified Arabic"/>
          <w:b/>
          <w:bCs/>
          <w:sz w:val="24"/>
          <w:szCs w:val="24"/>
          <w:lang w:bidi="ar-EG"/>
        </w:rPr>
        <w:t>Sobana, 2018</w:t>
      </w:r>
      <w:r w:rsidR="00341895" w:rsidRPr="005D4FF9">
        <w:rPr>
          <w:rFonts w:ascii="Simplified Arabic" w:hAnsi="Simplified Arabic" w:cs="Simplified Arabic"/>
          <w:b/>
          <w:bCs/>
          <w:sz w:val="24"/>
          <w:szCs w:val="24"/>
          <w:lang w:bidi="ar-EG"/>
        </w:rPr>
        <w:t>)</w:t>
      </w:r>
      <w:r w:rsidR="00D546FA" w:rsidRPr="005D4FF9">
        <w:rPr>
          <w:rFonts w:ascii="Simplified Arabic" w:hAnsi="Simplified Arabic" w:cs="Simplified Arabic"/>
          <w:b/>
          <w:bCs/>
          <w:sz w:val="24"/>
          <w:szCs w:val="24"/>
          <w:rtl/>
          <w:lang w:bidi="ar-EG"/>
        </w:rPr>
        <w:t>)</w:t>
      </w:r>
      <w:r w:rsidR="007F1863" w:rsidRPr="005D4FF9">
        <w:rPr>
          <w:rFonts w:ascii="Simplified Arabic" w:hAnsi="Simplified Arabic" w:cs="Simplified Arabic" w:hint="cs"/>
          <w:b/>
          <w:bCs/>
          <w:sz w:val="24"/>
          <w:szCs w:val="24"/>
          <w:rtl/>
          <w:lang w:bidi="ar-EG"/>
        </w:rPr>
        <w:t>،</w:t>
      </w:r>
      <w:r w:rsidR="00D546FA" w:rsidRPr="005D4FF9">
        <w:rPr>
          <w:rFonts w:ascii="Simplified Arabic" w:hAnsi="Simplified Arabic" w:cs="Simplified Arabic"/>
          <w:sz w:val="24"/>
          <w:szCs w:val="24"/>
          <w:rtl/>
          <w:lang w:bidi="ar-EG"/>
        </w:rPr>
        <w:t xml:space="preserve"> وانخفاض مفهوم الذات لديهم </w:t>
      </w:r>
      <w:r w:rsidR="00535007" w:rsidRPr="005D4FF9">
        <w:rPr>
          <w:rFonts w:ascii="Simplified Arabic" w:hAnsi="Simplified Arabic" w:cs="Simplified Arabic" w:hint="cs"/>
          <w:sz w:val="24"/>
          <w:szCs w:val="24"/>
          <w:rtl/>
          <w:lang w:bidi="ar-EG"/>
        </w:rPr>
        <w:t>(</w:t>
      </w:r>
      <w:r w:rsidR="00D546FA" w:rsidRPr="005D4FF9">
        <w:rPr>
          <w:rFonts w:ascii="Simplified Arabic" w:hAnsi="Simplified Arabic" w:cs="Simplified Arabic"/>
          <w:b/>
          <w:bCs/>
          <w:sz w:val="24"/>
          <w:szCs w:val="24"/>
        </w:rPr>
        <w:t>Mohammadzadeh et al., 2018</w:t>
      </w:r>
      <w:r w:rsidR="00D546FA" w:rsidRPr="005D4FF9">
        <w:rPr>
          <w:rFonts w:ascii="Simplified Arabic" w:hAnsi="Simplified Arabic" w:cs="Simplified Arabic"/>
          <w:b/>
          <w:bCs/>
          <w:sz w:val="24"/>
          <w:szCs w:val="24"/>
          <w:rtl/>
          <w:lang w:bidi="ar-EG"/>
        </w:rPr>
        <w:t>)</w:t>
      </w:r>
      <w:r w:rsidR="00D546FA" w:rsidRPr="005D4FF9">
        <w:rPr>
          <w:rFonts w:ascii="Simplified Arabic" w:hAnsi="Simplified Arabic" w:cs="Simplified Arabic"/>
          <w:sz w:val="24"/>
          <w:szCs w:val="24"/>
          <w:rtl/>
          <w:lang w:bidi="ar-EG"/>
        </w:rPr>
        <w:t xml:space="preserve">، وينعكس ذلك علي انخفاض مستوى التحصيل الدراسي لديهم والدافع للإنجاز </w:t>
      </w:r>
      <w:r w:rsidR="00D546FA" w:rsidRPr="005D4FF9">
        <w:rPr>
          <w:rFonts w:ascii="Simplified Arabic" w:hAnsi="Simplified Arabic" w:cs="Simplified Arabic"/>
          <w:b/>
          <w:bCs/>
          <w:sz w:val="24"/>
          <w:szCs w:val="24"/>
          <w:rtl/>
          <w:lang w:bidi="ar-EG"/>
        </w:rPr>
        <w:t xml:space="preserve">(عزة </w:t>
      </w:r>
      <w:r w:rsidR="00504F0F" w:rsidRPr="005D4FF9">
        <w:rPr>
          <w:rFonts w:ascii="Simplified Arabic" w:hAnsi="Simplified Arabic" w:cs="Simplified Arabic" w:hint="cs"/>
          <w:b/>
          <w:bCs/>
          <w:sz w:val="24"/>
          <w:szCs w:val="24"/>
          <w:rtl/>
          <w:lang w:bidi="ar-EG"/>
        </w:rPr>
        <w:t>سالم</w:t>
      </w:r>
      <w:r w:rsidR="00F12D1B" w:rsidRPr="005D4FF9">
        <w:rPr>
          <w:rFonts w:ascii="Simplified Arabic" w:hAnsi="Simplified Arabic" w:cs="Simplified Arabic" w:hint="cs"/>
          <w:b/>
          <w:bCs/>
          <w:sz w:val="24"/>
          <w:szCs w:val="24"/>
          <w:rtl/>
          <w:lang w:bidi="ar-EG"/>
        </w:rPr>
        <w:t xml:space="preserve"> وأخرون</w:t>
      </w:r>
      <w:r w:rsidR="00D546FA" w:rsidRPr="005D4FF9">
        <w:rPr>
          <w:rFonts w:ascii="Simplified Arabic" w:hAnsi="Simplified Arabic" w:cs="Simplified Arabic"/>
          <w:b/>
          <w:bCs/>
          <w:sz w:val="24"/>
          <w:szCs w:val="24"/>
          <w:rtl/>
          <w:lang w:bidi="ar-EG"/>
        </w:rPr>
        <w:t>،2006</w:t>
      </w:r>
      <w:r w:rsidR="00504F0F" w:rsidRPr="006C63E1">
        <w:rPr>
          <w:rFonts w:ascii="Simplified Arabic" w:hAnsi="Simplified Arabic" w:cs="Simplified Arabic" w:hint="cs"/>
          <w:b/>
          <w:bCs/>
          <w:color w:val="FF0000"/>
          <w:sz w:val="24"/>
          <w:szCs w:val="24"/>
          <w:rtl/>
          <w:lang w:bidi="ar-EG"/>
        </w:rPr>
        <w:t>: 2</w:t>
      </w:r>
      <w:r w:rsidR="00504F0F" w:rsidRPr="005D4FF9">
        <w:rPr>
          <w:rFonts w:ascii="Simplified Arabic" w:hAnsi="Simplified Arabic" w:cs="Simplified Arabic" w:hint="cs"/>
          <w:b/>
          <w:bCs/>
          <w:sz w:val="24"/>
          <w:szCs w:val="24"/>
          <w:rtl/>
          <w:lang w:bidi="ar-EG"/>
        </w:rPr>
        <w:t>)</w:t>
      </w:r>
      <w:r w:rsidR="00D546FA" w:rsidRPr="005D4FF9">
        <w:rPr>
          <w:rFonts w:ascii="Simplified Arabic" w:hAnsi="Simplified Arabic" w:cs="Simplified Arabic"/>
          <w:b/>
          <w:bCs/>
          <w:sz w:val="24"/>
          <w:szCs w:val="24"/>
          <w:rtl/>
          <w:lang w:bidi="ar-EG"/>
        </w:rPr>
        <w:t xml:space="preserve">، </w:t>
      </w:r>
      <w:r w:rsidR="00D546FA" w:rsidRPr="005D4FF9">
        <w:rPr>
          <w:rFonts w:ascii="Simplified Arabic" w:hAnsi="Simplified Arabic" w:cs="Simplified Arabic"/>
          <w:sz w:val="24"/>
          <w:szCs w:val="24"/>
          <w:rtl/>
          <w:lang w:bidi="ar-EG"/>
        </w:rPr>
        <w:t xml:space="preserve">والتالي تأتي اهمية ادارة الجهد كوسيلة </w:t>
      </w:r>
      <w:r w:rsidR="007F1863" w:rsidRPr="005D4FF9">
        <w:rPr>
          <w:rFonts w:ascii="Simplified Arabic" w:hAnsi="Simplified Arabic" w:cs="Simplified Arabic"/>
          <w:sz w:val="24"/>
          <w:szCs w:val="24"/>
          <w:rtl/>
          <w:lang w:bidi="ar-EG"/>
        </w:rPr>
        <w:t>يتحدد من خلالها</w:t>
      </w:r>
      <w:r w:rsidR="007F1863" w:rsidRPr="005D4FF9">
        <w:rPr>
          <w:rFonts w:ascii="Simplified Arabic" w:hAnsi="Simplified Arabic" w:cs="Simplified Arabic"/>
          <w:b/>
          <w:bCs/>
          <w:sz w:val="24"/>
          <w:szCs w:val="24"/>
          <w:rtl/>
          <w:lang w:bidi="ar-EG"/>
        </w:rPr>
        <w:t xml:space="preserve"> </w:t>
      </w:r>
      <w:r w:rsidR="00D546FA" w:rsidRPr="005D4FF9">
        <w:rPr>
          <w:rFonts w:ascii="Simplified Arabic" w:hAnsi="Simplified Arabic" w:cs="Simplified Arabic"/>
          <w:sz w:val="24"/>
          <w:szCs w:val="24"/>
          <w:rtl/>
        </w:rPr>
        <w:t>نوع ومستوي ا</w:t>
      </w:r>
      <w:r w:rsidR="007F1863" w:rsidRPr="005D4FF9">
        <w:rPr>
          <w:rFonts w:ascii="Simplified Arabic" w:hAnsi="Simplified Arabic" w:cs="Simplified Arabic"/>
          <w:sz w:val="24"/>
          <w:szCs w:val="24"/>
          <w:rtl/>
        </w:rPr>
        <w:t xml:space="preserve">لحياة التي ينشدها الإنسان لنفسه </w:t>
      </w:r>
      <w:r w:rsidR="007F1863" w:rsidRPr="005D4FF9">
        <w:rPr>
          <w:rFonts w:ascii="Simplified Arabic" w:hAnsi="Simplified Arabic" w:cs="Simplified Arabic"/>
          <w:b/>
          <w:bCs/>
          <w:sz w:val="24"/>
          <w:szCs w:val="24"/>
          <w:rtl/>
        </w:rPr>
        <w:t>(</w:t>
      </w:r>
      <w:r w:rsidR="00814E5F" w:rsidRPr="005D4FF9">
        <w:rPr>
          <w:rFonts w:ascii="Simplified Arabic" w:hAnsi="Simplified Arabic" w:cs="Simplified Arabic" w:hint="cs"/>
          <w:b/>
          <w:bCs/>
          <w:sz w:val="24"/>
          <w:szCs w:val="24"/>
          <w:rtl/>
        </w:rPr>
        <w:t>حنان عزيز</w:t>
      </w:r>
      <w:r w:rsidR="007F1863" w:rsidRPr="005D4FF9">
        <w:rPr>
          <w:rFonts w:ascii="Simplified Arabic" w:hAnsi="Simplified Arabic" w:cs="Simplified Arabic"/>
          <w:b/>
          <w:bCs/>
          <w:sz w:val="24"/>
          <w:szCs w:val="24"/>
          <w:rtl/>
        </w:rPr>
        <w:t>، واخرون، 2010</w:t>
      </w:r>
      <w:r w:rsidR="00814E5F" w:rsidRPr="006C63E1">
        <w:rPr>
          <w:rFonts w:ascii="Simplified Arabic" w:hAnsi="Simplified Arabic" w:cs="Simplified Arabic" w:hint="cs"/>
          <w:b/>
          <w:bCs/>
          <w:color w:val="FF0000"/>
          <w:sz w:val="24"/>
          <w:szCs w:val="24"/>
          <w:rtl/>
          <w:lang w:bidi="ar-EG"/>
        </w:rPr>
        <w:t>: 249</w:t>
      </w:r>
      <w:r w:rsidR="00814E5F" w:rsidRPr="005D4FF9">
        <w:rPr>
          <w:rFonts w:ascii="Simplified Arabic" w:hAnsi="Simplified Arabic" w:cs="Simplified Arabic" w:hint="cs"/>
          <w:b/>
          <w:bCs/>
          <w:sz w:val="24"/>
          <w:szCs w:val="24"/>
          <w:rtl/>
          <w:lang w:bidi="ar-EG"/>
        </w:rPr>
        <w:t>)</w:t>
      </w:r>
      <w:r w:rsidR="007F1863" w:rsidRPr="005D4FF9">
        <w:rPr>
          <w:rFonts w:ascii="Simplified Arabic" w:hAnsi="Simplified Arabic" w:cs="Simplified Arabic" w:hint="cs"/>
          <w:sz w:val="24"/>
          <w:szCs w:val="24"/>
          <w:rtl/>
          <w:lang w:bidi="ar-EG"/>
        </w:rPr>
        <w:t xml:space="preserve">، يتحقق من خلالها </w:t>
      </w:r>
      <w:r w:rsidR="009702E5" w:rsidRPr="005D4FF9">
        <w:rPr>
          <w:rFonts w:ascii="Simplified Arabic" w:hAnsi="Simplified Arabic" w:cs="Simplified Arabic" w:hint="cs"/>
          <w:sz w:val="24"/>
          <w:szCs w:val="24"/>
          <w:rtl/>
          <w:lang w:bidi="ar-EG"/>
        </w:rPr>
        <w:t>السياسة</w:t>
      </w:r>
      <w:r w:rsidR="009702E5" w:rsidRPr="005D4FF9">
        <w:rPr>
          <w:rFonts w:ascii="Simplified Arabic" w:hAnsi="Simplified Arabic" w:cs="Simplified Arabic"/>
          <w:sz w:val="24"/>
          <w:szCs w:val="24"/>
          <w:rtl/>
          <w:lang w:bidi="ar-EG"/>
        </w:rPr>
        <w:t xml:space="preserve"> </w:t>
      </w:r>
      <w:r w:rsidR="009702E5" w:rsidRPr="005D4FF9">
        <w:rPr>
          <w:rFonts w:ascii="Simplified Arabic" w:hAnsi="Simplified Arabic" w:cs="Simplified Arabic" w:hint="cs"/>
          <w:sz w:val="24"/>
          <w:szCs w:val="24"/>
          <w:rtl/>
          <w:lang w:bidi="ar-EG"/>
        </w:rPr>
        <w:t>الرئيسية</w:t>
      </w:r>
      <w:r w:rsidR="009702E5" w:rsidRPr="005D4FF9">
        <w:rPr>
          <w:rFonts w:ascii="Simplified Arabic" w:hAnsi="Simplified Arabic" w:cs="Simplified Arabic"/>
          <w:sz w:val="24"/>
          <w:szCs w:val="24"/>
          <w:rtl/>
          <w:lang w:bidi="ar-EG"/>
        </w:rPr>
        <w:t xml:space="preserve"> </w:t>
      </w:r>
      <w:r w:rsidR="009702E5" w:rsidRPr="005D4FF9">
        <w:rPr>
          <w:rFonts w:ascii="Simplified Arabic" w:hAnsi="Simplified Arabic" w:cs="Simplified Arabic" w:hint="cs"/>
          <w:sz w:val="24"/>
          <w:szCs w:val="24"/>
          <w:rtl/>
          <w:lang w:bidi="ar-EG"/>
        </w:rPr>
        <w:t>لدار</w:t>
      </w:r>
      <w:r w:rsidR="009702E5" w:rsidRPr="005D4FF9">
        <w:rPr>
          <w:rFonts w:ascii="Simplified Arabic" w:hAnsi="Simplified Arabic" w:cs="Simplified Arabic"/>
          <w:sz w:val="24"/>
          <w:szCs w:val="24"/>
          <w:rtl/>
          <w:lang w:bidi="ar-EG"/>
        </w:rPr>
        <w:t xml:space="preserve"> </w:t>
      </w:r>
      <w:r w:rsidR="009702E5" w:rsidRPr="005D4FF9">
        <w:rPr>
          <w:rFonts w:ascii="Simplified Arabic" w:hAnsi="Simplified Arabic" w:cs="Simplified Arabic" w:hint="cs"/>
          <w:sz w:val="24"/>
          <w:szCs w:val="24"/>
          <w:rtl/>
          <w:lang w:bidi="ar-EG"/>
        </w:rPr>
        <w:t>الأيتام</w:t>
      </w:r>
      <w:r w:rsidR="009702E5" w:rsidRPr="005D4FF9">
        <w:rPr>
          <w:rFonts w:ascii="Simplified Arabic" w:hAnsi="Simplified Arabic" w:cs="Simplified Arabic"/>
          <w:sz w:val="24"/>
          <w:szCs w:val="24"/>
          <w:rtl/>
          <w:lang w:bidi="ar-EG"/>
        </w:rPr>
        <w:t xml:space="preserve"> </w:t>
      </w:r>
      <w:r w:rsidR="009702E5" w:rsidRPr="005D4FF9">
        <w:rPr>
          <w:rFonts w:ascii="Simplified Arabic" w:hAnsi="Simplified Arabic" w:cs="Simplified Arabic" w:hint="cs"/>
          <w:sz w:val="24"/>
          <w:szCs w:val="24"/>
          <w:rtl/>
          <w:lang w:bidi="ar-EG"/>
        </w:rPr>
        <w:t>في</w:t>
      </w:r>
      <w:r w:rsidR="009702E5" w:rsidRPr="005D4FF9">
        <w:rPr>
          <w:rFonts w:ascii="Simplified Arabic" w:hAnsi="Simplified Arabic" w:cs="Simplified Arabic"/>
          <w:sz w:val="24"/>
          <w:szCs w:val="24"/>
          <w:rtl/>
          <w:lang w:bidi="ar-EG"/>
        </w:rPr>
        <w:t xml:space="preserve"> </w:t>
      </w:r>
      <w:r w:rsidR="009702E5" w:rsidRPr="005D4FF9">
        <w:rPr>
          <w:rFonts w:ascii="Simplified Arabic" w:hAnsi="Simplified Arabic" w:cs="Simplified Arabic" w:hint="cs"/>
          <w:sz w:val="24"/>
          <w:szCs w:val="24"/>
          <w:rtl/>
          <w:lang w:bidi="ar-EG"/>
        </w:rPr>
        <w:t>تعزيز</w:t>
      </w:r>
      <w:r w:rsidR="009702E5" w:rsidRPr="005D4FF9">
        <w:rPr>
          <w:rFonts w:ascii="Simplified Arabic" w:hAnsi="Simplified Arabic" w:cs="Simplified Arabic"/>
          <w:sz w:val="24"/>
          <w:szCs w:val="24"/>
          <w:rtl/>
          <w:lang w:bidi="ar-EG"/>
        </w:rPr>
        <w:t xml:space="preserve"> </w:t>
      </w:r>
      <w:r w:rsidR="009702E5" w:rsidRPr="005D4FF9">
        <w:rPr>
          <w:rFonts w:ascii="Simplified Arabic" w:hAnsi="Simplified Arabic" w:cs="Simplified Arabic" w:hint="cs"/>
          <w:sz w:val="24"/>
          <w:szCs w:val="24"/>
          <w:rtl/>
          <w:lang w:bidi="ar-EG"/>
        </w:rPr>
        <w:t>حقوق</w:t>
      </w:r>
      <w:r w:rsidR="009702E5" w:rsidRPr="005D4FF9">
        <w:rPr>
          <w:rFonts w:ascii="Simplified Arabic" w:hAnsi="Simplified Arabic" w:cs="Simplified Arabic"/>
          <w:sz w:val="24"/>
          <w:szCs w:val="24"/>
          <w:rtl/>
          <w:lang w:bidi="ar-EG"/>
        </w:rPr>
        <w:t xml:space="preserve"> </w:t>
      </w:r>
      <w:r w:rsidR="009702E5" w:rsidRPr="005D4FF9">
        <w:rPr>
          <w:rFonts w:ascii="Simplified Arabic" w:hAnsi="Simplified Arabic" w:cs="Simplified Arabic" w:hint="cs"/>
          <w:sz w:val="24"/>
          <w:szCs w:val="24"/>
          <w:rtl/>
          <w:lang w:bidi="ar-EG"/>
        </w:rPr>
        <w:t>الأطفال</w:t>
      </w:r>
      <w:r w:rsidR="009702E5" w:rsidRPr="005D4FF9">
        <w:rPr>
          <w:rFonts w:ascii="Simplified Arabic" w:hAnsi="Simplified Arabic" w:cs="Simplified Arabic"/>
          <w:sz w:val="24"/>
          <w:szCs w:val="24"/>
          <w:rtl/>
          <w:lang w:bidi="ar-EG"/>
        </w:rPr>
        <w:t xml:space="preserve"> </w:t>
      </w:r>
      <w:r w:rsidR="009702E5" w:rsidRPr="005D4FF9">
        <w:rPr>
          <w:rFonts w:ascii="Simplified Arabic" w:hAnsi="Simplified Arabic" w:cs="Simplified Arabic" w:hint="cs"/>
          <w:sz w:val="24"/>
          <w:szCs w:val="24"/>
          <w:rtl/>
          <w:lang w:bidi="ar-EG"/>
        </w:rPr>
        <w:t>وحمايتها</w:t>
      </w:r>
      <w:r w:rsidR="009702E5" w:rsidRPr="005D4FF9">
        <w:rPr>
          <w:rFonts w:ascii="Simplified Arabic" w:hAnsi="Simplified Arabic" w:cs="Simplified Arabic"/>
          <w:sz w:val="24"/>
          <w:szCs w:val="24"/>
          <w:rtl/>
          <w:lang w:bidi="ar-EG"/>
        </w:rPr>
        <w:t xml:space="preserve"> </w:t>
      </w:r>
      <w:r w:rsidR="007F1863" w:rsidRPr="005D4FF9">
        <w:rPr>
          <w:rFonts w:ascii="Simplified Arabic" w:hAnsi="Simplified Arabic" w:cs="Simplified Arabic" w:hint="cs"/>
          <w:sz w:val="24"/>
          <w:szCs w:val="24"/>
          <w:rtl/>
          <w:lang w:bidi="ar-EG"/>
        </w:rPr>
        <w:t>والمتمثلة في</w:t>
      </w:r>
      <w:r w:rsidR="009702E5" w:rsidRPr="005D4FF9">
        <w:rPr>
          <w:rFonts w:ascii="Simplified Arabic" w:hAnsi="Simplified Arabic" w:cs="Simplified Arabic"/>
          <w:sz w:val="24"/>
          <w:szCs w:val="24"/>
          <w:rtl/>
          <w:lang w:bidi="ar-EG"/>
        </w:rPr>
        <w:t xml:space="preserve"> </w:t>
      </w:r>
      <w:r w:rsidR="009702E5" w:rsidRPr="005D4FF9">
        <w:rPr>
          <w:rFonts w:ascii="Simplified Arabic" w:hAnsi="Simplified Arabic" w:cs="Simplified Arabic" w:hint="cs"/>
          <w:sz w:val="24"/>
          <w:szCs w:val="24"/>
          <w:rtl/>
          <w:lang w:bidi="ar-EG"/>
        </w:rPr>
        <w:t>الرعاية</w:t>
      </w:r>
      <w:r w:rsidR="009702E5" w:rsidRPr="005D4FF9">
        <w:rPr>
          <w:rFonts w:ascii="Simplified Arabic" w:hAnsi="Simplified Arabic" w:cs="Simplified Arabic"/>
          <w:sz w:val="24"/>
          <w:szCs w:val="24"/>
          <w:rtl/>
          <w:lang w:bidi="ar-EG"/>
        </w:rPr>
        <w:t xml:space="preserve"> </w:t>
      </w:r>
      <w:r w:rsidR="009702E5" w:rsidRPr="005D4FF9">
        <w:rPr>
          <w:rFonts w:ascii="Simplified Arabic" w:hAnsi="Simplified Arabic" w:cs="Simplified Arabic" w:hint="cs"/>
          <w:sz w:val="24"/>
          <w:szCs w:val="24"/>
          <w:rtl/>
          <w:lang w:bidi="ar-EG"/>
        </w:rPr>
        <w:t>الجيدة</w:t>
      </w:r>
      <w:r w:rsidR="009702E5" w:rsidRPr="005D4FF9">
        <w:rPr>
          <w:rFonts w:ascii="Simplified Arabic" w:hAnsi="Simplified Arabic" w:cs="Simplified Arabic"/>
          <w:sz w:val="24"/>
          <w:szCs w:val="24"/>
          <w:rtl/>
          <w:lang w:bidi="ar-EG"/>
        </w:rPr>
        <w:t xml:space="preserve"> </w:t>
      </w:r>
      <w:r w:rsidR="009702E5" w:rsidRPr="005D4FF9">
        <w:rPr>
          <w:rFonts w:ascii="Simplified Arabic" w:hAnsi="Simplified Arabic" w:cs="Simplified Arabic" w:hint="cs"/>
          <w:sz w:val="24"/>
          <w:szCs w:val="24"/>
          <w:rtl/>
          <w:lang w:bidi="ar-EG"/>
        </w:rPr>
        <w:t>للأطفال</w:t>
      </w:r>
      <w:r w:rsidR="009702E5" w:rsidRPr="005D4FF9">
        <w:rPr>
          <w:rFonts w:ascii="Simplified Arabic" w:hAnsi="Simplified Arabic" w:cs="Simplified Arabic"/>
          <w:sz w:val="24"/>
          <w:szCs w:val="24"/>
          <w:rtl/>
          <w:lang w:bidi="ar-EG"/>
        </w:rPr>
        <w:t xml:space="preserve"> </w:t>
      </w:r>
      <w:r w:rsidR="007F1863" w:rsidRPr="005D4FF9">
        <w:rPr>
          <w:rFonts w:ascii="Simplified Arabic" w:hAnsi="Simplified Arabic" w:cs="Simplified Arabic" w:hint="cs"/>
          <w:sz w:val="24"/>
          <w:szCs w:val="24"/>
          <w:rtl/>
          <w:lang w:bidi="ar-EG"/>
        </w:rPr>
        <w:t>و</w:t>
      </w:r>
      <w:r w:rsidR="009702E5" w:rsidRPr="005D4FF9">
        <w:rPr>
          <w:rFonts w:ascii="Simplified Arabic" w:hAnsi="Simplified Arabic" w:cs="Simplified Arabic" w:hint="cs"/>
          <w:sz w:val="24"/>
          <w:szCs w:val="24"/>
          <w:rtl/>
          <w:lang w:bidi="ar-EG"/>
        </w:rPr>
        <w:t>بناء</w:t>
      </w:r>
      <w:r w:rsidR="009702E5" w:rsidRPr="005D4FF9">
        <w:rPr>
          <w:rFonts w:ascii="Simplified Arabic" w:hAnsi="Simplified Arabic" w:cs="Simplified Arabic"/>
          <w:sz w:val="24"/>
          <w:szCs w:val="24"/>
          <w:rtl/>
          <w:lang w:bidi="ar-EG"/>
        </w:rPr>
        <w:t xml:space="preserve"> </w:t>
      </w:r>
      <w:r w:rsidR="009702E5" w:rsidRPr="005D4FF9">
        <w:rPr>
          <w:rFonts w:ascii="Simplified Arabic" w:hAnsi="Simplified Arabic" w:cs="Simplified Arabic" w:hint="cs"/>
          <w:sz w:val="24"/>
          <w:szCs w:val="24"/>
          <w:rtl/>
          <w:lang w:bidi="ar-EG"/>
        </w:rPr>
        <w:t>مهارات</w:t>
      </w:r>
      <w:r w:rsidR="009702E5" w:rsidRPr="005D4FF9">
        <w:rPr>
          <w:rFonts w:ascii="Simplified Arabic" w:hAnsi="Simplified Arabic" w:cs="Simplified Arabic"/>
          <w:sz w:val="24"/>
          <w:szCs w:val="24"/>
          <w:rtl/>
          <w:lang w:bidi="ar-EG"/>
        </w:rPr>
        <w:t xml:space="preserve"> </w:t>
      </w:r>
      <w:r w:rsidR="009702E5" w:rsidRPr="005D4FF9">
        <w:rPr>
          <w:rFonts w:ascii="Simplified Arabic" w:hAnsi="Simplified Arabic" w:cs="Simplified Arabic" w:hint="cs"/>
          <w:sz w:val="24"/>
          <w:szCs w:val="24"/>
          <w:rtl/>
          <w:lang w:bidi="ar-EG"/>
        </w:rPr>
        <w:t>معيشية</w:t>
      </w:r>
      <w:r w:rsidR="009702E5" w:rsidRPr="005D4FF9">
        <w:rPr>
          <w:rFonts w:ascii="Simplified Arabic" w:hAnsi="Simplified Arabic" w:cs="Simplified Arabic"/>
          <w:sz w:val="24"/>
          <w:szCs w:val="24"/>
          <w:rtl/>
          <w:lang w:bidi="ar-EG"/>
        </w:rPr>
        <w:t xml:space="preserve"> </w:t>
      </w:r>
      <w:r w:rsidR="009702E5" w:rsidRPr="005D4FF9">
        <w:rPr>
          <w:rFonts w:ascii="Simplified Arabic" w:hAnsi="Simplified Arabic" w:cs="Simplified Arabic" w:hint="cs"/>
          <w:sz w:val="24"/>
          <w:szCs w:val="24"/>
          <w:rtl/>
          <w:lang w:bidi="ar-EG"/>
        </w:rPr>
        <w:t>جيدة</w:t>
      </w:r>
      <w:r w:rsidR="009702E5" w:rsidRPr="005D4FF9">
        <w:rPr>
          <w:rFonts w:ascii="Simplified Arabic" w:hAnsi="Simplified Arabic" w:cs="Simplified Arabic"/>
          <w:sz w:val="24"/>
          <w:szCs w:val="24"/>
          <w:rtl/>
          <w:lang w:bidi="ar-EG"/>
        </w:rPr>
        <w:t xml:space="preserve"> </w:t>
      </w:r>
      <w:r w:rsidR="009702E5" w:rsidRPr="005D4FF9">
        <w:rPr>
          <w:rFonts w:ascii="Simplified Arabic" w:hAnsi="Simplified Arabic" w:cs="Simplified Arabic" w:hint="cs"/>
          <w:sz w:val="24"/>
          <w:szCs w:val="24"/>
          <w:rtl/>
          <w:lang w:bidi="ar-EG"/>
        </w:rPr>
        <w:t>في</w:t>
      </w:r>
      <w:r w:rsidR="009702E5" w:rsidRPr="005D4FF9">
        <w:rPr>
          <w:rFonts w:ascii="Simplified Arabic" w:hAnsi="Simplified Arabic" w:cs="Simplified Arabic"/>
          <w:sz w:val="24"/>
          <w:szCs w:val="24"/>
          <w:rtl/>
          <w:lang w:bidi="ar-EG"/>
        </w:rPr>
        <w:t xml:space="preserve"> </w:t>
      </w:r>
      <w:r w:rsidR="009702E5" w:rsidRPr="005D4FF9">
        <w:rPr>
          <w:rFonts w:ascii="Simplified Arabic" w:hAnsi="Simplified Arabic" w:cs="Simplified Arabic" w:hint="cs"/>
          <w:sz w:val="24"/>
          <w:szCs w:val="24"/>
          <w:rtl/>
          <w:lang w:bidi="ar-EG"/>
        </w:rPr>
        <w:t>ظل</w:t>
      </w:r>
      <w:r w:rsidR="009702E5" w:rsidRPr="005D4FF9">
        <w:rPr>
          <w:rFonts w:ascii="Simplified Arabic" w:hAnsi="Simplified Arabic" w:cs="Simplified Arabic"/>
          <w:sz w:val="24"/>
          <w:szCs w:val="24"/>
          <w:rtl/>
          <w:lang w:bidi="ar-EG"/>
        </w:rPr>
        <w:t xml:space="preserve"> </w:t>
      </w:r>
      <w:r w:rsidR="009702E5" w:rsidRPr="005D4FF9">
        <w:rPr>
          <w:rFonts w:ascii="Simplified Arabic" w:hAnsi="Simplified Arabic" w:cs="Simplified Arabic" w:hint="cs"/>
          <w:sz w:val="24"/>
          <w:szCs w:val="24"/>
          <w:rtl/>
          <w:lang w:bidi="ar-EG"/>
        </w:rPr>
        <w:t>البيئة</w:t>
      </w:r>
      <w:r w:rsidR="006C63E1">
        <w:rPr>
          <w:rFonts w:ascii="Simplified Arabic" w:hAnsi="Simplified Arabic" w:cs="Simplified Arabic" w:hint="cs"/>
          <w:sz w:val="24"/>
          <w:szCs w:val="24"/>
          <w:rtl/>
          <w:lang w:bidi="ar-EG"/>
        </w:rPr>
        <w:t xml:space="preserve"> </w:t>
      </w:r>
      <w:r w:rsidR="006C63E1">
        <w:rPr>
          <w:rFonts w:ascii="Simplified Arabic" w:hAnsi="Simplified Arabic" w:cs="Simplified Arabic" w:hint="cs"/>
          <w:color w:val="FF0000"/>
          <w:sz w:val="24"/>
          <w:szCs w:val="24"/>
          <w:rtl/>
          <w:lang w:bidi="ar-EG"/>
        </w:rPr>
        <w:t>التي يعيشون فيها</w:t>
      </w:r>
      <w:r w:rsidR="007F1863" w:rsidRPr="005D4FF9">
        <w:rPr>
          <w:rFonts w:ascii="Simplified Arabic" w:hAnsi="Simplified Arabic" w:cs="Simplified Arabic" w:hint="cs"/>
          <w:sz w:val="24"/>
          <w:szCs w:val="24"/>
          <w:rtl/>
          <w:lang w:bidi="ar-EG"/>
        </w:rPr>
        <w:t xml:space="preserve"> (</w:t>
      </w:r>
      <w:r w:rsidR="007F1863" w:rsidRPr="005D4FF9">
        <w:rPr>
          <w:rFonts w:ascii="Simplified Arabic" w:hAnsi="Simplified Arabic" w:cs="Simplified Arabic"/>
          <w:b/>
          <w:bCs/>
          <w:sz w:val="24"/>
          <w:szCs w:val="24"/>
          <w:lang w:bidi="ar-EG"/>
        </w:rPr>
        <w:t>Helles, 2021</w:t>
      </w:r>
      <w:r w:rsidR="007F1863" w:rsidRPr="005D4FF9">
        <w:rPr>
          <w:rFonts w:ascii="Simplified Arabic" w:hAnsi="Simplified Arabic" w:cs="Simplified Arabic" w:hint="cs"/>
          <w:b/>
          <w:bCs/>
          <w:sz w:val="24"/>
          <w:szCs w:val="24"/>
          <w:rtl/>
          <w:lang w:bidi="ar-EG"/>
        </w:rPr>
        <w:t>)</w:t>
      </w:r>
      <w:r w:rsidRPr="005D4FF9">
        <w:rPr>
          <w:rFonts w:ascii="Simplified Arabic" w:hAnsi="Simplified Arabic" w:cs="Simplified Arabic" w:hint="cs"/>
          <w:sz w:val="24"/>
          <w:szCs w:val="24"/>
          <w:rtl/>
          <w:lang w:bidi="ar-EG"/>
        </w:rPr>
        <w:t xml:space="preserve">، </w:t>
      </w:r>
      <w:r w:rsidR="000D0129" w:rsidRPr="005D4FF9">
        <w:rPr>
          <w:rFonts w:ascii="Simplified Arabic" w:hAnsi="Simplified Arabic" w:cs="Simplified Arabic" w:hint="cs"/>
          <w:sz w:val="24"/>
          <w:szCs w:val="24"/>
          <w:rtl/>
          <w:lang w:bidi="ar-EG"/>
        </w:rPr>
        <w:t>وهنا لابد أن نؤكد علي أن</w:t>
      </w:r>
      <w:r w:rsidRPr="005D4FF9">
        <w:rPr>
          <w:rFonts w:ascii="Simplified Arabic" w:hAnsi="Simplified Arabic" w:cs="Simplified Arabic" w:hint="cs"/>
          <w:sz w:val="24"/>
          <w:szCs w:val="24"/>
          <w:rtl/>
          <w:lang w:bidi="ar-EG"/>
        </w:rPr>
        <w:t xml:space="preserve"> </w:t>
      </w:r>
      <w:r w:rsidR="006407B6" w:rsidRPr="005D4FF9">
        <w:rPr>
          <w:rFonts w:ascii="Simplified Arabic" w:hAnsi="Simplified Arabic" w:cs="Simplified Arabic"/>
          <w:sz w:val="24"/>
          <w:szCs w:val="24"/>
          <w:rtl/>
        </w:rPr>
        <w:t xml:space="preserve">الأطفال </w:t>
      </w:r>
      <w:r w:rsidR="006407B6" w:rsidRPr="005D4FF9">
        <w:rPr>
          <w:rFonts w:ascii="Simplified Arabic" w:hAnsi="Simplified Arabic" w:cs="Simplified Arabic" w:hint="cs"/>
          <w:sz w:val="24"/>
          <w:szCs w:val="24"/>
          <w:rtl/>
        </w:rPr>
        <w:t>الذين لا يتح</w:t>
      </w:r>
      <w:r w:rsidR="006C63E1" w:rsidRPr="006C63E1">
        <w:rPr>
          <w:rFonts w:ascii="Simplified Arabic" w:hAnsi="Simplified Arabic" w:cs="Simplified Arabic" w:hint="cs"/>
          <w:color w:val="FF0000"/>
          <w:sz w:val="24"/>
          <w:szCs w:val="24"/>
          <w:rtl/>
        </w:rPr>
        <w:t>ق</w:t>
      </w:r>
      <w:r w:rsidR="006407B6" w:rsidRPr="005D4FF9">
        <w:rPr>
          <w:rFonts w:ascii="Simplified Arabic" w:hAnsi="Simplified Arabic" w:cs="Simplified Arabic" w:hint="cs"/>
          <w:sz w:val="24"/>
          <w:szCs w:val="24"/>
          <w:rtl/>
        </w:rPr>
        <w:t>ق لهم ال</w:t>
      </w:r>
      <w:r w:rsidR="006407B6" w:rsidRPr="005D4FF9">
        <w:rPr>
          <w:rFonts w:ascii="Simplified Arabic" w:hAnsi="Simplified Arabic" w:cs="Simplified Arabic"/>
          <w:sz w:val="24"/>
          <w:szCs w:val="24"/>
          <w:rtl/>
        </w:rPr>
        <w:t xml:space="preserve">إشباع </w:t>
      </w:r>
      <w:r w:rsidR="000D0129" w:rsidRPr="005D4FF9">
        <w:rPr>
          <w:rFonts w:ascii="Simplified Arabic" w:hAnsi="Simplified Arabic" w:cs="Simplified Arabic" w:hint="cs"/>
          <w:sz w:val="24"/>
          <w:szCs w:val="24"/>
          <w:rtl/>
        </w:rPr>
        <w:t>الكافي</w:t>
      </w:r>
      <w:r w:rsidR="006407B6" w:rsidRPr="005D4FF9">
        <w:rPr>
          <w:rFonts w:ascii="Simplified Arabic" w:hAnsi="Simplified Arabic" w:cs="Simplified Arabic" w:hint="cs"/>
          <w:sz w:val="24"/>
          <w:szCs w:val="24"/>
          <w:rtl/>
        </w:rPr>
        <w:t xml:space="preserve"> ل</w:t>
      </w:r>
      <w:r w:rsidR="006407B6" w:rsidRPr="005D4FF9">
        <w:rPr>
          <w:rFonts w:ascii="Simplified Arabic" w:hAnsi="Simplified Arabic" w:cs="Simplified Arabic"/>
          <w:sz w:val="24"/>
          <w:szCs w:val="24"/>
          <w:rtl/>
        </w:rPr>
        <w:t>حتياجاهتم،</w:t>
      </w:r>
      <w:r w:rsidR="006407B6" w:rsidRPr="005D4FF9">
        <w:rPr>
          <w:rFonts w:ascii="Simplified Arabic" w:hAnsi="Simplified Arabic" w:cs="Simplified Arabic" w:hint="cs"/>
          <w:sz w:val="24"/>
          <w:szCs w:val="24"/>
          <w:rtl/>
        </w:rPr>
        <w:t xml:space="preserve"> يزيد </w:t>
      </w:r>
      <w:r w:rsidR="000D0129" w:rsidRPr="005D4FF9">
        <w:rPr>
          <w:rFonts w:ascii="Simplified Arabic" w:hAnsi="Simplified Arabic" w:cs="Simplified Arabic" w:hint="cs"/>
          <w:sz w:val="24"/>
          <w:szCs w:val="24"/>
          <w:rtl/>
        </w:rPr>
        <w:t>ال</w:t>
      </w:r>
      <w:r w:rsidR="006407B6" w:rsidRPr="005D4FF9">
        <w:rPr>
          <w:rFonts w:ascii="Simplified Arabic" w:hAnsi="Simplified Arabic" w:cs="Simplified Arabic" w:hint="cs"/>
          <w:sz w:val="24"/>
          <w:szCs w:val="24"/>
          <w:rtl/>
        </w:rPr>
        <w:t>شعور</w:t>
      </w:r>
      <w:r w:rsidR="000D0129" w:rsidRPr="005D4FF9">
        <w:rPr>
          <w:rFonts w:ascii="Simplified Arabic" w:hAnsi="Simplified Arabic" w:cs="Simplified Arabic" w:hint="cs"/>
          <w:sz w:val="24"/>
          <w:szCs w:val="24"/>
          <w:rtl/>
        </w:rPr>
        <w:t xml:space="preserve"> لديهم</w:t>
      </w:r>
      <w:r w:rsidR="006407B6" w:rsidRPr="005D4FF9">
        <w:rPr>
          <w:rFonts w:ascii="Simplified Arabic" w:hAnsi="Simplified Arabic" w:cs="Simplified Arabic" w:hint="cs"/>
          <w:sz w:val="24"/>
          <w:szCs w:val="24"/>
          <w:rtl/>
        </w:rPr>
        <w:t xml:space="preserve"> بالحرمان</w:t>
      </w:r>
      <w:r w:rsidR="006407B6" w:rsidRPr="005D4FF9">
        <w:rPr>
          <w:rFonts w:ascii="Simplified Arabic" w:hAnsi="Simplified Arabic" w:cs="Simplified Arabic"/>
          <w:sz w:val="24"/>
          <w:szCs w:val="24"/>
          <w:rtl/>
        </w:rPr>
        <w:t xml:space="preserve"> ويكونون عرضة للانحراف ويشكل </w:t>
      </w:r>
      <w:r w:rsidR="006407B6" w:rsidRPr="005D4FF9">
        <w:rPr>
          <w:rFonts w:ascii="Simplified Arabic" w:hAnsi="Simplified Arabic" w:cs="Simplified Arabic" w:hint="cs"/>
          <w:sz w:val="24"/>
          <w:szCs w:val="24"/>
          <w:rtl/>
        </w:rPr>
        <w:t xml:space="preserve">ذلك </w:t>
      </w:r>
      <w:r w:rsidR="006407B6" w:rsidRPr="005D4FF9">
        <w:rPr>
          <w:rFonts w:ascii="Simplified Arabic" w:hAnsi="Simplified Arabic" w:cs="Simplified Arabic"/>
          <w:sz w:val="24"/>
          <w:szCs w:val="24"/>
          <w:rtl/>
        </w:rPr>
        <w:t>خطراً</w:t>
      </w:r>
      <w:r w:rsidR="006407B6" w:rsidRPr="005D4FF9">
        <w:rPr>
          <w:rFonts w:ascii="Simplified Arabic" w:hAnsi="Simplified Arabic" w:cs="Simplified Arabic" w:hint="cs"/>
          <w:sz w:val="24"/>
          <w:szCs w:val="24"/>
          <w:rtl/>
        </w:rPr>
        <w:t xml:space="preserve"> </w:t>
      </w:r>
      <w:r w:rsidR="006407B6" w:rsidRPr="005D4FF9">
        <w:rPr>
          <w:rFonts w:ascii="Simplified Arabic" w:hAnsi="Simplified Arabic" w:cs="Simplified Arabic"/>
          <w:sz w:val="24"/>
          <w:szCs w:val="24"/>
          <w:rtl/>
        </w:rPr>
        <w:t xml:space="preserve">على </w:t>
      </w:r>
      <w:r w:rsidRPr="005D4FF9">
        <w:rPr>
          <w:rFonts w:ascii="Simplified Arabic" w:hAnsi="Simplified Arabic" w:cs="Simplified Arabic" w:hint="cs"/>
          <w:sz w:val="24"/>
          <w:szCs w:val="24"/>
          <w:rtl/>
        </w:rPr>
        <w:t>المجتمع</w:t>
      </w:r>
      <w:r w:rsidR="006407B6" w:rsidRPr="005D4FF9">
        <w:rPr>
          <w:rFonts w:ascii="Simplified Arabic" w:hAnsi="Simplified Arabic" w:cs="Simplified Arabic"/>
          <w:sz w:val="24"/>
          <w:szCs w:val="24"/>
          <w:rtl/>
        </w:rPr>
        <w:t xml:space="preserve"> </w:t>
      </w:r>
      <w:r w:rsidR="006407B6" w:rsidRPr="005D4FF9">
        <w:rPr>
          <w:rFonts w:ascii="Simplified Arabic" w:hAnsi="Simplified Arabic" w:cs="Simplified Arabic"/>
          <w:b/>
          <w:bCs/>
          <w:sz w:val="24"/>
          <w:szCs w:val="24"/>
          <w:rtl/>
        </w:rPr>
        <w:t xml:space="preserve">(خالد </w:t>
      </w:r>
      <w:r w:rsidR="002A644F" w:rsidRPr="005D4FF9">
        <w:rPr>
          <w:rFonts w:ascii="Simplified Arabic" w:hAnsi="Simplified Arabic" w:cs="Simplified Arabic" w:hint="cs"/>
          <w:b/>
          <w:bCs/>
          <w:sz w:val="24"/>
          <w:szCs w:val="24"/>
          <w:rtl/>
        </w:rPr>
        <w:t>محمود</w:t>
      </w:r>
      <w:r w:rsidR="006407B6" w:rsidRPr="005D4FF9">
        <w:rPr>
          <w:rFonts w:ascii="Simplified Arabic" w:hAnsi="Simplified Arabic" w:cs="Simplified Arabic"/>
          <w:b/>
          <w:bCs/>
          <w:sz w:val="24"/>
          <w:szCs w:val="24"/>
          <w:rtl/>
        </w:rPr>
        <w:t xml:space="preserve"> ،2014</w:t>
      </w:r>
      <w:r w:rsidR="00E81B6C" w:rsidRPr="006C63E1">
        <w:rPr>
          <w:rFonts w:ascii="Simplified Arabic" w:hAnsi="Simplified Arabic" w:cs="Simplified Arabic" w:hint="cs"/>
          <w:b/>
          <w:bCs/>
          <w:color w:val="FF0000"/>
          <w:sz w:val="24"/>
          <w:szCs w:val="24"/>
          <w:rtl/>
        </w:rPr>
        <w:t>: 1058</w:t>
      </w:r>
      <w:r w:rsidR="00E81B6C" w:rsidRPr="005D4FF9">
        <w:rPr>
          <w:rFonts w:ascii="Simplified Arabic" w:hAnsi="Simplified Arabic" w:cs="Simplified Arabic" w:hint="cs"/>
          <w:b/>
          <w:bCs/>
          <w:sz w:val="24"/>
          <w:szCs w:val="24"/>
          <w:rtl/>
        </w:rPr>
        <w:t>)</w:t>
      </w:r>
      <w:r w:rsidR="000D0129" w:rsidRPr="005D4FF9">
        <w:rPr>
          <w:rFonts w:ascii="Simplified Arabic" w:hAnsi="Simplified Arabic" w:cs="Simplified Arabic" w:hint="cs"/>
          <w:b/>
          <w:bCs/>
          <w:sz w:val="24"/>
          <w:szCs w:val="24"/>
          <w:rtl/>
        </w:rPr>
        <w:t xml:space="preserve">، </w:t>
      </w:r>
      <w:r w:rsidR="000D0129" w:rsidRPr="005D4FF9">
        <w:rPr>
          <w:rFonts w:ascii="Simplified Arabic" w:hAnsi="Simplified Arabic" w:cs="Simplified Arabic"/>
          <w:sz w:val="24"/>
          <w:szCs w:val="24"/>
          <w:rtl/>
        </w:rPr>
        <w:t xml:space="preserve">ومما سبق </w:t>
      </w:r>
      <w:r w:rsidR="00EE6119" w:rsidRPr="005D4FF9">
        <w:rPr>
          <w:rFonts w:ascii="Simplified Arabic" w:hAnsi="Simplified Arabic" w:cs="Simplified Arabic"/>
          <w:sz w:val="24"/>
          <w:szCs w:val="24"/>
          <w:rtl/>
          <w:lang w:bidi="ar-EG"/>
        </w:rPr>
        <w:t xml:space="preserve">يمكن صياغة مشكلة الدراسة الحالية في </w:t>
      </w:r>
      <w:r w:rsidR="002F33CD" w:rsidRPr="005D4FF9">
        <w:rPr>
          <w:rFonts w:ascii="Simplified Arabic" w:hAnsi="Simplified Arabic" w:cs="Simplified Arabic"/>
          <w:sz w:val="24"/>
          <w:szCs w:val="24"/>
          <w:rtl/>
          <w:lang w:bidi="ar-EG"/>
        </w:rPr>
        <w:t>السؤال</w:t>
      </w:r>
      <w:r w:rsidR="00EE6119" w:rsidRPr="005D4FF9">
        <w:rPr>
          <w:rFonts w:ascii="Simplified Arabic" w:hAnsi="Simplified Arabic" w:cs="Simplified Arabic"/>
          <w:sz w:val="24"/>
          <w:szCs w:val="24"/>
          <w:rtl/>
          <w:lang w:bidi="ar-EG"/>
        </w:rPr>
        <w:t xml:space="preserve"> التالي:</w:t>
      </w:r>
      <w:r w:rsidR="002F33CD" w:rsidRPr="005D4FF9">
        <w:rPr>
          <w:rFonts w:ascii="Simplified Arabic" w:hAnsi="Simplified Arabic" w:cs="Simplified Arabic"/>
          <w:sz w:val="24"/>
          <w:szCs w:val="24"/>
          <w:rtl/>
          <w:lang w:bidi="ar-EG"/>
        </w:rPr>
        <w:t xml:space="preserve"> </w:t>
      </w:r>
      <w:r w:rsidR="00EE6119" w:rsidRPr="005D4FF9">
        <w:rPr>
          <w:rFonts w:ascii="Simplified Arabic" w:hAnsi="Simplified Arabic" w:cs="Simplified Arabic"/>
          <w:b/>
          <w:bCs/>
          <w:sz w:val="24"/>
          <w:szCs w:val="24"/>
          <w:rtl/>
          <w:lang w:bidi="ar-EG"/>
        </w:rPr>
        <w:t xml:space="preserve">ما طبيعة العلاقة بين التصميم الداخلي لبعض مؤسسات الإيواء وإدارة الجهد </w:t>
      </w:r>
      <w:r w:rsidR="000445AA">
        <w:rPr>
          <w:rFonts w:ascii="Simplified Arabic" w:hAnsi="Simplified Arabic" w:cs="Simplified Arabic" w:hint="cs"/>
          <w:b/>
          <w:bCs/>
          <w:sz w:val="24"/>
          <w:szCs w:val="24"/>
          <w:rtl/>
          <w:lang w:bidi="ar-EG"/>
        </w:rPr>
        <w:t>لدي الاطفال الذين يسكنون بها</w:t>
      </w:r>
      <w:r w:rsidR="00EE6119" w:rsidRPr="005D4FF9">
        <w:rPr>
          <w:rFonts w:ascii="Simplified Arabic" w:hAnsi="Simplified Arabic" w:cs="Simplified Arabic"/>
          <w:b/>
          <w:bCs/>
          <w:sz w:val="24"/>
          <w:szCs w:val="24"/>
          <w:rtl/>
          <w:lang w:bidi="ar-EG"/>
        </w:rPr>
        <w:t>؟</w:t>
      </w:r>
      <w:r w:rsidR="002F33CD" w:rsidRPr="005D4FF9">
        <w:rPr>
          <w:rFonts w:ascii="Simplified Arabic" w:hAnsi="Simplified Arabic" w:cs="Simplified Arabic" w:hint="cs"/>
          <w:sz w:val="24"/>
          <w:szCs w:val="24"/>
          <w:rtl/>
          <w:lang w:bidi="ar-EG"/>
        </w:rPr>
        <w:t xml:space="preserve">، وللاجابة علي هذا التساؤل، فلابد من الاجابة علي </w:t>
      </w:r>
      <w:r w:rsidR="00EE6119" w:rsidRPr="005D4FF9">
        <w:rPr>
          <w:rFonts w:ascii="Simplified Arabic" w:hAnsi="Simplified Arabic" w:cs="Simplified Arabic"/>
          <w:sz w:val="24"/>
          <w:szCs w:val="24"/>
          <w:rtl/>
          <w:lang w:bidi="ar-EG"/>
        </w:rPr>
        <w:t xml:space="preserve">مجموعة التساؤلات الفرعية </w:t>
      </w:r>
      <w:r w:rsidR="002F33CD" w:rsidRPr="005D4FF9">
        <w:rPr>
          <w:rFonts w:ascii="Simplified Arabic" w:hAnsi="Simplified Arabic" w:cs="Simplified Arabic" w:hint="cs"/>
          <w:sz w:val="24"/>
          <w:szCs w:val="24"/>
          <w:rtl/>
          <w:lang w:bidi="ar-EG"/>
        </w:rPr>
        <w:t>ا</w:t>
      </w:r>
      <w:r w:rsidR="00EE6119" w:rsidRPr="005D4FF9">
        <w:rPr>
          <w:rFonts w:ascii="Simplified Arabic" w:hAnsi="Simplified Arabic" w:cs="Simplified Arabic"/>
          <w:sz w:val="24"/>
          <w:szCs w:val="24"/>
          <w:rtl/>
          <w:lang w:bidi="ar-EG"/>
        </w:rPr>
        <w:t>التال</w:t>
      </w:r>
      <w:r w:rsidR="00DF1745" w:rsidRPr="005D4FF9">
        <w:rPr>
          <w:rFonts w:ascii="Simplified Arabic" w:hAnsi="Simplified Arabic" w:cs="Simplified Arabic" w:hint="cs"/>
          <w:sz w:val="24"/>
          <w:szCs w:val="24"/>
          <w:rtl/>
          <w:lang w:bidi="ar-EG"/>
        </w:rPr>
        <w:t>ي</w:t>
      </w:r>
      <w:r w:rsidR="002F33CD" w:rsidRPr="005D4FF9">
        <w:rPr>
          <w:rFonts w:ascii="Simplified Arabic" w:hAnsi="Simplified Arabic" w:cs="Simplified Arabic" w:hint="cs"/>
          <w:sz w:val="24"/>
          <w:szCs w:val="24"/>
          <w:rtl/>
          <w:lang w:bidi="ar-EG"/>
        </w:rPr>
        <w:t>ة</w:t>
      </w:r>
      <w:r w:rsidR="00EE6119" w:rsidRPr="005D4FF9">
        <w:rPr>
          <w:rFonts w:ascii="Simplified Arabic" w:hAnsi="Simplified Arabic" w:cs="Simplified Arabic"/>
          <w:sz w:val="24"/>
          <w:szCs w:val="24"/>
          <w:rtl/>
          <w:lang w:bidi="ar-EG"/>
        </w:rPr>
        <w:t>:</w:t>
      </w:r>
    </w:p>
    <w:p w14:paraId="6349D9BF" w14:textId="59B271B2" w:rsidR="002F33CD" w:rsidRPr="00BC590C" w:rsidRDefault="006C63E1" w:rsidP="00991BA3">
      <w:pPr>
        <w:pStyle w:val="ListParagraph"/>
        <w:numPr>
          <w:ilvl w:val="0"/>
          <w:numId w:val="10"/>
        </w:numPr>
        <w:spacing w:line="360" w:lineRule="auto"/>
        <w:jc w:val="both"/>
        <w:rPr>
          <w:rFonts w:ascii="Simplified Arabic" w:hAnsi="Simplified Arabic"/>
          <w:color w:val="000000" w:themeColor="text1"/>
          <w:sz w:val="24"/>
          <w:szCs w:val="24"/>
          <w:lang w:bidi="ar-EG"/>
        </w:rPr>
      </w:pPr>
      <w:r w:rsidRPr="006C63E1">
        <w:rPr>
          <w:rFonts w:ascii="Simplified Arabic" w:hAnsi="Simplified Arabic" w:hint="cs"/>
          <w:color w:val="FF0000"/>
          <w:sz w:val="24"/>
          <w:szCs w:val="24"/>
          <w:rtl/>
          <w:lang w:bidi="ar-EG"/>
        </w:rPr>
        <w:t>هل يتوافق</w:t>
      </w:r>
      <w:r w:rsidR="002F33CD" w:rsidRPr="006C63E1">
        <w:rPr>
          <w:rFonts w:ascii="Simplified Arabic" w:hAnsi="Simplified Arabic" w:hint="cs"/>
          <w:color w:val="FF0000"/>
          <w:sz w:val="24"/>
          <w:szCs w:val="24"/>
          <w:rtl/>
          <w:lang w:bidi="ar-EG"/>
        </w:rPr>
        <w:t xml:space="preserve"> </w:t>
      </w:r>
      <w:r w:rsidR="002F33CD" w:rsidRPr="00BC590C">
        <w:rPr>
          <w:rFonts w:ascii="Simplified Arabic" w:hAnsi="Simplified Arabic" w:hint="cs"/>
          <w:color w:val="000000" w:themeColor="text1"/>
          <w:sz w:val="24"/>
          <w:szCs w:val="24"/>
          <w:rtl/>
          <w:lang w:bidi="ar-EG"/>
        </w:rPr>
        <w:t>التصميم الداخلي لمؤسسات الايواء مع</w:t>
      </w:r>
      <w:r w:rsidR="00EE6119" w:rsidRPr="00BC590C">
        <w:rPr>
          <w:rFonts w:ascii="Simplified Arabic" w:hAnsi="Simplified Arabic"/>
          <w:color w:val="000000" w:themeColor="text1"/>
          <w:sz w:val="24"/>
          <w:szCs w:val="24"/>
          <w:rtl/>
          <w:lang w:bidi="ar-EG"/>
        </w:rPr>
        <w:t xml:space="preserve"> المعايير </w:t>
      </w:r>
      <w:r w:rsidR="002F33CD" w:rsidRPr="00BC590C">
        <w:rPr>
          <w:rFonts w:ascii="Simplified Arabic" w:hAnsi="Simplified Arabic" w:hint="cs"/>
          <w:color w:val="000000" w:themeColor="text1"/>
          <w:sz w:val="24"/>
          <w:szCs w:val="24"/>
          <w:rtl/>
          <w:lang w:bidi="ar-EG"/>
        </w:rPr>
        <w:t xml:space="preserve">القياسية </w:t>
      </w:r>
      <w:r w:rsidR="00EE6119" w:rsidRPr="00BC590C">
        <w:rPr>
          <w:rFonts w:ascii="Simplified Arabic" w:hAnsi="Simplified Arabic"/>
          <w:color w:val="000000" w:themeColor="text1"/>
          <w:sz w:val="24"/>
          <w:szCs w:val="24"/>
          <w:rtl/>
          <w:lang w:bidi="ar-EG"/>
        </w:rPr>
        <w:t xml:space="preserve">الواجب </w:t>
      </w:r>
      <w:r w:rsidR="002F33CD" w:rsidRPr="00BC590C">
        <w:rPr>
          <w:rFonts w:ascii="Simplified Arabic" w:hAnsi="Simplified Arabic" w:hint="cs"/>
          <w:color w:val="000000" w:themeColor="text1"/>
          <w:sz w:val="24"/>
          <w:szCs w:val="24"/>
          <w:rtl/>
          <w:lang w:bidi="ar-EG"/>
        </w:rPr>
        <w:t>مراعاتها</w:t>
      </w:r>
      <w:r w:rsidR="00DF1745" w:rsidRPr="00BC590C">
        <w:rPr>
          <w:rFonts w:ascii="Simplified Arabic" w:hAnsi="Simplified Arabic" w:hint="cs"/>
          <w:color w:val="000000" w:themeColor="text1"/>
          <w:sz w:val="24"/>
          <w:szCs w:val="24"/>
          <w:rtl/>
          <w:lang w:bidi="ar-EG"/>
        </w:rPr>
        <w:t xml:space="preserve"> في التصميم</w:t>
      </w:r>
      <w:r w:rsidR="00EE6119" w:rsidRPr="00BC590C">
        <w:rPr>
          <w:rFonts w:ascii="Simplified Arabic" w:hAnsi="Simplified Arabic"/>
          <w:color w:val="000000" w:themeColor="text1"/>
          <w:sz w:val="24"/>
          <w:szCs w:val="24"/>
          <w:rtl/>
          <w:lang w:bidi="ar-EG"/>
        </w:rPr>
        <w:t>؟</w:t>
      </w:r>
      <w:r w:rsidR="00DF1745" w:rsidRPr="00BC590C">
        <w:rPr>
          <w:rFonts w:ascii="Simplified Arabic" w:hAnsi="Simplified Arabic" w:hint="cs"/>
          <w:color w:val="000000" w:themeColor="text1"/>
          <w:sz w:val="24"/>
          <w:szCs w:val="24"/>
          <w:rtl/>
          <w:lang w:bidi="ar-EG"/>
        </w:rPr>
        <w:t xml:space="preserve">، وما مدي مناسبته للاطفال المقيمة </w:t>
      </w:r>
      <w:r w:rsidR="00417CEC" w:rsidRPr="00BC590C">
        <w:rPr>
          <w:rFonts w:ascii="Simplified Arabic" w:hAnsi="Simplified Arabic" w:hint="cs"/>
          <w:color w:val="000000" w:themeColor="text1"/>
          <w:sz w:val="24"/>
          <w:szCs w:val="24"/>
          <w:rtl/>
          <w:lang w:bidi="ar-EG"/>
        </w:rPr>
        <w:t>به</w:t>
      </w:r>
      <w:r w:rsidR="00DF1745" w:rsidRPr="00BC590C">
        <w:rPr>
          <w:rFonts w:ascii="Simplified Arabic" w:hAnsi="Simplified Arabic" w:hint="cs"/>
          <w:color w:val="000000" w:themeColor="text1"/>
          <w:sz w:val="24"/>
          <w:szCs w:val="24"/>
          <w:rtl/>
          <w:lang w:bidi="ar-EG"/>
        </w:rPr>
        <w:t>؟</w:t>
      </w:r>
      <w:r w:rsidR="00EE6119" w:rsidRPr="00BC590C">
        <w:rPr>
          <w:rFonts w:ascii="Simplified Arabic" w:hAnsi="Simplified Arabic"/>
          <w:color w:val="000000" w:themeColor="text1"/>
          <w:sz w:val="24"/>
          <w:szCs w:val="24"/>
          <w:rtl/>
          <w:lang w:bidi="ar-EG"/>
        </w:rPr>
        <w:t xml:space="preserve"> </w:t>
      </w:r>
    </w:p>
    <w:p w14:paraId="23336CA6" w14:textId="77777777" w:rsidR="002F33CD" w:rsidRPr="00991BA3" w:rsidRDefault="002F33CD" w:rsidP="00991BA3">
      <w:pPr>
        <w:pStyle w:val="ListParagraph"/>
        <w:numPr>
          <w:ilvl w:val="0"/>
          <w:numId w:val="10"/>
        </w:numPr>
        <w:spacing w:line="360" w:lineRule="auto"/>
        <w:jc w:val="both"/>
        <w:rPr>
          <w:rFonts w:ascii="Simplified Arabic" w:hAnsi="Simplified Arabic"/>
          <w:sz w:val="24"/>
          <w:szCs w:val="24"/>
          <w:rtl/>
          <w:lang w:bidi="ar-EG"/>
        </w:rPr>
      </w:pPr>
      <w:r w:rsidRPr="00991BA3">
        <w:rPr>
          <w:rFonts w:ascii="Simplified Arabic" w:hAnsi="Simplified Arabic" w:hint="cs"/>
          <w:sz w:val="24"/>
          <w:szCs w:val="24"/>
          <w:rtl/>
          <w:lang w:bidi="ar-EG"/>
        </w:rPr>
        <w:t>م</w:t>
      </w:r>
      <w:r w:rsidRPr="00991BA3">
        <w:rPr>
          <w:rFonts w:ascii="Simplified Arabic" w:hAnsi="Simplified Arabic"/>
          <w:sz w:val="24"/>
          <w:szCs w:val="24"/>
          <w:rtl/>
          <w:lang w:bidi="ar-EG"/>
        </w:rPr>
        <w:t xml:space="preserve">امستوى </w:t>
      </w:r>
      <w:r w:rsidR="00DF1745" w:rsidRPr="00991BA3">
        <w:rPr>
          <w:rFonts w:ascii="Simplified Arabic" w:hAnsi="Simplified Arabic" w:hint="cs"/>
          <w:sz w:val="24"/>
          <w:szCs w:val="24"/>
          <w:rtl/>
          <w:lang w:bidi="ar-EG"/>
        </w:rPr>
        <w:t>إدارة الجه</w:t>
      </w:r>
      <w:r w:rsidRPr="00991BA3">
        <w:rPr>
          <w:rFonts w:ascii="Simplified Arabic" w:hAnsi="Simplified Arabic" w:hint="cs"/>
          <w:sz w:val="24"/>
          <w:szCs w:val="24"/>
          <w:rtl/>
          <w:lang w:bidi="ar-EG"/>
        </w:rPr>
        <w:t>د</w:t>
      </w:r>
      <w:r w:rsidRPr="00991BA3">
        <w:rPr>
          <w:rFonts w:ascii="Simplified Arabic" w:hAnsi="Simplified Arabic"/>
          <w:sz w:val="24"/>
          <w:szCs w:val="24"/>
          <w:rtl/>
          <w:lang w:bidi="ar-EG"/>
        </w:rPr>
        <w:t xml:space="preserve"> </w:t>
      </w:r>
      <w:r w:rsidR="00DF1745" w:rsidRPr="00991BA3">
        <w:rPr>
          <w:rFonts w:ascii="Simplified Arabic" w:hAnsi="Simplified Arabic" w:hint="cs"/>
          <w:sz w:val="24"/>
          <w:szCs w:val="24"/>
          <w:rtl/>
          <w:lang w:bidi="ar-EG"/>
        </w:rPr>
        <w:t xml:space="preserve">(تخطيط، وتنظيم- تنفيذ- تقييم) </w:t>
      </w:r>
      <w:r w:rsidRPr="00991BA3">
        <w:rPr>
          <w:rFonts w:ascii="Simplified Arabic" w:hAnsi="Simplified Arabic" w:hint="cs"/>
          <w:sz w:val="24"/>
          <w:szCs w:val="24"/>
          <w:rtl/>
          <w:lang w:bidi="ar-EG"/>
        </w:rPr>
        <w:t>ل</w:t>
      </w:r>
      <w:r w:rsidR="00DF1745" w:rsidRPr="00991BA3">
        <w:rPr>
          <w:rFonts w:ascii="Simplified Arabic" w:hAnsi="Simplified Arabic" w:hint="cs"/>
          <w:sz w:val="24"/>
          <w:szCs w:val="24"/>
          <w:rtl/>
          <w:lang w:bidi="ar-EG"/>
        </w:rPr>
        <w:t>دي ا</w:t>
      </w:r>
      <w:r w:rsidRPr="00991BA3">
        <w:rPr>
          <w:rFonts w:ascii="Simplified Arabic" w:hAnsi="Simplified Arabic"/>
          <w:sz w:val="24"/>
          <w:szCs w:val="24"/>
          <w:rtl/>
          <w:lang w:bidi="ar-EG"/>
        </w:rPr>
        <w:t>لأطفال المقيم</w:t>
      </w:r>
      <w:r w:rsidR="00CF1CBC" w:rsidRPr="00991BA3">
        <w:rPr>
          <w:rFonts w:ascii="Simplified Arabic" w:hAnsi="Simplified Arabic" w:hint="cs"/>
          <w:sz w:val="24"/>
          <w:szCs w:val="24"/>
          <w:rtl/>
          <w:lang w:bidi="ar-EG"/>
        </w:rPr>
        <w:t>ة</w:t>
      </w:r>
      <w:r w:rsidRPr="00991BA3">
        <w:rPr>
          <w:rFonts w:ascii="Simplified Arabic" w:hAnsi="Simplified Arabic"/>
          <w:sz w:val="24"/>
          <w:szCs w:val="24"/>
          <w:rtl/>
          <w:lang w:bidi="ar-EG"/>
        </w:rPr>
        <w:t xml:space="preserve"> بمؤسسات الإيواء ؟</w:t>
      </w:r>
      <w:r w:rsidR="00DF1745" w:rsidRPr="00991BA3">
        <w:rPr>
          <w:rFonts w:ascii="Simplified Arabic" w:hAnsi="Simplified Arabic" w:hint="cs"/>
          <w:sz w:val="24"/>
          <w:szCs w:val="24"/>
          <w:rtl/>
          <w:lang w:bidi="ar-EG"/>
        </w:rPr>
        <w:t xml:space="preserve">، وهل تتأثر مخرجات إدارة الجهد بعمر الطفل، او جنسه أو حتي فترة اقامته في </w:t>
      </w:r>
      <w:r w:rsidR="00417CEC" w:rsidRPr="00991BA3">
        <w:rPr>
          <w:rFonts w:ascii="Simplified Arabic" w:hAnsi="Simplified Arabic" w:hint="cs"/>
          <w:sz w:val="24"/>
          <w:szCs w:val="24"/>
          <w:rtl/>
          <w:lang w:bidi="ar-EG"/>
        </w:rPr>
        <w:t>مؤسسات الايواء</w:t>
      </w:r>
      <w:r w:rsidR="00DF1745" w:rsidRPr="00991BA3">
        <w:rPr>
          <w:rFonts w:ascii="Simplified Arabic" w:hAnsi="Simplified Arabic" w:hint="cs"/>
          <w:sz w:val="24"/>
          <w:szCs w:val="24"/>
          <w:rtl/>
          <w:lang w:bidi="ar-EG"/>
        </w:rPr>
        <w:t>؟</w:t>
      </w:r>
    </w:p>
    <w:p w14:paraId="06DBE43D" w14:textId="77777777" w:rsidR="00EE6119" w:rsidRPr="00991BA3" w:rsidRDefault="00EE6119" w:rsidP="00991BA3">
      <w:pPr>
        <w:pStyle w:val="ListParagraph"/>
        <w:numPr>
          <w:ilvl w:val="0"/>
          <w:numId w:val="10"/>
        </w:numPr>
        <w:spacing w:line="360" w:lineRule="auto"/>
        <w:jc w:val="both"/>
        <w:rPr>
          <w:rFonts w:ascii="Simplified Arabic" w:hAnsi="Simplified Arabic"/>
          <w:sz w:val="24"/>
          <w:szCs w:val="24"/>
          <w:rtl/>
          <w:lang w:bidi="ar-EG"/>
        </w:rPr>
      </w:pPr>
      <w:r w:rsidRPr="00991BA3">
        <w:rPr>
          <w:rFonts w:ascii="Simplified Arabic" w:hAnsi="Simplified Arabic"/>
          <w:sz w:val="24"/>
          <w:szCs w:val="24"/>
          <w:rtl/>
          <w:lang w:bidi="ar-EG"/>
        </w:rPr>
        <w:t xml:space="preserve">ما أثر التصميم الداخلي </w:t>
      </w:r>
      <w:r w:rsidR="00CF1CBC" w:rsidRPr="00991BA3">
        <w:rPr>
          <w:rFonts w:ascii="Simplified Arabic" w:hAnsi="Simplified Arabic" w:hint="cs"/>
          <w:sz w:val="24"/>
          <w:szCs w:val="24"/>
          <w:rtl/>
          <w:lang w:bidi="ar-EG"/>
        </w:rPr>
        <w:t xml:space="preserve">لمؤسسات الايواء </w:t>
      </w:r>
      <w:r w:rsidRPr="00991BA3">
        <w:rPr>
          <w:rFonts w:ascii="Simplified Arabic" w:hAnsi="Simplified Arabic"/>
          <w:sz w:val="24"/>
          <w:szCs w:val="24"/>
          <w:rtl/>
          <w:lang w:bidi="ar-EG"/>
        </w:rPr>
        <w:t xml:space="preserve">علي </w:t>
      </w:r>
      <w:r w:rsidRPr="00991BA3">
        <w:rPr>
          <w:rFonts w:ascii="Simplified Arabic" w:hAnsi="Simplified Arabic" w:hint="cs"/>
          <w:sz w:val="24"/>
          <w:szCs w:val="24"/>
          <w:rtl/>
          <w:lang w:bidi="ar-EG"/>
        </w:rPr>
        <w:t>إداره الجهد</w:t>
      </w:r>
      <w:r w:rsidRPr="00991BA3">
        <w:rPr>
          <w:rFonts w:ascii="Simplified Arabic" w:hAnsi="Simplified Arabic"/>
          <w:sz w:val="24"/>
          <w:szCs w:val="24"/>
          <w:rtl/>
          <w:lang w:bidi="ar-EG"/>
        </w:rPr>
        <w:t xml:space="preserve"> لدى أطفال </w:t>
      </w:r>
      <w:r w:rsidR="00CF1CBC" w:rsidRPr="00991BA3">
        <w:rPr>
          <w:rFonts w:ascii="Simplified Arabic" w:hAnsi="Simplified Arabic" w:hint="cs"/>
          <w:sz w:val="24"/>
          <w:szCs w:val="24"/>
          <w:rtl/>
          <w:lang w:bidi="ar-EG"/>
        </w:rPr>
        <w:t xml:space="preserve">المقيمين </w:t>
      </w:r>
      <w:r w:rsidR="00417CEC" w:rsidRPr="00991BA3">
        <w:rPr>
          <w:rFonts w:ascii="Simplified Arabic" w:hAnsi="Simplified Arabic" w:hint="cs"/>
          <w:sz w:val="24"/>
          <w:szCs w:val="24"/>
          <w:rtl/>
          <w:lang w:bidi="ar-EG"/>
        </w:rPr>
        <w:t>فيها</w:t>
      </w:r>
      <w:r w:rsidRPr="00991BA3">
        <w:rPr>
          <w:rFonts w:ascii="Simplified Arabic" w:hAnsi="Simplified Arabic"/>
          <w:sz w:val="24"/>
          <w:szCs w:val="24"/>
          <w:rtl/>
          <w:lang w:bidi="ar-EG"/>
        </w:rPr>
        <w:t xml:space="preserve">؟ </w:t>
      </w:r>
    </w:p>
    <w:p w14:paraId="3CCFBA06" w14:textId="77777777" w:rsidR="00EE6119" w:rsidRPr="00991BA3" w:rsidRDefault="00EE6119" w:rsidP="00991BA3">
      <w:pPr>
        <w:bidi/>
        <w:spacing w:after="0" w:line="360" w:lineRule="auto"/>
        <w:jc w:val="both"/>
        <w:rPr>
          <w:rFonts w:ascii="Simplified Arabic" w:hAnsi="Simplified Arabic" w:cs="Simplified Arabic"/>
          <w:b/>
          <w:bCs/>
          <w:sz w:val="24"/>
          <w:szCs w:val="24"/>
          <w:rtl/>
          <w:lang w:bidi="ar-EG"/>
        </w:rPr>
      </w:pPr>
      <w:r w:rsidRPr="00991BA3">
        <w:rPr>
          <w:rFonts w:ascii="Simplified Arabic" w:hAnsi="Simplified Arabic" w:cs="Simplified Arabic"/>
          <w:b/>
          <w:bCs/>
          <w:sz w:val="24"/>
          <w:szCs w:val="24"/>
          <w:rtl/>
          <w:lang w:bidi="ar-EG"/>
        </w:rPr>
        <w:t>أهداف الدراسة:</w:t>
      </w:r>
    </w:p>
    <w:p w14:paraId="0820450F" w14:textId="30DE1C2C" w:rsidR="00EE6119" w:rsidRPr="00991BA3" w:rsidRDefault="00DF1745" w:rsidP="00BC590C">
      <w:pPr>
        <w:bidi/>
        <w:spacing w:after="0" w:line="360" w:lineRule="auto"/>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يهدف البحث</w:t>
      </w:r>
      <w:r w:rsidR="00EE6119" w:rsidRPr="00991BA3">
        <w:rPr>
          <w:rFonts w:ascii="Simplified Arabic" w:hAnsi="Simplified Arabic" w:cs="Simplified Arabic"/>
          <w:sz w:val="24"/>
          <w:szCs w:val="24"/>
          <w:rtl/>
          <w:lang w:bidi="ar-EG"/>
        </w:rPr>
        <w:t xml:space="preserve"> الحالي إلى </w:t>
      </w:r>
      <w:r w:rsidRPr="00991BA3">
        <w:rPr>
          <w:rFonts w:ascii="Simplified Arabic" w:hAnsi="Simplified Arabic" w:cs="Simplified Arabic"/>
          <w:sz w:val="24"/>
          <w:szCs w:val="24"/>
          <w:rtl/>
          <w:lang w:bidi="ar-EG"/>
        </w:rPr>
        <w:t>دراسة</w:t>
      </w:r>
      <w:r w:rsidR="00EE6119" w:rsidRPr="00991BA3">
        <w:rPr>
          <w:rFonts w:ascii="Simplified Arabic" w:hAnsi="Simplified Arabic" w:cs="Simplified Arabic"/>
          <w:sz w:val="24"/>
          <w:szCs w:val="24"/>
          <w:rtl/>
          <w:lang w:bidi="ar-EG"/>
        </w:rPr>
        <w:t xml:space="preserve"> التصميم الداخلي لمؤسسات الإيواء</w:t>
      </w:r>
      <w:r w:rsidR="00BC590C" w:rsidRPr="00991BA3">
        <w:rPr>
          <w:rFonts w:ascii="Simplified Arabic" w:hAnsi="Simplified Arabic" w:cs="Simplified Arabic" w:hint="cs"/>
          <w:sz w:val="24"/>
          <w:szCs w:val="24"/>
          <w:rtl/>
          <w:lang w:bidi="ar-EG"/>
        </w:rPr>
        <w:t xml:space="preserve"> </w:t>
      </w:r>
      <w:r w:rsidR="00BC590C">
        <w:rPr>
          <w:rFonts w:ascii="Simplified Arabic" w:hAnsi="Simplified Arabic" w:cs="Simplified Arabic" w:hint="cs"/>
          <w:sz w:val="24"/>
          <w:szCs w:val="24"/>
          <w:rtl/>
          <w:lang w:bidi="ar-EG"/>
        </w:rPr>
        <w:t xml:space="preserve">وعلاقته </w:t>
      </w:r>
      <w:r w:rsidR="00CA137F" w:rsidRPr="00991BA3">
        <w:rPr>
          <w:rFonts w:ascii="Simplified Arabic" w:hAnsi="Simplified Arabic" w:cs="Simplified Arabic" w:hint="cs"/>
          <w:sz w:val="24"/>
          <w:szCs w:val="24"/>
          <w:rtl/>
          <w:lang w:bidi="ar-EG"/>
        </w:rPr>
        <w:t>ب</w:t>
      </w:r>
      <w:r w:rsidR="00EE6119" w:rsidRPr="00991BA3">
        <w:rPr>
          <w:rFonts w:ascii="Simplified Arabic" w:hAnsi="Simplified Arabic" w:cs="Simplified Arabic"/>
          <w:sz w:val="24"/>
          <w:szCs w:val="24"/>
          <w:rtl/>
          <w:lang w:bidi="ar-EG"/>
        </w:rPr>
        <w:t xml:space="preserve">إداره </w:t>
      </w:r>
      <w:r w:rsidRPr="00991BA3">
        <w:rPr>
          <w:rFonts w:ascii="Simplified Arabic" w:hAnsi="Simplified Arabic" w:cs="Simplified Arabic"/>
          <w:sz w:val="24"/>
          <w:szCs w:val="24"/>
          <w:rtl/>
          <w:lang w:bidi="ar-EG"/>
        </w:rPr>
        <w:t xml:space="preserve">الجهد </w:t>
      </w:r>
      <w:r w:rsidR="00CA137F" w:rsidRPr="00991BA3">
        <w:rPr>
          <w:rFonts w:ascii="Simplified Arabic" w:hAnsi="Simplified Arabic" w:cs="Simplified Arabic" w:hint="cs"/>
          <w:sz w:val="24"/>
          <w:szCs w:val="24"/>
          <w:rtl/>
          <w:lang w:bidi="ar-EG"/>
        </w:rPr>
        <w:t>ل</w:t>
      </w:r>
      <w:r w:rsidR="00BC590C">
        <w:rPr>
          <w:rFonts w:ascii="Simplified Arabic" w:hAnsi="Simplified Arabic" w:cs="Simplified Arabic" w:hint="cs"/>
          <w:sz w:val="24"/>
          <w:szCs w:val="24"/>
          <w:rtl/>
          <w:lang w:bidi="ar-EG"/>
        </w:rPr>
        <w:t xml:space="preserve">دى عينة </w:t>
      </w:r>
      <w:r w:rsidR="00CA137F" w:rsidRPr="00991BA3">
        <w:rPr>
          <w:rFonts w:ascii="Simplified Arabic" w:hAnsi="Simplified Arabic" w:cs="Simplified Arabic" w:hint="cs"/>
          <w:sz w:val="24"/>
          <w:szCs w:val="24"/>
          <w:rtl/>
          <w:lang w:bidi="ar-EG"/>
        </w:rPr>
        <w:t>م</w:t>
      </w:r>
      <w:r w:rsidR="00BC590C">
        <w:rPr>
          <w:rFonts w:ascii="Simplified Arabic" w:hAnsi="Simplified Arabic" w:cs="Simplified Arabic" w:hint="cs"/>
          <w:sz w:val="24"/>
          <w:szCs w:val="24"/>
          <w:rtl/>
          <w:lang w:bidi="ar-EG"/>
        </w:rPr>
        <w:t xml:space="preserve">ن أطفال مؤسسات الايواء في </w:t>
      </w:r>
      <w:r w:rsidR="00BC590C" w:rsidRPr="00BC590C">
        <w:rPr>
          <w:rFonts w:ascii="Simplified Arabic" w:hAnsi="Simplified Arabic" w:cs="Simplified Arabic" w:hint="cs"/>
          <w:color w:val="FF0000"/>
          <w:sz w:val="24"/>
          <w:szCs w:val="24"/>
          <w:rtl/>
          <w:lang w:bidi="ar-EG"/>
        </w:rPr>
        <w:t>مرحلة الطفولة المتأخرة من (</w:t>
      </w:r>
      <w:r w:rsidR="00766206">
        <w:rPr>
          <w:rFonts w:ascii="Simplified Arabic" w:hAnsi="Simplified Arabic" w:cs="Simplified Arabic" w:hint="cs"/>
          <w:color w:val="FF0000"/>
          <w:sz w:val="24"/>
          <w:szCs w:val="24"/>
          <w:rtl/>
          <w:lang w:bidi="ar-EG"/>
        </w:rPr>
        <w:t>7-12</w:t>
      </w:r>
      <w:r w:rsidR="00BC590C" w:rsidRPr="00BC590C">
        <w:rPr>
          <w:rFonts w:ascii="Simplified Arabic" w:hAnsi="Simplified Arabic" w:cs="Simplified Arabic" w:hint="cs"/>
          <w:color w:val="FF0000"/>
          <w:sz w:val="24"/>
          <w:szCs w:val="24"/>
          <w:rtl/>
          <w:lang w:bidi="ar-EG"/>
        </w:rPr>
        <w:t xml:space="preserve"> سنة</w:t>
      </w:r>
      <w:r w:rsidR="00BC590C">
        <w:rPr>
          <w:rFonts w:ascii="Simplified Arabic" w:hAnsi="Simplified Arabic" w:cs="Simplified Arabic" w:hint="cs"/>
          <w:sz w:val="24"/>
          <w:szCs w:val="24"/>
          <w:rtl/>
          <w:lang w:bidi="ar-EG"/>
        </w:rPr>
        <w:t>)</w:t>
      </w:r>
      <w:r w:rsidR="00EE6119" w:rsidRPr="00991BA3">
        <w:rPr>
          <w:rFonts w:ascii="Simplified Arabic" w:hAnsi="Simplified Arabic" w:cs="Simplified Arabic"/>
          <w:sz w:val="24"/>
          <w:szCs w:val="24"/>
          <w:rtl/>
          <w:lang w:bidi="ar-EG"/>
        </w:rPr>
        <w:t>،</w:t>
      </w:r>
      <w:r w:rsidRPr="00991BA3">
        <w:rPr>
          <w:rFonts w:ascii="Simplified Arabic" w:hAnsi="Simplified Arabic" w:cs="Simplified Arabic"/>
          <w:sz w:val="24"/>
          <w:szCs w:val="24"/>
          <w:rtl/>
          <w:lang w:bidi="ar-EG"/>
        </w:rPr>
        <w:t xml:space="preserve"> </w:t>
      </w:r>
      <w:r w:rsidR="00EE6119" w:rsidRPr="00991BA3">
        <w:rPr>
          <w:rFonts w:ascii="Simplified Arabic" w:hAnsi="Simplified Arabic" w:cs="Simplified Arabic"/>
          <w:sz w:val="24"/>
          <w:szCs w:val="24"/>
          <w:rtl/>
          <w:lang w:bidi="ar-EG"/>
        </w:rPr>
        <w:t>ولتحقيق هذا الهدف</w:t>
      </w:r>
      <w:r w:rsidR="00CA137F" w:rsidRPr="00991BA3">
        <w:rPr>
          <w:rFonts w:ascii="Simplified Arabic" w:hAnsi="Simplified Arabic" w:cs="Simplified Arabic" w:hint="cs"/>
          <w:sz w:val="24"/>
          <w:szCs w:val="24"/>
          <w:rtl/>
          <w:lang w:bidi="ar-EG"/>
        </w:rPr>
        <w:t>، فإنه</w:t>
      </w:r>
      <w:r w:rsidR="00EE6119" w:rsidRPr="00991BA3">
        <w:rPr>
          <w:rFonts w:ascii="Simplified Arabic" w:hAnsi="Simplified Arabic" w:cs="Simplified Arabic"/>
          <w:sz w:val="24"/>
          <w:szCs w:val="24"/>
          <w:rtl/>
          <w:lang w:bidi="ar-EG"/>
        </w:rPr>
        <w:t xml:space="preserve"> يستلزم تحقيق الأهداف الفرعية الآتية:</w:t>
      </w:r>
    </w:p>
    <w:p w14:paraId="590611DC" w14:textId="77777777" w:rsidR="00CF1CBC" w:rsidRPr="006C63E1" w:rsidRDefault="00DF1745" w:rsidP="00991BA3">
      <w:pPr>
        <w:pStyle w:val="ListParagraph"/>
        <w:numPr>
          <w:ilvl w:val="0"/>
          <w:numId w:val="11"/>
        </w:numPr>
        <w:suppressAutoHyphens/>
        <w:autoSpaceDE w:val="0"/>
        <w:autoSpaceDN w:val="0"/>
        <w:adjustRightInd w:val="0"/>
        <w:spacing w:line="360" w:lineRule="auto"/>
        <w:ind w:left="329"/>
        <w:jc w:val="both"/>
        <w:rPr>
          <w:rFonts w:ascii="Simplified Arabic" w:hAnsi="Simplified Arabic"/>
          <w:color w:val="FF0000"/>
          <w:sz w:val="24"/>
          <w:szCs w:val="24"/>
          <w:lang w:bidi="ar-EG"/>
        </w:rPr>
      </w:pPr>
      <w:r w:rsidRPr="006C63E1">
        <w:rPr>
          <w:rFonts w:ascii="Simplified Arabic" w:hAnsi="Simplified Arabic"/>
          <w:color w:val="FF0000"/>
          <w:sz w:val="24"/>
          <w:szCs w:val="24"/>
          <w:rtl/>
          <w:lang w:bidi="ar-EG"/>
        </w:rPr>
        <w:t xml:space="preserve">تحديد الخصائص الاجتماعية للاطفال نزلاء </w:t>
      </w:r>
      <w:r w:rsidR="00417CEC" w:rsidRPr="006C63E1">
        <w:rPr>
          <w:rFonts w:ascii="Simplified Arabic" w:hAnsi="Simplified Arabic" w:hint="cs"/>
          <w:color w:val="FF0000"/>
          <w:sz w:val="24"/>
          <w:szCs w:val="24"/>
          <w:rtl/>
          <w:lang w:bidi="ar-EG"/>
        </w:rPr>
        <w:t>مؤسسات</w:t>
      </w:r>
      <w:r w:rsidRPr="006C63E1">
        <w:rPr>
          <w:rFonts w:ascii="Simplified Arabic" w:hAnsi="Simplified Arabic"/>
          <w:color w:val="FF0000"/>
          <w:sz w:val="24"/>
          <w:szCs w:val="24"/>
          <w:rtl/>
          <w:lang w:bidi="ar-EG"/>
        </w:rPr>
        <w:t xml:space="preserve"> </w:t>
      </w:r>
      <w:r w:rsidR="007A7572" w:rsidRPr="006C63E1">
        <w:rPr>
          <w:rFonts w:ascii="Simplified Arabic" w:hAnsi="Simplified Arabic" w:hint="cs"/>
          <w:color w:val="FF0000"/>
          <w:sz w:val="24"/>
          <w:szCs w:val="24"/>
          <w:rtl/>
          <w:lang w:bidi="ar-EG"/>
        </w:rPr>
        <w:t xml:space="preserve">الايواء </w:t>
      </w:r>
      <w:r w:rsidRPr="006C63E1">
        <w:rPr>
          <w:rFonts w:ascii="Simplified Arabic" w:hAnsi="Simplified Arabic"/>
          <w:color w:val="FF0000"/>
          <w:sz w:val="24"/>
          <w:szCs w:val="24"/>
          <w:rtl/>
          <w:lang w:bidi="ar-EG"/>
        </w:rPr>
        <w:t>من حيث العمر، والجنس، ومدة الاقامة في</w:t>
      </w:r>
      <w:r w:rsidR="00CF1CBC" w:rsidRPr="006C63E1">
        <w:rPr>
          <w:rFonts w:ascii="Simplified Arabic" w:hAnsi="Simplified Arabic" w:hint="cs"/>
          <w:color w:val="FF0000"/>
          <w:sz w:val="24"/>
          <w:szCs w:val="24"/>
          <w:rtl/>
          <w:lang w:bidi="ar-EG"/>
        </w:rPr>
        <w:t>ه</w:t>
      </w:r>
      <w:r w:rsidR="00417CEC" w:rsidRPr="006C63E1">
        <w:rPr>
          <w:rFonts w:ascii="Simplified Arabic" w:hAnsi="Simplified Arabic" w:hint="cs"/>
          <w:color w:val="FF0000"/>
          <w:sz w:val="24"/>
          <w:szCs w:val="24"/>
          <w:rtl/>
          <w:lang w:bidi="ar-EG"/>
        </w:rPr>
        <w:t>ا</w:t>
      </w:r>
      <w:r w:rsidRPr="006C63E1">
        <w:rPr>
          <w:rFonts w:ascii="Simplified Arabic" w:hAnsi="Simplified Arabic"/>
          <w:color w:val="FF0000"/>
          <w:sz w:val="24"/>
          <w:szCs w:val="24"/>
          <w:rtl/>
          <w:lang w:bidi="ar-EG"/>
        </w:rPr>
        <w:t>.</w:t>
      </w:r>
    </w:p>
    <w:p w14:paraId="58E814B7" w14:textId="77777777" w:rsidR="00717278" w:rsidRPr="00991BA3" w:rsidRDefault="00EE6119" w:rsidP="00991BA3">
      <w:pPr>
        <w:pStyle w:val="ListParagraph"/>
        <w:numPr>
          <w:ilvl w:val="0"/>
          <w:numId w:val="11"/>
        </w:numPr>
        <w:suppressAutoHyphens/>
        <w:autoSpaceDE w:val="0"/>
        <w:autoSpaceDN w:val="0"/>
        <w:adjustRightInd w:val="0"/>
        <w:spacing w:line="360" w:lineRule="auto"/>
        <w:ind w:left="329"/>
        <w:jc w:val="both"/>
        <w:rPr>
          <w:rFonts w:ascii="Simplified Arabic" w:hAnsi="Simplified Arabic"/>
          <w:sz w:val="24"/>
          <w:szCs w:val="24"/>
          <w:rtl/>
          <w:lang w:bidi="ar-EG"/>
        </w:rPr>
      </w:pPr>
      <w:r w:rsidRPr="00991BA3">
        <w:rPr>
          <w:rFonts w:ascii="Simplified Arabic" w:hAnsi="Simplified Arabic"/>
          <w:sz w:val="24"/>
          <w:szCs w:val="24"/>
          <w:rtl/>
          <w:lang w:bidi="ar-EG"/>
        </w:rPr>
        <w:t xml:space="preserve">التعرف على </w:t>
      </w:r>
      <w:r w:rsidR="00417CEC" w:rsidRPr="00991BA3">
        <w:rPr>
          <w:rFonts w:ascii="Simplified Arabic" w:hAnsi="Simplified Arabic" w:hint="cs"/>
          <w:sz w:val="24"/>
          <w:szCs w:val="24"/>
          <w:rtl/>
          <w:lang w:bidi="ar-EG"/>
        </w:rPr>
        <w:t>ال</w:t>
      </w:r>
      <w:r w:rsidR="00CF1CBC" w:rsidRPr="00991BA3">
        <w:rPr>
          <w:rFonts w:ascii="Simplified Arabic" w:hAnsi="Simplified Arabic" w:hint="cs"/>
          <w:sz w:val="24"/>
          <w:szCs w:val="24"/>
          <w:rtl/>
          <w:lang w:bidi="ar-EG"/>
        </w:rPr>
        <w:t>مشكلات</w:t>
      </w:r>
      <w:r w:rsidRPr="00991BA3">
        <w:rPr>
          <w:rFonts w:ascii="Simplified Arabic" w:hAnsi="Simplified Arabic"/>
          <w:sz w:val="24"/>
          <w:szCs w:val="24"/>
          <w:rtl/>
          <w:lang w:bidi="ar-EG"/>
        </w:rPr>
        <w:t xml:space="preserve"> </w:t>
      </w:r>
      <w:r w:rsidR="007A7572" w:rsidRPr="00991BA3">
        <w:rPr>
          <w:rFonts w:ascii="Simplified Arabic" w:hAnsi="Simplified Arabic" w:hint="cs"/>
          <w:sz w:val="24"/>
          <w:szCs w:val="24"/>
          <w:rtl/>
          <w:lang w:bidi="ar-EG"/>
        </w:rPr>
        <w:t xml:space="preserve">في </w:t>
      </w:r>
      <w:r w:rsidRPr="00991BA3">
        <w:rPr>
          <w:rFonts w:ascii="Simplified Arabic" w:hAnsi="Simplified Arabic"/>
          <w:sz w:val="24"/>
          <w:szCs w:val="24"/>
          <w:rtl/>
          <w:lang w:bidi="ar-EG"/>
        </w:rPr>
        <w:t xml:space="preserve">التصميم </w:t>
      </w:r>
      <w:r w:rsidR="007A7572" w:rsidRPr="00991BA3">
        <w:rPr>
          <w:rFonts w:ascii="Simplified Arabic" w:hAnsi="Simplified Arabic" w:hint="cs"/>
          <w:sz w:val="24"/>
          <w:szCs w:val="24"/>
          <w:rtl/>
          <w:lang w:bidi="ar-EG"/>
        </w:rPr>
        <w:t xml:space="preserve">الداخلي لهذه </w:t>
      </w:r>
      <w:r w:rsidR="00417CEC" w:rsidRPr="00991BA3">
        <w:rPr>
          <w:rFonts w:ascii="Simplified Arabic" w:hAnsi="Simplified Arabic" w:hint="cs"/>
          <w:sz w:val="24"/>
          <w:szCs w:val="24"/>
          <w:rtl/>
          <w:lang w:bidi="ar-EG"/>
        </w:rPr>
        <w:t>المؤسسات</w:t>
      </w:r>
    </w:p>
    <w:p w14:paraId="5A6F8A9E" w14:textId="77777777" w:rsidR="00717278" w:rsidRPr="00991BA3" w:rsidRDefault="00717278" w:rsidP="00991BA3">
      <w:pPr>
        <w:pStyle w:val="ListParagraph"/>
        <w:numPr>
          <w:ilvl w:val="0"/>
          <w:numId w:val="11"/>
        </w:numPr>
        <w:spacing w:line="360" w:lineRule="auto"/>
        <w:ind w:left="329"/>
        <w:jc w:val="both"/>
        <w:rPr>
          <w:rFonts w:ascii="Simplified Arabic" w:hAnsi="Simplified Arabic"/>
          <w:sz w:val="24"/>
          <w:szCs w:val="24"/>
          <w:rtl/>
          <w:lang w:bidi="ar-EG"/>
        </w:rPr>
      </w:pPr>
      <w:r w:rsidRPr="00991BA3">
        <w:rPr>
          <w:rFonts w:ascii="Simplified Arabic" w:hAnsi="Simplified Arabic"/>
          <w:sz w:val="24"/>
          <w:szCs w:val="24"/>
          <w:rtl/>
          <w:lang w:bidi="ar-EG"/>
        </w:rPr>
        <w:t xml:space="preserve">الكشف عن الفروق </w:t>
      </w:r>
      <w:r w:rsidR="00CF1CBC" w:rsidRPr="00991BA3">
        <w:rPr>
          <w:rFonts w:ascii="Simplified Arabic" w:hAnsi="Simplified Arabic" w:hint="cs"/>
          <w:sz w:val="24"/>
          <w:szCs w:val="24"/>
          <w:rtl/>
          <w:lang w:bidi="ar-EG"/>
        </w:rPr>
        <w:t>في</w:t>
      </w:r>
      <w:r w:rsidRPr="00991BA3">
        <w:rPr>
          <w:rFonts w:ascii="Simplified Arabic" w:hAnsi="Simplified Arabic"/>
          <w:sz w:val="24"/>
          <w:szCs w:val="24"/>
          <w:rtl/>
          <w:lang w:bidi="ar-EG"/>
        </w:rPr>
        <w:t xml:space="preserve"> درجات الاطفال علي </w:t>
      </w:r>
      <w:r w:rsidR="00CF1CBC" w:rsidRPr="00991BA3">
        <w:rPr>
          <w:rFonts w:ascii="Simplified Arabic" w:hAnsi="Simplified Arabic" w:hint="cs"/>
          <w:sz w:val="24"/>
          <w:szCs w:val="24"/>
          <w:rtl/>
          <w:lang w:bidi="ar-EG"/>
        </w:rPr>
        <w:t>مستوي</w:t>
      </w:r>
      <w:r w:rsidRPr="00991BA3">
        <w:rPr>
          <w:rFonts w:ascii="Simplified Arabic" w:hAnsi="Simplified Arabic"/>
          <w:sz w:val="24"/>
          <w:szCs w:val="24"/>
          <w:rtl/>
          <w:lang w:bidi="ar-EG"/>
        </w:rPr>
        <w:t xml:space="preserve"> مناسبة التصميم الداخلي للدار تبعا لكل من العمر، والجنس، ومدة الاقامة في مؤسسات الايواء</w:t>
      </w:r>
    </w:p>
    <w:p w14:paraId="0425BCF3" w14:textId="77777777" w:rsidR="00CF1CBC" w:rsidRPr="00991BA3" w:rsidRDefault="00CF1CBC" w:rsidP="00991BA3">
      <w:pPr>
        <w:pStyle w:val="ListParagraph"/>
        <w:numPr>
          <w:ilvl w:val="0"/>
          <w:numId w:val="11"/>
        </w:numPr>
        <w:spacing w:line="360" w:lineRule="auto"/>
        <w:ind w:left="329"/>
        <w:jc w:val="both"/>
        <w:rPr>
          <w:rFonts w:ascii="Simplified Arabic" w:hAnsi="Simplified Arabic"/>
          <w:sz w:val="24"/>
          <w:szCs w:val="24"/>
          <w:rtl/>
          <w:lang w:bidi="ar-EG"/>
        </w:rPr>
      </w:pPr>
      <w:r w:rsidRPr="00991BA3">
        <w:rPr>
          <w:rFonts w:ascii="Simplified Arabic" w:hAnsi="Simplified Arabic" w:hint="cs"/>
          <w:sz w:val="24"/>
          <w:szCs w:val="24"/>
          <w:rtl/>
          <w:lang w:bidi="ar-EG"/>
        </w:rPr>
        <w:t xml:space="preserve">قياس مستويات إدارة الجهد لدي الاطفال في </w:t>
      </w:r>
      <w:r w:rsidR="00417CEC" w:rsidRPr="00991BA3">
        <w:rPr>
          <w:rFonts w:ascii="Simplified Arabic" w:hAnsi="Simplified Arabic" w:hint="cs"/>
          <w:sz w:val="24"/>
          <w:szCs w:val="24"/>
          <w:rtl/>
          <w:lang w:bidi="ar-EG"/>
        </w:rPr>
        <w:t>مؤسسات الايواء</w:t>
      </w:r>
    </w:p>
    <w:p w14:paraId="36CE58D2" w14:textId="77777777" w:rsidR="00CA137F" w:rsidRPr="00991BA3" w:rsidRDefault="00CF1CBC" w:rsidP="003E0313">
      <w:pPr>
        <w:pStyle w:val="ListParagraph"/>
        <w:numPr>
          <w:ilvl w:val="0"/>
          <w:numId w:val="11"/>
        </w:numPr>
        <w:spacing w:line="360" w:lineRule="auto"/>
        <w:ind w:left="329"/>
        <w:jc w:val="both"/>
        <w:rPr>
          <w:rFonts w:ascii="Simplified Arabic" w:hAnsi="Simplified Arabic"/>
          <w:sz w:val="24"/>
          <w:szCs w:val="24"/>
          <w:rtl/>
          <w:lang w:bidi="ar-EG"/>
        </w:rPr>
      </w:pPr>
      <w:r w:rsidRPr="00991BA3">
        <w:rPr>
          <w:rFonts w:ascii="Simplified Arabic" w:hAnsi="Simplified Arabic"/>
          <w:sz w:val="24"/>
          <w:szCs w:val="24"/>
          <w:rtl/>
          <w:lang w:bidi="ar-EG"/>
        </w:rPr>
        <w:t>تحديد طبيعة الاختلافات</w:t>
      </w:r>
      <w:r w:rsidR="00CA137F" w:rsidRPr="00991BA3">
        <w:rPr>
          <w:rFonts w:ascii="Simplified Arabic" w:hAnsi="Simplified Arabic" w:hint="cs"/>
          <w:sz w:val="24"/>
          <w:szCs w:val="24"/>
          <w:rtl/>
          <w:lang w:bidi="ar-EG"/>
        </w:rPr>
        <w:t xml:space="preserve"> في مستويات إدارة الجهد لدي الاطفال تبعا لكل </w:t>
      </w:r>
      <w:r w:rsidR="00CA137F" w:rsidRPr="00991BA3">
        <w:rPr>
          <w:rFonts w:ascii="Simplified Arabic" w:hAnsi="Simplified Arabic"/>
          <w:sz w:val="24"/>
          <w:szCs w:val="24"/>
          <w:rtl/>
          <w:lang w:bidi="ar-EG"/>
        </w:rPr>
        <w:t xml:space="preserve">من العمر، والجنس، ومدة الاقامة في </w:t>
      </w:r>
      <w:r w:rsidR="00417CEC" w:rsidRPr="00991BA3">
        <w:rPr>
          <w:rFonts w:ascii="Simplified Arabic" w:hAnsi="Simplified Arabic" w:hint="cs"/>
          <w:sz w:val="24"/>
          <w:szCs w:val="24"/>
          <w:rtl/>
          <w:lang w:bidi="ar-EG"/>
        </w:rPr>
        <w:t>مؤسسات الايواء</w:t>
      </w:r>
    </w:p>
    <w:p w14:paraId="25324004" w14:textId="77777777" w:rsidR="00DF1745" w:rsidRPr="00991BA3" w:rsidRDefault="00CF1CBC" w:rsidP="00991BA3">
      <w:pPr>
        <w:pStyle w:val="ListParagraph"/>
        <w:numPr>
          <w:ilvl w:val="0"/>
          <w:numId w:val="11"/>
        </w:numPr>
        <w:spacing w:line="360" w:lineRule="auto"/>
        <w:ind w:left="329"/>
        <w:jc w:val="both"/>
        <w:rPr>
          <w:rFonts w:ascii="Simplified Arabic" w:hAnsi="Simplified Arabic"/>
          <w:sz w:val="24"/>
          <w:szCs w:val="24"/>
          <w:rtl/>
          <w:lang w:bidi="ar-EG"/>
        </w:rPr>
      </w:pPr>
      <w:r w:rsidRPr="00991BA3">
        <w:rPr>
          <w:rFonts w:ascii="Simplified Arabic" w:hAnsi="Simplified Arabic" w:hint="cs"/>
          <w:sz w:val="24"/>
          <w:szCs w:val="24"/>
          <w:rtl/>
          <w:lang w:bidi="ar-EG"/>
        </w:rPr>
        <w:t xml:space="preserve">الكشف عن العلاقة بين </w:t>
      </w:r>
      <w:r w:rsidR="00CA137F" w:rsidRPr="00991BA3">
        <w:rPr>
          <w:rFonts w:ascii="Simplified Arabic" w:hAnsi="Simplified Arabic" w:hint="cs"/>
          <w:sz w:val="24"/>
          <w:szCs w:val="24"/>
          <w:rtl/>
          <w:lang w:bidi="ar-EG"/>
        </w:rPr>
        <w:t>مستويات إدارة الاطفال</w:t>
      </w:r>
      <w:r w:rsidR="007A7572" w:rsidRPr="00991BA3">
        <w:rPr>
          <w:rFonts w:ascii="Simplified Arabic" w:hAnsi="Simplified Arabic" w:hint="cs"/>
          <w:sz w:val="24"/>
          <w:szCs w:val="24"/>
          <w:rtl/>
          <w:lang w:bidi="ar-EG"/>
        </w:rPr>
        <w:t xml:space="preserve"> لج</w:t>
      </w:r>
      <w:r w:rsidR="00417CEC" w:rsidRPr="00991BA3">
        <w:rPr>
          <w:rFonts w:ascii="Simplified Arabic" w:hAnsi="Simplified Arabic" w:hint="cs"/>
          <w:sz w:val="24"/>
          <w:szCs w:val="24"/>
          <w:rtl/>
          <w:lang w:bidi="ar-EG"/>
        </w:rPr>
        <w:t>ه</w:t>
      </w:r>
      <w:r w:rsidR="007A7572" w:rsidRPr="00991BA3">
        <w:rPr>
          <w:rFonts w:ascii="Simplified Arabic" w:hAnsi="Simplified Arabic" w:hint="cs"/>
          <w:sz w:val="24"/>
          <w:szCs w:val="24"/>
          <w:rtl/>
          <w:lang w:bidi="ar-EG"/>
        </w:rPr>
        <w:t>دهم</w:t>
      </w:r>
      <w:r w:rsidR="00CA137F" w:rsidRPr="00991BA3">
        <w:rPr>
          <w:rFonts w:ascii="Simplified Arabic" w:hAnsi="Simplified Arabic" w:hint="cs"/>
          <w:sz w:val="24"/>
          <w:szCs w:val="24"/>
          <w:rtl/>
          <w:lang w:bidi="ar-EG"/>
        </w:rPr>
        <w:t xml:space="preserve">، والتصميم الداخلي </w:t>
      </w:r>
      <w:r w:rsidR="00CA137F" w:rsidRPr="009F62BB">
        <w:rPr>
          <w:rFonts w:ascii="Simplified Arabic" w:hAnsi="Simplified Arabic" w:hint="cs"/>
          <w:color w:val="FF0000"/>
          <w:sz w:val="24"/>
          <w:szCs w:val="24"/>
          <w:rtl/>
          <w:lang w:bidi="ar-EG"/>
        </w:rPr>
        <w:t>ل</w:t>
      </w:r>
      <w:r w:rsidR="00417CEC" w:rsidRPr="009F62BB">
        <w:rPr>
          <w:rFonts w:ascii="Simplified Arabic" w:hAnsi="Simplified Arabic" w:hint="cs"/>
          <w:color w:val="FF0000"/>
          <w:sz w:val="24"/>
          <w:szCs w:val="24"/>
          <w:rtl/>
          <w:lang w:bidi="ar-EG"/>
        </w:rPr>
        <w:t>مؤسسات</w:t>
      </w:r>
      <w:r w:rsidR="00417CEC" w:rsidRPr="00991BA3">
        <w:rPr>
          <w:rFonts w:ascii="Simplified Arabic" w:hAnsi="Simplified Arabic" w:hint="cs"/>
          <w:sz w:val="24"/>
          <w:szCs w:val="24"/>
          <w:rtl/>
          <w:lang w:bidi="ar-EG"/>
        </w:rPr>
        <w:t xml:space="preserve"> الايواء</w:t>
      </w:r>
      <w:r w:rsidR="007A7572" w:rsidRPr="00991BA3">
        <w:rPr>
          <w:rFonts w:ascii="Simplified Arabic" w:hAnsi="Simplified Arabic" w:hint="cs"/>
          <w:sz w:val="24"/>
          <w:szCs w:val="24"/>
          <w:rtl/>
          <w:lang w:bidi="ar-EG"/>
        </w:rPr>
        <w:t xml:space="preserve"> </w:t>
      </w:r>
      <w:r w:rsidR="00CA137F" w:rsidRPr="00991BA3">
        <w:rPr>
          <w:rFonts w:ascii="Simplified Arabic" w:hAnsi="Simplified Arabic" w:hint="cs"/>
          <w:sz w:val="24"/>
          <w:szCs w:val="24"/>
          <w:rtl/>
          <w:lang w:bidi="ar-EG"/>
        </w:rPr>
        <w:t>التي يقيمون فيها.</w:t>
      </w:r>
    </w:p>
    <w:p w14:paraId="13CE971F" w14:textId="77777777" w:rsidR="00EE6119" w:rsidRPr="00991BA3" w:rsidRDefault="00CA137F" w:rsidP="00991BA3">
      <w:pPr>
        <w:bidi/>
        <w:spacing w:after="0" w:line="360" w:lineRule="auto"/>
        <w:rPr>
          <w:rFonts w:ascii="Simplified Arabic" w:hAnsi="Simplified Arabic" w:cs="Simplified Arabic"/>
          <w:b/>
          <w:bCs/>
          <w:sz w:val="24"/>
          <w:szCs w:val="24"/>
          <w:rtl/>
        </w:rPr>
      </w:pPr>
      <w:r w:rsidRPr="00991BA3">
        <w:rPr>
          <w:rFonts w:ascii="Simplified Arabic" w:hAnsi="Simplified Arabic" w:cs="Simplified Arabic" w:hint="cs"/>
          <w:b/>
          <w:bCs/>
          <w:sz w:val="24"/>
          <w:szCs w:val="24"/>
          <w:rtl/>
        </w:rPr>
        <w:t>فروض البحث</w:t>
      </w:r>
    </w:p>
    <w:p w14:paraId="7788468B" w14:textId="77777777" w:rsidR="00CA137F" w:rsidRPr="00991BA3" w:rsidRDefault="003E0313" w:rsidP="00991BA3">
      <w:pPr>
        <w:pStyle w:val="ListParagraph"/>
        <w:numPr>
          <w:ilvl w:val="0"/>
          <w:numId w:val="12"/>
        </w:numPr>
        <w:spacing w:line="360" w:lineRule="auto"/>
        <w:ind w:left="419"/>
        <w:jc w:val="both"/>
        <w:rPr>
          <w:rFonts w:ascii="Simplified Arabic" w:hAnsi="Simplified Arabic"/>
          <w:sz w:val="24"/>
          <w:szCs w:val="24"/>
          <w:rtl/>
        </w:rPr>
      </w:pPr>
      <w:r>
        <w:rPr>
          <w:rFonts w:ascii="Simplified Arabic" w:hAnsi="Simplified Arabic" w:hint="cs"/>
          <w:sz w:val="24"/>
          <w:szCs w:val="24"/>
          <w:rtl/>
          <w:lang w:bidi="ar-EG"/>
        </w:rPr>
        <w:t>ت</w:t>
      </w:r>
      <w:r w:rsidR="00CA137F" w:rsidRPr="00991BA3">
        <w:rPr>
          <w:rFonts w:ascii="Simplified Arabic" w:hAnsi="Simplified Arabic"/>
          <w:sz w:val="24"/>
          <w:szCs w:val="24"/>
          <w:rtl/>
          <w:lang w:bidi="ar-EG"/>
        </w:rPr>
        <w:t>وجد فروق ذات دلاله احصائية في استجابات الاطفال المبحوثين عينة الدراسة علي محاور كل من استبياني التصميم الداخلي</w:t>
      </w:r>
      <w:r w:rsidR="00E65BD5" w:rsidRPr="00991BA3">
        <w:rPr>
          <w:rFonts w:ascii="Simplified Arabic" w:hAnsi="Simplified Arabic" w:hint="cs"/>
          <w:sz w:val="24"/>
          <w:szCs w:val="24"/>
          <w:rtl/>
          <w:lang w:bidi="ar-EG"/>
        </w:rPr>
        <w:t xml:space="preserve"> لمؤسسات الايواء</w:t>
      </w:r>
      <w:r w:rsidR="00CA137F" w:rsidRPr="00991BA3">
        <w:rPr>
          <w:rFonts w:ascii="Simplified Arabic" w:hAnsi="Simplified Arabic"/>
          <w:sz w:val="24"/>
          <w:szCs w:val="24"/>
          <w:rtl/>
          <w:lang w:bidi="ar-EG"/>
        </w:rPr>
        <w:t>، واستبيان ادارة الجهد تبعا للعمر</w:t>
      </w:r>
    </w:p>
    <w:p w14:paraId="42072ADF" w14:textId="77777777" w:rsidR="00DF1745" w:rsidRPr="00991BA3" w:rsidRDefault="003E0313" w:rsidP="00991BA3">
      <w:pPr>
        <w:pStyle w:val="ListParagraph"/>
        <w:numPr>
          <w:ilvl w:val="0"/>
          <w:numId w:val="12"/>
        </w:numPr>
        <w:spacing w:line="360" w:lineRule="auto"/>
        <w:ind w:left="419"/>
        <w:jc w:val="both"/>
        <w:rPr>
          <w:rFonts w:ascii="Simplified Arabic" w:hAnsi="Simplified Arabic"/>
          <w:sz w:val="24"/>
          <w:szCs w:val="24"/>
          <w:rtl/>
          <w:lang w:bidi="ar-EG"/>
        </w:rPr>
      </w:pPr>
      <w:r>
        <w:rPr>
          <w:rFonts w:ascii="Simplified Arabic" w:hAnsi="Simplified Arabic" w:hint="cs"/>
          <w:sz w:val="24"/>
          <w:szCs w:val="24"/>
          <w:rtl/>
          <w:lang w:bidi="ar-EG"/>
        </w:rPr>
        <w:t>ت</w:t>
      </w:r>
      <w:r w:rsidR="00CA137F" w:rsidRPr="00991BA3">
        <w:rPr>
          <w:rFonts w:ascii="Simplified Arabic" w:hAnsi="Simplified Arabic"/>
          <w:sz w:val="24"/>
          <w:szCs w:val="24"/>
          <w:rtl/>
          <w:lang w:bidi="ar-EG"/>
        </w:rPr>
        <w:t>وجد فروق ذات دلاله احصائية في استجابات الاطفال المبحوثين عينة الدراسة علي محاور كل من استبياني التصميم الداخلي</w:t>
      </w:r>
      <w:r w:rsidR="00E65BD5" w:rsidRPr="00991BA3">
        <w:rPr>
          <w:rFonts w:ascii="Simplified Arabic" w:hAnsi="Simplified Arabic" w:hint="cs"/>
          <w:sz w:val="24"/>
          <w:szCs w:val="24"/>
          <w:rtl/>
          <w:lang w:bidi="ar-EG"/>
        </w:rPr>
        <w:t xml:space="preserve"> لمؤسسات الايواء</w:t>
      </w:r>
      <w:r w:rsidR="00E65BD5" w:rsidRPr="00991BA3">
        <w:rPr>
          <w:rFonts w:ascii="Simplified Arabic" w:hAnsi="Simplified Arabic"/>
          <w:sz w:val="24"/>
          <w:szCs w:val="24"/>
          <w:rtl/>
          <w:lang w:bidi="ar-EG"/>
        </w:rPr>
        <w:t xml:space="preserve"> </w:t>
      </w:r>
      <w:r w:rsidR="00CA137F" w:rsidRPr="00991BA3">
        <w:rPr>
          <w:rFonts w:ascii="Simplified Arabic" w:hAnsi="Simplified Arabic"/>
          <w:sz w:val="24"/>
          <w:szCs w:val="24"/>
          <w:rtl/>
          <w:lang w:bidi="ar-EG"/>
        </w:rPr>
        <w:t>، واستبيان ادارة الجهد تبعا للنوع (ذكر- أنثي)</w:t>
      </w:r>
    </w:p>
    <w:p w14:paraId="280487E7" w14:textId="77777777" w:rsidR="00CA137F" w:rsidRPr="00991BA3" w:rsidRDefault="003E0313" w:rsidP="00991BA3">
      <w:pPr>
        <w:pStyle w:val="ListParagraph"/>
        <w:numPr>
          <w:ilvl w:val="0"/>
          <w:numId w:val="12"/>
        </w:numPr>
        <w:spacing w:line="360" w:lineRule="auto"/>
        <w:ind w:left="419"/>
        <w:jc w:val="both"/>
        <w:rPr>
          <w:rFonts w:ascii="Simplified Arabic" w:hAnsi="Simplified Arabic"/>
          <w:sz w:val="24"/>
          <w:szCs w:val="24"/>
          <w:rtl/>
          <w:lang w:bidi="ar-EG"/>
        </w:rPr>
      </w:pPr>
      <w:r>
        <w:rPr>
          <w:rFonts w:ascii="Simplified Arabic" w:hAnsi="Simplified Arabic" w:hint="cs"/>
          <w:sz w:val="24"/>
          <w:szCs w:val="24"/>
          <w:rtl/>
          <w:lang w:bidi="ar-EG"/>
        </w:rPr>
        <w:t>ت</w:t>
      </w:r>
      <w:r w:rsidR="00CA137F" w:rsidRPr="00991BA3">
        <w:rPr>
          <w:rFonts w:ascii="Simplified Arabic" w:hAnsi="Simplified Arabic"/>
          <w:sz w:val="24"/>
          <w:szCs w:val="24"/>
          <w:rtl/>
          <w:lang w:bidi="ar-EG"/>
        </w:rPr>
        <w:t>وجد فروق ذات دلاله احصائية في استجابات الاطفال المبحوثين عينة الدراسة علي محاور كل من استبياني التصميم الداخلي</w:t>
      </w:r>
      <w:r w:rsidR="00E65BD5" w:rsidRPr="00991BA3">
        <w:rPr>
          <w:rFonts w:ascii="Simplified Arabic" w:hAnsi="Simplified Arabic" w:hint="cs"/>
          <w:sz w:val="24"/>
          <w:szCs w:val="24"/>
          <w:rtl/>
          <w:lang w:bidi="ar-EG"/>
        </w:rPr>
        <w:t xml:space="preserve"> لمؤسسات الايواء</w:t>
      </w:r>
      <w:r w:rsidR="00E65BD5" w:rsidRPr="00991BA3">
        <w:rPr>
          <w:rFonts w:ascii="Simplified Arabic" w:hAnsi="Simplified Arabic"/>
          <w:sz w:val="24"/>
          <w:szCs w:val="24"/>
          <w:rtl/>
          <w:lang w:bidi="ar-EG"/>
        </w:rPr>
        <w:t xml:space="preserve"> </w:t>
      </w:r>
      <w:r w:rsidR="00CA137F" w:rsidRPr="00991BA3">
        <w:rPr>
          <w:rFonts w:ascii="Simplified Arabic" w:hAnsi="Simplified Arabic"/>
          <w:sz w:val="24"/>
          <w:szCs w:val="24"/>
          <w:rtl/>
          <w:lang w:bidi="ar-EG"/>
        </w:rPr>
        <w:t xml:space="preserve">، واستبيان ادارة الجهد </w:t>
      </w:r>
      <w:r w:rsidR="00CA137F" w:rsidRPr="00991BA3">
        <w:rPr>
          <w:rFonts w:ascii="Simplified Arabic" w:hAnsi="Simplified Arabic" w:hint="cs"/>
          <w:sz w:val="24"/>
          <w:szCs w:val="24"/>
          <w:rtl/>
          <w:lang w:bidi="ar-EG"/>
        </w:rPr>
        <w:t xml:space="preserve">وفقا لفترة بقاء الطفل في </w:t>
      </w:r>
      <w:r w:rsidR="00E65BD5" w:rsidRPr="00991BA3">
        <w:rPr>
          <w:rFonts w:ascii="Simplified Arabic" w:hAnsi="Simplified Arabic" w:hint="cs"/>
          <w:sz w:val="24"/>
          <w:szCs w:val="24"/>
          <w:rtl/>
          <w:lang w:bidi="ar-EG"/>
        </w:rPr>
        <w:t>هذه المؤسسات</w:t>
      </w:r>
    </w:p>
    <w:p w14:paraId="50DE690E" w14:textId="77777777" w:rsidR="00CA137F" w:rsidRPr="00991BA3" w:rsidRDefault="00CA137F" w:rsidP="00991BA3">
      <w:pPr>
        <w:pStyle w:val="ListParagraph"/>
        <w:numPr>
          <w:ilvl w:val="0"/>
          <w:numId w:val="12"/>
        </w:numPr>
        <w:spacing w:line="360" w:lineRule="auto"/>
        <w:ind w:left="419"/>
        <w:jc w:val="both"/>
        <w:rPr>
          <w:rFonts w:ascii="Simplified Arabic" w:hAnsi="Simplified Arabic"/>
          <w:sz w:val="24"/>
          <w:szCs w:val="24"/>
          <w:rtl/>
        </w:rPr>
      </w:pPr>
      <w:r w:rsidRPr="00991BA3">
        <w:rPr>
          <w:rFonts w:ascii="Simplified Arabic" w:hAnsi="Simplified Arabic"/>
          <w:sz w:val="24"/>
          <w:szCs w:val="24"/>
          <w:rtl/>
          <w:lang w:bidi="ar-EG"/>
        </w:rPr>
        <w:t xml:space="preserve">ترتبط </w:t>
      </w:r>
      <w:r w:rsidRPr="00991BA3">
        <w:rPr>
          <w:rFonts w:ascii="Simplified Arabic" w:hAnsi="Simplified Arabic" w:hint="cs"/>
          <w:sz w:val="24"/>
          <w:szCs w:val="24"/>
          <w:rtl/>
          <w:lang w:bidi="ar-EG"/>
        </w:rPr>
        <w:t>درجات</w:t>
      </w:r>
      <w:r w:rsidRPr="00991BA3">
        <w:rPr>
          <w:rFonts w:ascii="Simplified Arabic" w:hAnsi="Simplified Arabic"/>
          <w:sz w:val="24"/>
          <w:szCs w:val="24"/>
          <w:rtl/>
          <w:lang w:bidi="ar-EG"/>
        </w:rPr>
        <w:t xml:space="preserve"> الاطفال عينة الدراسة علي المحاور المختلفة لـاستبيان "للتصميم الداخل</w:t>
      </w:r>
      <w:r w:rsidRPr="00991BA3">
        <w:rPr>
          <w:rFonts w:ascii="Simplified Arabic" w:hAnsi="Simplified Arabic" w:hint="cs"/>
          <w:sz w:val="24"/>
          <w:szCs w:val="24"/>
          <w:rtl/>
          <w:lang w:bidi="ar-EG"/>
        </w:rPr>
        <w:t>ي</w:t>
      </w:r>
      <w:r w:rsidRPr="00991BA3">
        <w:rPr>
          <w:rFonts w:ascii="Simplified Arabic" w:hAnsi="Simplified Arabic"/>
          <w:sz w:val="24"/>
          <w:szCs w:val="24"/>
          <w:rtl/>
          <w:lang w:bidi="ar-EG"/>
        </w:rPr>
        <w:t>" ل</w:t>
      </w:r>
      <w:r w:rsidR="00417CEC" w:rsidRPr="00991BA3">
        <w:rPr>
          <w:rFonts w:ascii="Simplified Arabic" w:hAnsi="Simplified Arabic"/>
          <w:sz w:val="24"/>
          <w:szCs w:val="24"/>
          <w:rtl/>
          <w:lang w:bidi="ar-EG"/>
        </w:rPr>
        <w:t>مؤسسات</w:t>
      </w:r>
      <w:r w:rsidRPr="00991BA3">
        <w:rPr>
          <w:rFonts w:ascii="Simplified Arabic" w:hAnsi="Simplified Arabic"/>
          <w:sz w:val="24"/>
          <w:szCs w:val="24"/>
          <w:rtl/>
          <w:lang w:bidi="ar-EG"/>
        </w:rPr>
        <w:t xml:space="preserve"> الايواء، مع استجاباتهم علي المحاور المختلفة ل</w:t>
      </w:r>
      <w:r w:rsidRPr="00991BA3">
        <w:rPr>
          <w:rFonts w:ascii="Simplified Arabic" w:hAnsi="Simplified Arabic" w:hint="cs"/>
          <w:sz w:val="24"/>
          <w:szCs w:val="24"/>
          <w:rtl/>
          <w:lang w:bidi="ar-EG"/>
        </w:rPr>
        <w:t xml:space="preserve">استبيان </w:t>
      </w:r>
      <w:r w:rsidRPr="00991BA3">
        <w:rPr>
          <w:rFonts w:ascii="Simplified Arabic" w:hAnsi="Simplified Arabic"/>
          <w:sz w:val="24"/>
          <w:szCs w:val="24"/>
          <w:rtl/>
          <w:lang w:bidi="ar-EG"/>
        </w:rPr>
        <w:t>"إدارة الجهد</w:t>
      </w:r>
      <w:r w:rsidR="00E65BD5" w:rsidRPr="00991BA3">
        <w:rPr>
          <w:rFonts w:ascii="Simplified Arabic" w:hAnsi="Simplified Arabic" w:hint="cs"/>
          <w:sz w:val="24"/>
          <w:szCs w:val="24"/>
          <w:rtl/>
          <w:lang w:bidi="ar-EG"/>
        </w:rPr>
        <w:t>".</w:t>
      </w:r>
    </w:p>
    <w:p w14:paraId="7F712A81" w14:textId="77777777" w:rsidR="00BF2FFA" w:rsidRPr="004B7996" w:rsidRDefault="00BF2FFA" w:rsidP="00BF2FFA">
      <w:pPr>
        <w:bidi/>
        <w:spacing w:line="360" w:lineRule="auto"/>
        <w:jc w:val="both"/>
        <w:rPr>
          <w:rFonts w:ascii="Simplified Arabic" w:eastAsia="Times New Roman" w:hAnsi="Simplified Arabic" w:cs="Simplified Arabic"/>
          <w:b/>
          <w:bCs/>
          <w:sz w:val="28"/>
          <w:szCs w:val="28"/>
          <w:rtl/>
          <w:lang w:bidi="ar-EG"/>
        </w:rPr>
      </w:pPr>
      <w:r w:rsidRPr="004B7996">
        <w:rPr>
          <w:rFonts w:ascii="Simplified Arabic" w:eastAsia="Times New Roman" w:hAnsi="Simplified Arabic" w:cs="Simplified Arabic"/>
          <w:b/>
          <w:bCs/>
          <w:sz w:val="28"/>
          <w:szCs w:val="28"/>
          <w:rtl/>
          <w:lang w:bidi="ar-EG"/>
        </w:rPr>
        <w:t>أهمية الدراسة</w:t>
      </w:r>
      <w:r w:rsidRPr="004B7996">
        <w:rPr>
          <w:rFonts w:ascii="Simplified Arabic" w:eastAsia="Times New Roman" w:hAnsi="Simplified Arabic" w:cs="Simplified Arabic"/>
          <w:b/>
          <w:bCs/>
          <w:sz w:val="28"/>
          <w:szCs w:val="28"/>
          <w:lang w:bidi="ar-EG"/>
        </w:rPr>
        <w:t>Importance of the studying</w:t>
      </w:r>
    </w:p>
    <w:p w14:paraId="337890B3" w14:textId="77777777" w:rsidR="00DF1745" w:rsidRPr="004B7996" w:rsidRDefault="00DF1745" w:rsidP="00BF2FFA">
      <w:pPr>
        <w:bidi/>
        <w:spacing w:line="360" w:lineRule="auto"/>
        <w:jc w:val="both"/>
        <w:rPr>
          <w:rFonts w:ascii="Simplified Arabic" w:eastAsia="Times New Roman" w:hAnsi="Simplified Arabic" w:cs="Simplified Arabic"/>
          <w:b/>
          <w:bCs/>
          <w:sz w:val="24"/>
          <w:szCs w:val="24"/>
          <w:rtl/>
          <w:lang w:bidi="ar-EG"/>
        </w:rPr>
      </w:pPr>
      <w:r w:rsidRPr="004B7996">
        <w:rPr>
          <w:rFonts w:ascii="Simplified Arabic" w:eastAsia="Times New Roman" w:hAnsi="Simplified Arabic" w:cs="Simplified Arabic"/>
          <w:sz w:val="24"/>
          <w:szCs w:val="24"/>
          <w:rtl/>
          <w:lang w:bidi="ar-EG"/>
        </w:rPr>
        <w:t xml:space="preserve"> </w:t>
      </w:r>
      <w:r w:rsidR="00BF2FFA" w:rsidRPr="004B7996">
        <w:rPr>
          <w:rFonts w:ascii="Simplified Arabic" w:eastAsia="Times New Roman" w:hAnsi="Simplified Arabic" w:cs="Simplified Arabic" w:hint="cs"/>
          <w:sz w:val="24"/>
          <w:szCs w:val="24"/>
          <w:rtl/>
          <w:lang w:bidi="ar-EG"/>
        </w:rPr>
        <w:t>تمثلت أهمية الدراسة من خلال ما تقدمه من فائدة في المجالين التاليين:</w:t>
      </w:r>
    </w:p>
    <w:p w14:paraId="3353E3FE" w14:textId="77777777" w:rsidR="00DF1745" w:rsidRPr="009F62BB" w:rsidRDefault="00BF2FFA" w:rsidP="00BF2FFA">
      <w:pPr>
        <w:bidi/>
        <w:spacing w:line="360" w:lineRule="auto"/>
        <w:jc w:val="both"/>
        <w:rPr>
          <w:rFonts w:ascii="Simplified Arabic" w:hAnsi="Simplified Arabic" w:cs="Simplified Arabic"/>
          <w:b/>
          <w:bCs/>
          <w:color w:val="FF0000"/>
          <w:sz w:val="24"/>
          <w:szCs w:val="24"/>
          <w:rtl/>
        </w:rPr>
      </w:pPr>
      <w:r w:rsidRPr="009F62BB">
        <w:rPr>
          <w:rFonts w:ascii="Simplified Arabic" w:hAnsi="Simplified Arabic" w:cs="Simplified Arabic"/>
          <w:b/>
          <w:bCs/>
          <w:color w:val="FF0000"/>
          <w:sz w:val="24"/>
          <w:szCs w:val="24"/>
          <w:rtl/>
        </w:rPr>
        <w:t>أولاً:</w:t>
      </w:r>
      <w:r w:rsidRPr="009F62BB">
        <w:rPr>
          <w:rFonts w:ascii="Simplified Arabic" w:hAnsi="Simplified Arabic" w:cs="Simplified Arabic" w:hint="cs"/>
          <w:b/>
          <w:bCs/>
          <w:color w:val="FF0000"/>
          <w:sz w:val="24"/>
          <w:szCs w:val="24"/>
          <w:rtl/>
        </w:rPr>
        <w:t xml:space="preserve"> الاستفادة من نتائج الدراسة في مجال خدمة المجتمع المحلي من خلال ما يلي:</w:t>
      </w:r>
    </w:p>
    <w:p w14:paraId="345E4D42" w14:textId="24F39E1A" w:rsidR="00BF2FFA" w:rsidRPr="004B7996" w:rsidRDefault="00E233A1" w:rsidP="00BF2FFA">
      <w:pPr>
        <w:pStyle w:val="ListParagraph"/>
        <w:numPr>
          <w:ilvl w:val="0"/>
          <w:numId w:val="18"/>
        </w:numPr>
        <w:spacing w:line="360" w:lineRule="auto"/>
        <w:jc w:val="both"/>
        <w:rPr>
          <w:rFonts w:ascii="Simplified Arabic" w:hAnsi="Simplified Arabic"/>
          <w:sz w:val="24"/>
          <w:szCs w:val="24"/>
          <w:lang w:bidi="ar-EG"/>
        </w:rPr>
      </w:pPr>
      <w:r w:rsidRPr="004B7996">
        <w:rPr>
          <w:rFonts w:ascii="Simplified Arabic" w:hAnsi="Simplified Arabic" w:hint="cs"/>
          <w:sz w:val="24"/>
          <w:szCs w:val="24"/>
          <w:rtl/>
          <w:lang w:bidi="ar-EG"/>
        </w:rPr>
        <w:t>تناولت الدراسة فئة من فئات المجتمع وهي فئة أطفال مؤسسات الإيواء المحرومين من الرعاية الأسرية</w:t>
      </w:r>
      <w:r w:rsidR="009F62BB" w:rsidRPr="009F62BB">
        <w:rPr>
          <w:rFonts w:ascii="Simplified Arabic" w:hAnsi="Simplified Arabic" w:hint="cs"/>
          <w:color w:val="FF0000"/>
          <w:sz w:val="24"/>
          <w:szCs w:val="24"/>
          <w:rtl/>
          <w:lang w:bidi="ar-EG"/>
        </w:rPr>
        <w:t>، حيث</w:t>
      </w:r>
      <w:r w:rsidR="004353EC" w:rsidRPr="004B7996">
        <w:rPr>
          <w:rFonts w:ascii="Simplified Arabic" w:hAnsi="Simplified Arabic"/>
          <w:sz w:val="24"/>
          <w:szCs w:val="24"/>
          <w:rtl/>
        </w:rPr>
        <w:t xml:space="preserve"> يعتبر التصميم الداخلي </w:t>
      </w:r>
      <w:r w:rsidR="004353EC" w:rsidRPr="004B7996">
        <w:rPr>
          <w:rFonts w:ascii="Simplified Arabic" w:hAnsi="Simplified Arabic"/>
          <w:sz w:val="24"/>
          <w:szCs w:val="24"/>
          <w:rtl/>
          <w:lang w:bidi="ar-EG"/>
        </w:rPr>
        <w:t xml:space="preserve">لمؤسسات الإيواء </w:t>
      </w:r>
      <w:r w:rsidR="004353EC" w:rsidRPr="004B7996">
        <w:rPr>
          <w:rFonts w:ascii="Simplified Arabic" w:hAnsi="Simplified Arabic"/>
          <w:sz w:val="24"/>
          <w:szCs w:val="24"/>
          <w:rtl/>
        </w:rPr>
        <w:t>أمر بالغ الأهمية</w:t>
      </w:r>
      <w:r w:rsidR="004353EC" w:rsidRPr="004B7996">
        <w:rPr>
          <w:rFonts w:ascii="Simplified Arabic" w:hAnsi="Simplified Arabic" w:hint="cs"/>
          <w:sz w:val="24"/>
          <w:szCs w:val="24"/>
          <w:rtl/>
        </w:rPr>
        <w:t>،</w:t>
      </w:r>
      <w:r w:rsidR="004353EC" w:rsidRPr="004B7996">
        <w:rPr>
          <w:rFonts w:ascii="Simplified Arabic" w:hAnsi="Simplified Arabic"/>
          <w:sz w:val="24"/>
          <w:szCs w:val="24"/>
          <w:rtl/>
        </w:rPr>
        <w:t xml:space="preserve"> ولابد أن يشعر </w:t>
      </w:r>
      <w:r w:rsidR="004353EC" w:rsidRPr="004B7996">
        <w:rPr>
          <w:rFonts w:ascii="Simplified Arabic" w:hAnsi="Simplified Arabic" w:hint="cs"/>
          <w:sz w:val="24"/>
          <w:szCs w:val="24"/>
          <w:rtl/>
        </w:rPr>
        <w:t>الطفل</w:t>
      </w:r>
      <w:r w:rsidR="004353EC" w:rsidRPr="004B7996">
        <w:rPr>
          <w:rFonts w:ascii="Simplified Arabic" w:hAnsi="Simplified Arabic"/>
          <w:sz w:val="24"/>
          <w:szCs w:val="24"/>
          <w:rtl/>
        </w:rPr>
        <w:t xml:space="preserve"> فيها بالأمان والراحة ولا يأتي ذلك إلا من خلال الاهتمام بالتصميم الداخلي </w:t>
      </w:r>
      <w:r w:rsidR="004353EC" w:rsidRPr="004B7996">
        <w:rPr>
          <w:rFonts w:ascii="Simplified Arabic" w:hAnsi="Simplified Arabic" w:hint="cs"/>
          <w:sz w:val="24"/>
          <w:szCs w:val="24"/>
          <w:rtl/>
        </w:rPr>
        <w:t>لهذه المؤسسات</w:t>
      </w:r>
      <w:r w:rsidR="002F6949" w:rsidRPr="004B7996">
        <w:rPr>
          <w:rFonts w:ascii="Simplified Arabic" w:hAnsi="Simplified Arabic" w:hint="cs"/>
          <w:sz w:val="24"/>
          <w:szCs w:val="24"/>
          <w:rtl/>
        </w:rPr>
        <w:t xml:space="preserve"> وبالتالي فهى تحتاج لمزيد من الاهتمام والتوعية والدراسات الميدانية.</w:t>
      </w:r>
    </w:p>
    <w:p w14:paraId="20C6A97B" w14:textId="77777777" w:rsidR="002F6949" w:rsidRPr="004B7996" w:rsidRDefault="002F6949" w:rsidP="002F6949">
      <w:pPr>
        <w:pStyle w:val="ListParagraph"/>
        <w:numPr>
          <w:ilvl w:val="0"/>
          <w:numId w:val="18"/>
        </w:numPr>
        <w:spacing w:line="360" w:lineRule="auto"/>
        <w:jc w:val="both"/>
        <w:rPr>
          <w:rFonts w:ascii="Simplified Arabic" w:hAnsi="Simplified Arabic"/>
          <w:sz w:val="24"/>
          <w:szCs w:val="24"/>
          <w:lang w:bidi="ar-EG"/>
        </w:rPr>
      </w:pPr>
      <w:r w:rsidRPr="004B7996">
        <w:rPr>
          <w:rFonts w:ascii="Simplified Arabic" w:hAnsi="Simplified Arabic" w:hint="cs"/>
          <w:sz w:val="24"/>
          <w:szCs w:val="24"/>
          <w:rtl/>
          <w:lang w:bidi="ar-EG"/>
        </w:rPr>
        <w:t>التعرف على كيفية إدارة الجهد لدى أطفال مؤسسات الايواء وعلاقته بالتصميم الداخلى لتلك المؤسسات.</w:t>
      </w:r>
    </w:p>
    <w:p w14:paraId="0060989F" w14:textId="77777777" w:rsidR="002F6949" w:rsidRPr="004B7996" w:rsidRDefault="00C421DA" w:rsidP="002F6949">
      <w:pPr>
        <w:pStyle w:val="ListParagraph"/>
        <w:numPr>
          <w:ilvl w:val="0"/>
          <w:numId w:val="18"/>
        </w:numPr>
        <w:spacing w:line="360" w:lineRule="auto"/>
        <w:jc w:val="both"/>
        <w:rPr>
          <w:rFonts w:ascii="Simplified Arabic" w:hAnsi="Simplified Arabic"/>
          <w:sz w:val="24"/>
          <w:szCs w:val="24"/>
          <w:lang w:bidi="ar-EG"/>
        </w:rPr>
      </w:pPr>
      <w:r w:rsidRPr="004B7996">
        <w:rPr>
          <w:rFonts w:ascii="Simplified Arabic" w:hAnsi="Simplified Arabic" w:hint="cs"/>
          <w:sz w:val="24"/>
          <w:szCs w:val="24"/>
          <w:rtl/>
          <w:lang w:bidi="ar-EG"/>
        </w:rPr>
        <w:t>إبراز أهمية التصميم الداخلي لمؤسسات الايواء وعلاقته بإدارة الجهد لدى أطفال مؤسسات الايواء وذلك من خلال توفير بيئة سكنية مناسبة تساعدهم على ممارسة الأنشطة المختلفة.</w:t>
      </w:r>
    </w:p>
    <w:p w14:paraId="14CBC370" w14:textId="77777777" w:rsidR="00D85861" w:rsidRPr="004B7996" w:rsidRDefault="00D85861" w:rsidP="00D85861">
      <w:pPr>
        <w:pStyle w:val="ListParagraph"/>
        <w:numPr>
          <w:ilvl w:val="0"/>
          <w:numId w:val="18"/>
        </w:numPr>
        <w:spacing w:line="360" w:lineRule="auto"/>
        <w:jc w:val="both"/>
        <w:rPr>
          <w:rFonts w:ascii="Simplified Arabic" w:hAnsi="Simplified Arabic"/>
          <w:sz w:val="24"/>
          <w:szCs w:val="24"/>
          <w:lang w:bidi="ar-EG"/>
        </w:rPr>
      </w:pPr>
      <w:r w:rsidRPr="004B7996">
        <w:rPr>
          <w:rFonts w:ascii="Simplified Arabic" w:hAnsi="Simplified Arabic" w:hint="cs"/>
          <w:sz w:val="24"/>
          <w:szCs w:val="24"/>
          <w:rtl/>
          <w:lang w:bidi="ar-EG"/>
        </w:rPr>
        <w:t>مناشدة وزارة التضامن الاجتماعي بضرورة الاهتمام بالتصميم الداخلي لمؤسسات الإيواء والتي سيكون لها عظيم الأثر في إدارة الجهد لدى الأطفال مما يعود بالنفع على الأطفال والمؤسسة والمجتمع.</w:t>
      </w:r>
    </w:p>
    <w:p w14:paraId="68155197" w14:textId="77777777" w:rsidR="00D85861" w:rsidRPr="004B7996" w:rsidRDefault="00D85861" w:rsidP="00D85861">
      <w:pPr>
        <w:pStyle w:val="ListParagraph"/>
        <w:numPr>
          <w:ilvl w:val="0"/>
          <w:numId w:val="18"/>
        </w:numPr>
        <w:spacing w:line="360" w:lineRule="auto"/>
        <w:jc w:val="both"/>
        <w:rPr>
          <w:rFonts w:ascii="Simplified Arabic" w:hAnsi="Simplified Arabic"/>
          <w:sz w:val="24"/>
          <w:szCs w:val="24"/>
          <w:rtl/>
          <w:lang w:bidi="ar-EG"/>
        </w:rPr>
      </w:pPr>
      <w:r w:rsidRPr="004B7996">
        <w:rPr>
          <w:rFonts w:ascii="Simplified Arabic" w:hAnsi="Simplified Arabic" w:hint="cs"/>
          <w:sz w:val="24"/>
          <w:szCs w:val="24"/>
          <w:rtl/>
          <w:lang w:bidi="ar-EG"/>
        </w:rPr>
        <w:t xml:space="preserve">الخروج بنتائج وتوصيات تكون عوناً للباحثين في مجال التصميم الداخلي لمؤسسات الايواء في وضع برامج إرشادية وعمل ندولت ولقاءات تساعد المسؤولين على مؤسسات الايواء </w:t>
      </w:r>
      <w:r w:rsidR="00785A4D" w:rsidRPr="004B7996">
        <w:rPr>
          <w:rFonts w:ascii="Simplified Arabic" w:hAnsi="Simplified Arabic" w:hint="cs"/>
          <w:sz w:val="24"/>
          <w:szCs w:val="24"/>
          <w:rtl/>
          <w:lang w:bidi="ar-EG"/>
        </w:rPr>
        <w:t>بمعرفة المشكلات التي تقابل الاطفال داخل البيئة السكنية وإيجاد حلول لها.</w:t>
      </w:r>
    </w:p>
    <w:p w14:paraId="14E7F504" w14:textId="77777777" w:rsidR="00785A4D" w:rsidRPr="004B7996" w:rsidRDefault="00785A4D" w:rsidP="00991BA3">
      <w:pPr>
        <w:bidi/>
        <w:jc w:val="both"/>
        <w:rPr>
          <w:rFonts w:ascii="Simplified Arabic" w:hAnsi="Simplified Arabic" w:cs="Simplified Arabic"/>
          <w:b/>
          <w:bCs/>
          <w:sz w:val="28"/>
          <w:szCs w:val="28"/>
          <w:rtl/>
        </w:rPr>
      </w:pPr>
    </w:p>
    <w:p w14:paraId="21AF5A5E" w14:textId="77777777" w:rsidR="00785A4D" w:rsidRPr="009F62BB" w:rsidRDefault="00785A4D" w:rsidP="00785A4D">
      <w:pPr>
        <w:bidi/>
        <w:jc w:val="both"/>
        <w:rPr>
          <w:rFonts w:ascii="Simplified Arabic" w:hAnsi="Simplified Arabic" w:cs="Simplified Arabic"/>
          <w:b/>
          <w:bCs/>
          <w:color w:val="FF0000"/>
          <w:sz w:val="24"/>
          <w:szCs w:val="24"/>
          <w:rtl/>
        </w:rPr>
      </w:pPr>
      <w:r w:rsidRPr="009F62BB">
        <w:rPr>
          <w:rFonts w:ascii="Simplified Arabic" w:hAnsi="Simplified Arabic" w:cs="Simplified Arabic"/>
          <w:b/>
          <w:bCs/>
          <w:color w:val="FF0000"/>
          <w:sz w:val="24"/>
          <w:szCs w:val="24"/>
          <w:rtl/>
        </w:rPr>
        <w:t>ثانياً: الاستفادة من نتائج الدراسة في مجال التخصص من خلال ما يلي:</w:t>
      </w:r>
    </w:p>
    <w:p w14:paraId="5F2A9FAA" w14:textId="77777777" w:rsidR="00785A4D" w:rsidRPr="00766206" w:rsidRDefault="00785A4D" w:rsidP="00B82CA8">
      <w:pPr>
        <w:numPr>
          <w:ilvl w:val="0"/>
          <w:numId w:val="19"/>
        </w:numPr>
        <w:bidi/>
        <w:spacing w:after="0" w:line="360" w:lineRule="auto"/>
        <w:contextualSpacing/>
        <w:jc w:val="both"/>
        <w:rPr>
          <w:rFonts w:ascii="Simplified Arabic" w:eastAsia="Times New Roman" w:hAnsi="Simplified Arabic" w:cs="Simplified Arabic"/>
          <w:color w:val="FF0000"/>
          <w:sz w:val="24"/>
          <w:szCs w:val="24"/>
        </w:rPr>
      </w:pPr>
      <w:r w:rsidRPr="00766206">
        <w:rPr>
          <w:rFonts w:ascii="Simplified Arabic" w:eastAsia="Times New Roman" w:hAnsi="Simplified Arabic" w:cs="Simplified Arabic"/>
          <w:color w:val="FF0000"/>
          <w:sz w:val="24"/>
          <w:szCs w:val="24"/>
          <w:rtl/>
        </w:rPr>
        <w:t>يمكن في ضوء ما تسفر عنه نتائج الدراسة الحالية وضع بعض التوصيات التي قد تكون بداية لبحوث جديدة في هذا المجال.</w:t>
      </w:r>
    </w:p>
    <w:p w14:paraId="013C1C98" w14:textId="1BF30454" w:rsidR="00785A4D" w:rsidRPr="00766206" w:rsidRDefault="00785A4D" w:rsidP="00B82CA8">
      <w:pPr>
        <w:numPr>
          <w:ilvl w:val="0"/>
          <w:numId w:val="19"/>
        </w:numPr>
        <w:bidi/>
        <w:spacing w:after="0" w:line="360" w:lineRule="auto"/>
        <w:contextualSpacing/>
        <w:jc w:val="both"/>
        <w:rPr>
          <w:rFonts w:ascii="Simplified Arabic" w:eastAsia="Times New Roman" w:hAnsi="Simplified Arabic" w:cs="Simplified Arabic"/>
          <w:color w:val="FF0000"/>
          <w:sz w:val="24"/>
          <w:szCs w:val="24"/>
        </w:rPr>
      </w:pPr>
      <w:r w:rsidRPr="00766206">
        <w:rPr>
          <w:rFonts w:ascii="Simplified Arabic" w:eastAsia="Times New Roman" w:hAnsi="Simplified Arabic" w:cs="Simplified Arabic"/>
          <w:color w:val="FF0000"/>
          <w:sz w:val="24"/>
          <w:szCs w:val="24"/>
          <w:rtl/>
        </w:rPr>
        <w:t xml:space="preserve">ندرة البحوث والدراسات التي تناولت التصميم الداخلي لمؤسسات الإيواء وعلاقته بإدارة الجهد على حد علم </w:t>
      </w:r>
      <w:r w:rsidR="00766206">
        <w:rPr>
          <w:rFonts w:ascii="Simplified Arabic" w:eastAsia="Times New Roman" w:hAnsi="Simplified Arabic" w:cs="Simplified Arabic" w:hint="cs"/>
          <w:color w:val="FF0000"/>
          <w:sz w:val="24"/>
          <w:szCs w:val="24"/>
          <w:rtl/>
        </w:rPr>
        <w:t>الباحثين</w:t>
      </w:r>
      <w:r w:rsidRPr="00766206">
        <w:rPr>
          <w:rFonts w:ascii="Simplified Arabic" w:eastAsia="Times New Roman" w:hAnsi="Simplified Arabic" w:cs="Simplified Arabic"/>
          <w:color w:val="FF0000"/>
          <w:sz w:val="24"/>
          <w:szCs w:val="24"/>
          <w:rtl/>
        </w:rPr>
        <w:t xml:space="preserve"> وبذلك فهي تعتبر إضافة في مجال التخصص، وإثراء لمكتبة إدارة المنزل في قسم الاقتصاد المنزلي بكلي</w:t>
      </w:r>
      <w:r w:rsidR="00766206">
        <w:rPr>
          <w:rFonts w:ascii="Simplified Arabic" w:eastAsia="Times New Roman" w:hAnsi="Simplified Arabic" w:cs="Simplified Arabic" w:hint="cs"/>
          <w:color w:val="FF0000"/>
          <w:sz w:val="24"/>
          <w:szCs w:val="24"/>
          <w:rtl/>
        </w:rPr>
        <w:t>ات</w:t>
      </w:r>
      <w:r w:rsidRPr="00766206">
        <w:rPr>
          <w:rFonts w:ascii="Simplified Arabic" w:eastAsia="Times New Roman" w:hAnsi="Simplified Arabic" w:cs="Simplified Arabic"/>
          <w:color w:val="FF0000"/>
          <w:sz w:val="24"/>
          <w:szCs w:val="24"/>
          <w:rtl/>
        </w:rPr>
        <w:t xml:space="preserve"> التربية النوعية والتي تفتقر إلى مثل هذا النوع من الدراسات بالآتي:</w:t>
      </w:r>
    </w:p>
    <w:p w14:paraId="7A21B2E8" w14:textId="77777777" w:rsidR="00785A4D" w:rsidRPr="00766206" w:rsidRDefault="00785A4D" w:rsidP="00B82CA8">
      <w:pPr>
        <w:numPr>
          <w:ilvl w:val="0"/>
          <w:numId w:val="20"/>
        </w:numPr>
        <w:bidi/>
        <w:spacing w:after="0" w:line="360" w:lineRule="auto"/>
        <w:contextualSpacing/>
        <w:jc w:val="both"/>
        <w:rPr>
          <w:rFonts w:ascii="Simplified Arabic" w:eastAsia="Times New Roman" w:hAnsi="Simplified Arabic" w:cs="Simplified Arabic"/>
          <w:color w:val="FF0000"/>
          <w:sz w:val="24"/>
          <w:szCs w:val="24"/>
          <w:rtl/>
          <w:lang w:bidi="ar-EG"/>
        </w:rPr>
      </w:pPr>
      <w:r w:rsidRPr="00766206">
        <w:rPr>
          <w:rFonts w:ascii="Simplified Arabic" w:eastAsia="Times New Roman" w:hAnsi="Simplified Arabic" w:cs="Simplified Arabic"/>
          <w:color w:val="FF0000"/>
          <w:sz w:val="24"/>
          <w:szCs w:val="24"/>
          <w:rtl/>
        </w:rPr>
        <w:t xml:space="preserve">المادة العلمية التي تفيد الطلاب وتتيح لهم الفرصة للتعرف علي ضرورة الاهتمام بالتصميم الداخلي لمؤسسات الايواء ومدي مناسبته للأطفال المقيمين بها </w:t>
      </w:r>
    </w:p>
    <w:p w14:paraId="79D95741" w14:textId="77777777" w:rsidR="00785A4D" w:rsidRPr="00766206" w:rsidRDefault="00785A4D" w:rsidP="00B82CA8">
      <w:pPr>
        <w:numPr>
          <w:ilvl w:val="0"/>
          <w:numId w:val="20"/>
        </w:numPr>
        <w:bidi/>
        <w:spacing w:after="0" w:line="360" w:lineRule="auto"/>
        <w:contextualSpacing/>
        <w:jc w:val="both"/>
        <w:rPr>
          <w:rFonts w:ascii="Simplified Arabic" w:eastAsia="Times New Roman" w:hAnsi="Simplified Arabic" w:cs="Simplified Arabic"/>
          <w:color w:val="FF0000"/>
          <w:sz w:val="24"/>
          <w:szCs w:val="24"/>
        </w:rPr>
      </w:pPr>
      <w:r w:rsidRPr="00766206">
        <w:rPr>
          <w:rFonts w:ascii="Simplified Arabic" w:eastAsia="Times New Roman" w:hAnsi="Simplified Arabic" w:cs="Simplified Arabic"/>
          <w:color w:val="FF0000"/>
          <w:sz w:val="24"/>
          <w:szCs w:val="24"/>
          <w:rtl/>
        </w:rPr>
        <w:t>نتائج حول التصميم الداخلي لمؤسسات الايواء وعلاقته بإدارة الجهد لدى أطفال مؤسسات الغيواء في مرحلة الطفولة المتأخرة يمكن للباحثين الاستفادة منها.</w:t>
      </w:r>
    </w:p>
    <w:p w14:paraId="21F5506D" w14:textId="77777777" w:rsidR="00785A4D" w:rsidRPr="00766206" w:rsidRDefault="00785A4D" w:rsidP="00B82CA8">
      <w:pPr>
        <w:numPr>
          <w:ilvl w:val="0"/>
          <w:numId w:val="20"/>
        </w:numPr>
        <w:bidi/>
        <w:spacing w:after="0" w:line="360" w:lineRule="auto"/>
        <w:contextualSpacing/>
        <w:jc w:val="both"/>
        <w:rPr>
          <w:rFonts w:ascii="Simplified Arabic" w:eastAsia="Times New Roman" w:hAnsi="Simplified Arabic" w:cs="Simplified Arabic"/>
          <w:color w:val="FF0000"/>
          <w:sz w:val="24"/>
          <w:szCs w:val="24"/>
        </w:rPr>
      </w:pPr>
      <w:r w:rsidRPr="00766206">
        <w:rPr>
          <w:rFonts w:ascii="Simplified Arabic" w:eastAsia="Times New Roman" w:hAnsi="Simplified Arabic" w:cs="Simplified Arabic"/>
          <w:color w:val="FF0000"/>
          <w:sz w:val="24"/>
          <w:szCs w:val="24"/>
          <w:rtl/>
        </w:rPr>
        <w:t>بأدوات جديدة تتمثل في استبيان عن التصميم الداخلي لمؤسسات الإيواء، وكذلك استبيان عن إدارة الجهد.</w:t>
      </w:r>
    </w:p>
    <w:p w14:paraId="5B1B2A28" w14:textId="77777777" w:rsidR="00785A4D" w:rsidRPr="004B7996" w:rsidRDefault="00785A4D" w:rsidP="00B82CA8">
      <w:pPr>
        <w:numPr>
          <w:ilvl w:val="0"/>
          <w:numId w:val="19"/>
        </w:numPr>
        <w:bidi/>
        <w:spacing w:after="0" w:line="360" w:lineRule="auto"/>
        <w:contextualSpacing/>
        <w:jc w:val="both"/>
        <w:rPr>
          <w:rFonts w:ascii="Simplified Arabic" w:eastAsia="Times New Roman" w:hAnsi="Simplified Arabic" w:cs="Simplified Arabic"/>
          <w:sz w:val="24"/>
          <w:szCs w:val="24"/>
        </w:rPr>
      </w:pPr>
      <w:r w:rsidRPr="004B7996">
        <w:rPr>
          <w:rFonts w:ascii="Simplified Arabic" w:eastAsia="Times New Roman" w:hAnsi="Simplified Arabic" w:cs="Simplified Arabic"/>
          <w:sz w:val="24"/>
          <w:szCs w:val="24"/>
          <w:rtl/>
        </w:rPr>
        <w:t>الاهتمام بموضوع التصميم الداخلي لمؤسسات الايواء والعمل على تنميتها من خلال عمل ندوات ولقاءات مع طالبات الاقتصاد المنزلي مما يساعدهن على معرفة المشكلات التى تواجة أطفال مؤسسات الايواء فى مجال التصميم الداخلى وإيجاد حلول لها فى المستقبل.</w:t>
      </w:r>
    </w:p>
    <w:p w14:paraId="3C2D2217" w14:textId="1010DBE0" w:rsidR="00785A4D" w:rsidRPr="004B7996" w:rsidRDefault="00785A4D" w:rsidP="00B82CA8">
      <w:pPr>
        <w:numPr>
          <w:ilvl w:val="0"/>
          <w:numId w:val="19"/>
        </w:numPr>
        <w:bidi/>
        <w:spacing w:after="0" w:line="360" w:lineRule="auto"/>
        <w:contextualSpacing/>
        <w:jc w:val="both"/>
        <w:rPr>
          <w:rFonts w:ascii="Simplified Arabic" w:eastAsia="Times New Roman" w:hAnsi="Simplified Arabic" w:cs="Simplified Arabic"/>
          <w:sz w:val="24"/>
          <w:szCs w:val="24"/>
        </w:rPr>
      </w:pPr>
      <w:r w:rsidRPr="004B7996">
        <w:rPr>
          <w:rFonts w:ascii="Simplified Arabic" w:eastAsia="Times New Roman" w:hAnsi="Simplified Arabic" w:cs="Simplified Arabic"/>
          <w:sz w:val="24"/>
          <w:szCs w:val="24"/>
          <w:rtl/>
        </w:rPr>
        <w:t>محاولة الإسهام في تنمية المعرفة في مجال إدارة المنزل</w:t>
      </w:r>
      <w:r w:rsidR="00766206">
        <w:rPr>
          <w:rFonts w:ascii="Simplified Arabic" w:eastAsia="Times New Roman" w:hAnsi="Simplified Arabic" w:cs="Simplified Arabic" w:hint="cs"/>
          <w:sz w:val="24"/>
          <w:szCs w:val="24"/>
          <w:rtl/>
        </w:rPr>
        <w:t xml:space="preserve"> </w:t>
      </w:r>
      <w:r w:rsidRPr="004B7996">
        <w:rPr>
          <w:rFonts w:ascii="Simplified Arabic" w:eastAsia="Times New Roman" w:hAnsi="Simplified Arabic" w:cs="Simplified Arabic"/>
          <w:sz w:val="24"/>
          <w:szCs w:val="24"/>
          <w:rtl/>
        </w:rPr>
        <w:t>من</w:t>
      </w:r>
      <w:r w:rsidR="00766206">
        <w:rPr>
          <w:rFonts w:ascii="Simplified Arabic" w:eastAsia="Times New Roman" w:hAnsi="Simplified Arabic" w:cs="Simplified Arabic" w:hint="cs"/>
          <w:sz w:val="24"/>
          <w:szCs w:val="24"/>
          <w:rtl/>
        </w:rPr>
        <w:t xml:space="preserve"> </w:t>
      </w:r>
      <w:r w:rsidRPr="004B7996">
        <w:rPr>
          <w:rFonts w:ascii="Simplified Arabic" w:eastAsia="Times New Roman" w:hAnsi="Simplified Arabic" w:cs="Simplified Arabic"/>
          <w:sz w:val="24"/>
          <w:szCs w:val="24"/>
          <w:rtl/>
        </w:rPr>
        <w:t>خلال البرامج الإرشادية التي لم يكن حظها من البحث والتطبيق كثيراً إذا ما قورنت بغيرها.</w:t>
      </w:r>
    </w:p>
    <w:p w14:paraId="2A8192DD" w14:textId="71CFCF81" w:rsidR="00785A4D" w:rsidRDefault="00785A4D" w:rsidP="00B82CA8">
      <w:pPr>
        <w:numPr>
          <w:ilvl w:val="0"/>
          <w:numId w:val="19"/>
        </w:numPr>
        <w:bidi/>
        <w:spacing w:after="0" w:line="360" w:lineRule="auto"/>
        <w:contextualSpacing/>
        <w:jc w:val="both"/>
        <w:rPr>
          <w:rFonts w:ascii="Simplified Arabic" w:eastAsia="Times New Roman" w:hAnsi="Simplified Arabic" w:cs="Simplified Arabic"/>
          <w:sz w:val="24"/>
          <w:szCs w:val="24"/>
        </w:rPr>
      </w:pPr>
      <w:r w:rsidRPr="004B7996">
        <w:rPr>
          <w:rFonts w:ascii="Simplified Arabic" w:eastAsia="Times New Roman" w:hAnsi="Simplified Arabic" w:cs="Simplified Arabic"/>
          <w:sz w:val="24"/>
          <w:szCs w:val="24"/>
          <w:rtl/>
        </w:rPr>
        <w:t>تلفت هذه الدراسة نظر الباحثين إلى متغيرات التصميم الداخلي لمؤسسات الايواء وإدارة الجهد لتناولها بالبحث على المستويين النظرى والتطبيقى معاً.</w:t>
      </w:r>
    </w:p>
    <w:p w14:paraId="4C586B5E" w14:textId="77777777" w:rsidR="00766206" w:rsidRPr="004B7996" w:rsidRDefault="00766206" w:rsidP="00766206">
      <w:pPr>
        <w:bidi/>
        <w:spacing w:after="0" w:line="360" w:lineRule="auto"/>
        <w:ind w:left="1080"/>
        <w:contextualSpacing/>
        <w:jc w:val="both"/>
        <w:rPr>
          <w:rFonts w:ascii="Simplified Arabic" w:eastAsia="Times New Roman" w:hAnsi="Simplified Arabic" w:cs="Simplified Arabic"/>
          <w:sz w:val="24"/>
          <w:szCs w:val="24"/>
        </w:rPr>
      </w:pPr>
    </w:p>
    <w:p w14:paraId="43AA3C57" w14:textId="77777777" w:rsidR="00DF1745" w:rsidRPr="00991BA3" w:rsidRDefault="00171B30" w:rsidP="00171B30">
      <w:pPr>
        <w:bidi/>
        <w:jc w:val="center"/>
        <w:rPr>
          <w:rFonts w:ascii="Simplified Arabic" w:hAnsi="Simplified Arabic" w:cs="Simplified Arabic"/>
          <w:sz w:val="24"/>
          <w:szCs w:val="24"/>
          <w:rtl/>
        </w:rPr>
      </w:pPr>
      <w:r>
        <w:rPr>
          <w:rFonts w:ascii="Simplified Arabic" w:hAnsi="Simplified Arabic" w:cs="Simplified Arabic"/>
          <w:sz w:val="24"/>
          <w:szCs w:val="24"/>
          <w:rtl/>
        </w:rPr>
        <w:br/>
      </w:r>
      <w:r w:rsidR="00DF1745" w:rsidRPr="00991BA3">
        <w:rPr>
          <w:rFonts w:ascii="Simplified Arabic" w:hAnsi="Simplified Arabic" w:cs="Simplified Arabic"/>
          <w:sz w:val="24"/>
          <w:szCs w:val="24"/>
          <w:rtl/>
        </w:rPr>
        <w:t>الأسلوب البحثي للدراسة</w:t>
      </w:r>
    </w:p>
    <w:p w14:paraId="74D9B643" w14:textId="77777777" w:rsidR="00DF1745" w:rsidRPr="00991BA3" w:rsidRDefault="00DF1745" w:rsidP="00991BA3">
      <w:pPr>
        <w:bidi/>
        <w:jc w:val="both"/>
        <w:rPr>
          <w:rFonts w:ascii="Simplified Arabic" w:hAnsi="Simplified Arabic" w:cs="Simplified Arabic"/>
          <w:b/>
          <w:bCs/>
          <w:sz w:val="24"/>
          <w:szCs w:val="24"/>
          <w:rtl/>
        </w:rPr>
      </w:pPr>
      <w:r w:rsidRPr="00991BA3">
        <w:rPr>
          <w:rFonts w:ascii="Simplified Arabic" w:hAnsi="Simplified Arabic" w:cs="Simplified Arabic"/>
          <w:b/>
          <w:bCs/>
          <w:sz w:val="24"/>
          <w:szCs w:val="24"/>
          <w:rtl/>
        </w:rPr>
        <w:t>أولاً: المصطلحات العلمية والمفاهيم الإجرائية للدراسة</w:t>
      </w:r>
    </w:p>
    <w:p w14:paraId="5F320E51" w14:textId="77777777" w:rsidR="00FC018A" w:rsidRPr="009F62BB" w:rsidRDefault="001D42ED" w:rsidP="00CF4FCD">
      <w:pPr>
        <w:bidi/>
        <w:spacing w:line="360" w:lineRule="auto"/>
        <w:jc w:val="both"/>
        <w:rPr>
          <w:rFonts w:ascii="Simplified Arabic" w:hAnsi="Simplified Arabic" w:cs="Simplified Arabic"/>
          <w:b/>
          <w:bCs/>
          <w:sz w:val="24"/>
          <w:szCs w:val="24"/>
          <w:rtl/>
          <w:lang w:bidi="ar-EG"/>
        </w:rPr>
      </w:pPr>
      <w:r w:rsidRPr="009F62BB">
        <w:rPr>
          <w:rFonts w:ascii="Simplified Arabic" w:hAnsi="Simplified Arabic" w:cs="Simplified Arabic"/>
          <w:b/>
          <w:bCs/>
          <w:sz w:val="24"/>
          <w:szCs w:val="24"/>
          <w:rtl/>
          <w:lang w:bidi="ar-EG"/>
        </w:rPr>
        <w:t>التصميم الداخلي:</w:t>
      </w:r>
      <w:r w:rsidRPr="009F62BB">
        <w:rPr>
          <w:rFonts w:ascii="Simplified Arabic" w:hAnsi="Simplified Arabic" w:cs="Simplified Arabic" w:hint="cs"/>
          <w:b/>
          <w:bCs/>
          <w:sz w:val="24"/>
          <w:szCs w:val="24"/>
          <w:rtl/>
          <w:lang w:bidi="ar-EG"/>
        </w:rPr>
        <w:t xml:space="preserve"> </w:t>
      </w:r>
      <w:r w:rsidR="00DF1745" w:rsidRPr="009F62BB">
        <w:rPr>
          <w:rFonts w:ascii="Simplified Arabic" w:hAnsi="Simplified Arabic" w:cs="Simplified Arabic"/>
          <w:sz w:val="24"/>
          <w:szCs w:val="24"/>
          <w:rtl/>
          <w:lang w:bidi="ar-EG"/>
        </w:rPr>
        <w:t xml:space="preserve">التصميم الداخلي هو فن معالجة الفراغ </w:t>
      </w:r>
      <w:r w:rsidR="005A0980" w:rsidRPr="009F62BB">
        <w:rPr>
          <w:rFonts w:ascii="Simplified Arabic" w:hAnsi="Simplified Arabic" w:cs="Simplified Arabic"/>
          <w:sz w:val="24"/>
          <w:szCs w:val="24"/>
          <w:rtl/>
          <w:lang w:bidi="ar-EG"/>
        </w:rPr>
        <w:t xml:space="preserve">بما </w:t>
      </w:r>
      <w:r w:rsidR="005A0980" w:rsidRPr="009F62BB">
        <w:rPr>
          <w:rFonts w:ascii="Simplified Arabic" w:hAnsi="Simplified Arabic" w:cs="Simplified Arabic" w:hint="cs"/>
          <w:sz w:val="24"/>
          <w:szCs w:val="24"/>
          <w:rtl/>
          <w:lang w:bidi="ar-EG"/>
        </w:rPr>
        <w:t>يتضمنه</w:t>
      </w:r>
      <w:r w:rsidR="005A0980" w:rsidRPr="009F62BB">
        <w:rPr>
          <w:rFonts w:ascii="Simplified Arabic" w:hAnsi="Simplified Arabic" w:cs="Simplified Arabic"/>
          <w:sz w:val="24"/>
          <w:szCs w:val="24"/>
          <w:rtl/>
          <w:lang w:bidi="ar-EG"/>
        </w:rPr>
        <w:t xml:space="preserve"> من أثاث وتجهيزات</w:t>
      </w:r>
      <w:r w:rsidR="005A0980" w:rsidRPr="009F62BB">
        <w:rPr>
          <w:rFonts w:ascii="Simplified Arabic" w:hAnsi="Simplified Arabic" w:cs="Simplified Arabic" w:hint="cs"/>
          <w:sz w:val="24"/>
          <w:szCs w:val="24"/>
          <w:rtl/>
          <w:lang w:bidi="ar-EG"/>
        </w:rPr>
        <w:t xml:space="preserve"> </w:t>
      </w:r>
      <w:r w:rsidR="008C30FA" w:rsidRPr="009F62BB">
        <w:rPr>
          <w:rFonts w:ascii="Simplified Arabic" w:hAnsi="Simplified Arabic" w:cs="Simplified Arabic" w:hint="cs"/>
          <w:b/>
          <w:bCs/>
          <w:sz w:val="24"/>
          <w:szCs w:val="24"/>
          <w:rtl/>
          <w:lang w:bidi="ar-EG"/>
        </w:rPr>
        <w:t xml:space="preserve">(نعمة </w:t>
      </w:r>
      <w:r w:rsidR="00044250" w:rsidRPr="009F62BB">
        <w:rPr>
          <w:rFonts w:ascii="Simplified Arabic" w:hAnsi="Simplified Arabic" w:cs="Simplified Arabic" w:hint="cs"/>
          <w:b/>
          <w:bCs/>
          <w:sz w:val="24"/>
          <w:szCs w:val="24"/>
          <w:rtl/>
          <w:lang w:bidi="ar-EG"/>
        </w:rPr>
        <w:t>رقبان</w:t>
      </w:r>
      <w:r w:rsidR="008C30FA" w:rsidRPr="009F62BB">
        <w:rPr>
          <w:rFonts w:ascii="Simplified Arabic" w:hAnsi="Simplified Arabic" w:cs="Simplified Arabic" w:hint="cs"/>
          <w:b/>
          <w:bCs/>
          <w:sz w:val="24"/>
          <w:szCs w:val="24"/>
          <w:rtl/>
          <w:lang w:bidi="ar-EG"/>
        </w:rPr>
        <w:t>، 2007</w:t>
      </w:r>
      <w:r w:rsidR="00940CF5" w:rsidRPr="00B82CA8">
        <w:rPr>
          <w:rFonts w:ascii="Simplified Arabic" w:hAnsi="Simplified Arabic" w:cs="Simplified Arabic" w:hint="cs"/>
          <w:b/>
          <w:bCs/>
          <w:color w:val="FF0000"/>
          <w:sz w:val="24"/>
          <w:szCs w:val="24"/>
          <w:rtl/>
          <w:lang w:bidi="ar-EG"/>
        </w:rPr>
        <w:t>: 36</w:t>
      </w:r>
      <w:r w:rsidR="00940CF5" w:rsidRPr="009F62BB">
        <w:rPr>
          <w:rFonts w:ascii="Simplified Arabic" w:hAnsi="Simplified Arabic" w:cs="Simplified Arabic" w:hint="cs"/>
          <w:b/>
          <w:bCs/>
          <w:sz w:val="24"/>
          <w:szCs w:val="24"/>
          <w:rtl/>
          <w:lang w:bidi="ar-EG"/>
        </w:rPr>
        <w:t>)</w:t>
      </w:r>
      <w:r w:rsidR="008C30FA" w:rsidRPr="009F62BB">
        <w:rPr>
          <w:rFonts w:ascii="Simplified Arabic" w:hAnsi="Simplified Arabic" w:cs="Simplified Arabic" w:hint="cs"/>
          <w:sz w:val="24"/>
          <w:szCs w:val="24"/>
          <w:rtl/>
          <w:lang w:bidi="ar-EG"/>
        </w:rPr>
        <w:t xml:space="preserve">، </w:t>
      </w:r>
      <w:r w:rsidR="008C30FA" w:rsidRPr="009F62BB">
        <w:rPr>
          <w:rFonts w:ascii="Simplified Arabic" w:hAnsi="Simplified Arabic" w:cs="Simplified Arabic"/>
          <w:sz w:val="24"/>
          <w:szCs w:val="24"/>
          <w:rtl/>
        </w:rPr>
        <w:t xml:space="preserve">ووضع الحلول المناسبة </w:t>
      </w:r>
      <w:r w:rsidR="005A0980" w:rsidRPr="009F62BB">
        <w:rPr>
          <w:rFonts w:ascii="Simplified Arabic" w:hAnsi="Simplified Arabic" w:cs="Simplified Arabic" w:hint="cs"/>
          <w:sz w:val="24"/>
          <w:szCs w:val="24"/>
          <w:rtl/>
        </w:rPr>
        <w:t>كي تؤدي</w:t>
      </w:r>
      <w:r w:rsidR="008C30FA" w:rsidRPr="009F62BB">
        <w:rPr>
          <w:rFonts w:ascii="Simplified Arabic" w:hAnsi="Simplified Arabic" w:cs="Simplified Arabic"/>
          <w:sz w:val="24"/>
          <w:szCs w:val="24"/>
          <w:rtl/>
        </w:rPr>
        <w:t xml:space="preserve"> </w:t>
      </w:r>
      <w:r w:rsidR="005A0980" w:rsidRPr="009F62BB">
        <w:rPr>
          <w:rFonts w:ascii="Simplified Arabic" w:hAnsi="Simplified Arabic" w:cs="Simplified Arabic" w:hint="cs"/>
          <w:sz w:val="24"/>
          <w:szCs w:val="24"/>
          <w:rtl/>
        </w:rPr>
        <w:t xml:space="preserve">كل قطعه ديكور </w:t>
      </w:r>
      <w:r w:rsidR="008C30FA" w:rsidRPr="009F62BB">
        <w:rPr>
          <w:rFonts w:ascii="Simplified Arabic" w:hAnsi="Simplified Arabic" w:cs="Simplified Arabic"/>
          <w:sz w:val="24"/>
          <w:szCs w:val="24"/>
          <w:rtl/>
        </w:rPr>
        <w:t xml:space="preserve">وظیفتها بكفاءة </w:t>
      </w:r>
      <w:r w:rsidR="008C30FA" w:rsidRPr="009F62BB">
        <w:rPr>
          <w:rFonts w:ascii="Simplified Arabic" w:hAnsi="Simplified Arabic" w:cs="Simplified Arabic"/>
          <w:b/>
          <w:bCs/>
          <w:sz w:val="24"/>
          <w:szCs w:val="24"/>
          <w:rtl/>
          <w:lang w:bidi="ar-EG"/>
        </w:rPr>
        <w:t xml:space="preserve">(محمد </w:t>
      </w:r>
      <w:r w:rsidR="002E079C" w:rsidRPr="009F62BB">
        <w:rPr>
          <w:rFonts w:ascii="Simplified Arabic" w:hAnsi="Simplified Arabic" w:cs="Simplified Arabic" w:hint="cs"/>
          <w:b/>
          <w:bCs/>
          <w:sz w:val="24"/>
          <w:szCs w:val="24"/>
          <w:rtl/>
          <w:lang w:bidi="ar-EG"/>
        </w:rPr>
        <w:t>ضيف الله</w:t>
      </w:r>
      <w:r w:rsidR="008C30FA" w:rsidRPr="009F62BB">
        <w:rPr>
          <w:rFonts w:ascii="Simplified Arabic" w:hAnsi="Simplified Arabic" w:cs="Simplified Arabic"/>
          <w:b/>
          <w:bCs/>
          <w:sz w:val="24"/>
          <w:szCs w:val="24"/>
          <w:rtl/>
          <w:lang w:bidi="ar-EG"/>
        </w:rPr>
        <w:t xml:space="preserve"> ،2020</w:t>
      </w:r>
      <w:r w:rsidR="00940CF5" w:rsidRPr="00B82CA8">
        <w:rPr>
          <w:rFonts w:ascii="Simplified Arabic" w:hAnsi="Simplified Arabic" w:cs="Simplified Arabic" w:hint="cs"/>
          <w:b/>
          <w:bCs/>
          <w:color w:val="FF0000"/>
          <w:sz w:val="24"/>
          <w:szCs w:val="24"/>
          <w:rtl/>
          <w:lang w:bidi="ar-EG"/>
        </w:rPr>
        <w:t>:</w:t>
      </w:r>
      <w:r w:rsidR="00940CF5" w:rsidRPr="009F62BB">
        <w:rPr>
          <w:rFonts w:ascii="Simplified Arabic" w:hAnsi="Simplified Arabic" w:cs="Simplified Arabic" w:hint="cs"/>
          <w:b/>
          <w:bCs/>
          <w:sz w:val="24"/>
          <w:szCs w:val="24"/>
          <w:rtl/>
          <w:lang w:bidi="ar-EG"/>
        </w:rPr>
        <w:t xml:space="preserve"> </w:t>
      </w:r>
      <w:r w:rsidR="00940CF5" w:rsidRPr="00B82CA8">
        <w:rPr>
          <w:rFonts w:ascii="Simplified Arabic" w:hAnsi="Simplified Arabic" w:cs="Simplified Arabic" w:hint="cs"/>
          <w:b/>
          <w:bCs/>
          <w:color w:val="FF0000"/>
          <w:sz w:val="24"/>
          <w:szCs w:val="24"/>
          <w:rtl/>
          <w:lang w:bidi="ar-EG"/>
        </w:rPr>
        <w:t>348</w:t>
      </w:r>
      <w:r w:rsidR="00940CF5" w:rsidRPr="009F62BB">
        <w:rPr>
          <w:rFonts w:ascii="Simplified Arabic" w:hAnsi="Simplified Arabic" w:cs="Simplified Arabic" w:hint="cs"/>
          <w:b/>
          <w:bCs/>
          <w:sz w:val="24"/>
          <w:szCs w:val="24"/>
          <w:rtl/>
          <w:lang w:bidi="ar-EG"/>
        </w:rPr>
        <w:t>)</w:t>
      </w:r>
      <w:r w:rsidR="008C30FA" w:rsidRPr="009F62BB">
        <w:rPr>
          <w:rFonts w:ascii="Simplified Arabic" w:hAnsi="Simplified Arabic" w:cs="Simplified Arabic" w:hint="cs"/>
          <w:b/>
          <w:bCs/>
          <w:sz w:val="24"/>
          <w:szCs w:val="24"/>
          <w:rtl/>
          <w:lang w:bidi="ar-EG"/>
        </w:rPr>
        <w:t xml:space="preserve">، </w:t>
      </w:r>
      <w:r w:rsidR="005A0980" w:rsidRPr="009F62BB">
        <w:rPr>
          <w:rFonts w:ascii="Simplified Arabic" w:hAnsi="Simplified Arabic" w:cs="Simplified Arabic" w:hint="cs"/>
          <w:b/>
          <w:bCs/>
          <w:sz w:val="24"/>
          <w:szCs w:val="24"/>
          <w:rtl/>
          <w:lang w:bidi="ar-EG"/>
        </w:rPr>
        <w:t>و</w:t>
      </w:r>
      <w:r w:rsidR="008C30FA" w:rsidRPr="009F62BB">
        <w:rPr>
          <w:rFonts w:ascii="Simplified Arabic" w:hAnsi="Simplified Arabic" w:cs="Simplified Arabic"/>
          <w:sz w:val="24"/>
          <w:szCs w:val="24"/>
          <w:rtl/>
        </w:rPr>
        <w:t xml:space="preserve">تطبيق </w:t>
      </w:r>
      <w:r w:rsidR="005A0980" w:rsidRPr="009F62BB">
        <w:rPr>
          <w:rFonts w:ascii="Simplified Arabic" w:hAnsi="Simplified Arabic" w:cs="Simplified Arabic" w:hint="cs"/>
          <w:sz w:val="24"/>
          <w:szCs w:val="24"/>
          <w:rtl/>
        </w:rPr>
        <w:t>ال</w:t>
      </w:r>
      <w:r w:rsidR="008C30FA" w:rsidRPr="009F62BB">
        <w:rPr>
          <w:rFonts w:ascii="Simplified Arabic" w:hAnsi="Simplified Arabic" w:cs="Simplified Arabic"/>
          <w:sz w:val="24"/>
          <w:szCs w:val="24"/>
          <w:rtl/>
        </w:rPr>
        <w:t>حلول</w:t>
      </w:r>
      <w:r w:rsidR="005A0980" w:rsidRPr="009F62BB">
        <w:rPr>
          <w:rFonts w:ascii="Simplified Arabic" w:hAnsi="Simplified Arabic" w:cs="Simplified Arabic" w:hint="cs"/>
          <w:sz w:val="24"/>
          <w:szCs w:val="24"/>
          <w:rtl/>
        </w:rPr>
        <w:t xml:space="preserve"> ال</w:t>
      </w:r>
      <w:r w:rsidR="008C30FA" w:rsidRPr="009F62BB">
        <w:rPr>
          <w:rFonts w:ascii="Simplified Arabic" w:hAnsi="Simplified Arabic" w:cs="Simplified Arabic"/>
          <w:sz w:val="24"/>
          <w:szCs w:val="24"/>
          <w:rtl/>
        </w:rPr>
        <w:t>إبداعية و</w:t>
      </w:r>
      <w:r w:rsidR="005A0980" w:rsidRPr="009F62BB">
        <w:rPr>
          <w:rFonts w:ascii="Simplified Arabic" w:hAnsi="Simplified Arabic" w:cs="Simplified Arabic" w:hint="cs"/>
          <w:sz w:val="24"/>
          <w:szCs w:val="24"/>
          <w:rtl/>
        </w:rPr>
        <w:t>ال</w:t>
      </w:r>
      <w:r w:rsidR="005A0980" w:rsidRPr="009F62BB">
        <w:rPr>
          <w:rFonts w:ascii="Simplified Arabic" w:hAnsi="Simplified Arabic" w:cs="Simplified Arabic"/>
          <w:sz w:val="24"/>
          <w:szCs w:val="24"/>
          <w:rtl/>
        </w:rPr>
        <w:t xml:space="preserve">تقنية </w:t>
      </w:r>
      <w:r w:rsidR="005A0980" w:rsidRPr="009F62BB">
        <w:rPr>
          <w:rFonts w:ascii="Simplified Arabic" w:hAnsi="Simplified Arabic" w:cs="Simplified Arabic" w:hint="cs"/>
          <w:sz w:val="24"/>
          <w:szCs w:val="24"/>
          <w:rtl/>
        </w:rPr>
        <w:t xml:space="preserve">التي تساعد علي </w:t>
      </w:r>
      <w:r w:rsidR="008C30FA" w:rsidRPr="009F62BB">
        <w:rPr>
          <w:rFonts w:ascii="Simplified Arabic" w:hAnsi="Simplified Arabic" w:cs="Simplified Arabic"/>
          <w:sz w:val="24"/>
          <w:szCs w:val="24"/>
          <w:rtl/>
        </w:rPr>
        <w:t xml:space="preserve">تحقيق بيئة داخلية متناغمة </w:t>
      </w:r>
      <w:r w:rsidR="008C30FA" w:rsidRPr="009F62BB">
        <w:rPr>
          <w:rFonts w:ascii="Simplified Arabic" w:hAnsi="Simplified Arabic" w:cs="Simplified Arabic"/>
          <w:b/>
          <w:bCs/>
          <w:sz w:val="24"/>
          <w:szCs w:val="24"/>
          <w:rtl/>
        </w:rPr>
        <w:t xml:space="preserve">(إسراء </w:t>
      </w:r>
      <w:r w:rsidR="002E079C" w:rsidRPr="009F62BB">
        <w:rPr>
          <w:rFonts w:ascii="Simplified Arabic" w:hAnsi="Simplified Arabic" w:cs="Simplified Arabic" w:hint="cs"/>
          <w:b/>
          <w:bCs/>
          <w:sz w:val="24"/>
          <w:szCs w:val="24"/>
          <w:rtl/>
        </w:rPr>
        <w:t>أبو عطية</w:t>
      </w:r>
      <w:r w:rsidR="00552E00" w:rsidRPr="009F62BB">
        <w:rPr>
          <w:rFonts w:ascii="Simplified Arabic" w:hAnsi="Simplified Arabic" w:cs="Simplified Arabic" w:hint="cs"/>
          <w:b/>
          <w:bCs/>
          <w:sz w:val="24"/>
          <w:szCs w:val="24"/>
          <w:rtl/>
        </w:rPr>
        <w:t xml:space="preserve"> وأخرون</w:t>
      </w:r>
      <w:r w:rsidR="008C30FA" w:rsidRPr="009F62BB">
        <w:rPr>
          <w:rFonts w:ascii="Simplified Arabic" w:hAnsi="Simplified Arabic" w:cs="Simplified Arabic"/>
          <w:b/>
          <w:bCs/>
          <w:sz w:val="24"/>
          <w:szCs w:val="24"/>
          <w:rtl/>
        </w:rPr>
        <w:t>،2018</w:t>
      </w:r>
      <w:r w:rsidR="00552E00" w:rsidRPr="00B82CA8">
        <w:rPr>
          <w:rFonts w:ascii="Simplified Arabic" w:hAnsi="Simplified Arabic" w:cs="Simplified Arabic" w:hint="cs"/>
          <w:color w:val="FF0000"/>
          <w:sz w:val="24"/>
          <w:szCs w:val="24"/>
          <w:rtl/>
        </w:rPr>
        <w:t xml:space="preserve">: </w:t>
      </w:r>
      <w:r w:rsidR="00552E00" w:rsidRPr="00B82CA8">
        <w:rPr>
          <w:rFonts w:ascii="Simplified Arabic" w:hAnsi="Simplified Arabic" w:cs="Simplified Arabic" w:hint="cs"/>
          <w:b/>
          <w:bCs/>
          <w:color w:val="FF0000"/>
          <w:sz w:val="24"/>
          <w:szCs w:val="24"/>
          <w:rtl/>
        </w:rPr>
        <w:t>25</w:t>
      </w:r>
      <w:r w:rsidR="00552E00" w:rsidRPr="009F62BB">
        <w:rPr>
          <w:rFonts w:ascii="Simplified Arabic" w:hAnsi="Simplified Arabic" w:cs="Simplified Arabic" w:hint="cs"/>
          <w:sz w:val="24"/>
          <w:szCs w:val="24"/>
          <w:rtl/>
        </w:rPr>
        <w:t>)</w:t>
      </w:r>
      <w:r w:rsidR="005A0980" w:rsidRPr="009F62BB">
        <w:rPr>
          <w:rFonts w:ascii="Simplified Arabic" w:hAnsi="Simplified Arabic" w:cs="Simplified Arabic" w:hint="cs"/>
          <w:sz w:val="24"/>
          <w:szCs w:val="24"/>
          <w:rtl/>
        </w:rPr>
        <w:t xml:space="preserve">، </w:t>
      </w:r>
      <w:r w:rsidR="00FC018A" w:rsidRPr="009F62BB">
        <w:rPr>
          <w:rFonts w:ascii="Simplified Arabic" w:hAnsi="Simplified Arabic" w:cs="Simplified Arabic" w:hint="cs"/>
          <w:sz w:val="24"/>
          <w:szCs w:val="24"/>
          <w:rtl/>
        </w:rPr>
        <w:t>يراعي فيها تناسق الالوان والاحجام، وانسجامها مع البيئة المحيطة</w:t>
      </w:r>
      <w:r w:rsidR="005A0980" w:rsidRPr="009F62BB">
        <w:rPr>
          <w:rFonts w:ascii="Simplified Arabic" w:hAnsi="Simplified Arabic" w:cs="Simplified Arabic" w:hint="cs"/>
          <w:b/>
          <w:bCs/>
          <w:sz w:val="24"/>
          <w:szCs w:val="24"/>
          <w:rtl/>
        </w:rPr>
        <w:t xml:space="preserve"> (رشا منصور، ونيبال فيصل، 2021</w:t>
      </w:r>
      <w:r w:rsidR="00CF4FCD" w:rsidRPr="009F62BB">
        <w:rPr>
          <w:rFonts w:ascii="Simplified Arabic" w:hAnsi="Simplified Arabic" w:cs="Simplified Arabic" w:hint="cs"/>
          <w:b/>
          <w:bCs/>
          <w:sz w:val="24"/>
          <w:szCs w:val="24"/>
          <w:rtl/>
        </w:rPr>
        <w:t xml:space="preserve">: </w:t>
      </w:r>
      <w:r w:rsidR="00CF4FCD" w:rsidRPr="00B82CA8">
        <w:rPr>
          <w:rFonts w:ascii="Simplified Arabic" w:hAnsi="Simplified Arabic" w:cs="Simplified Arabic" w:hint="cs"/>
          <w:b/>
          <w:bCs/>
          <w:color w:val="FF0000"/>
          <w:sz w:val="24"/>
          <w:szCs w:val="24"/>
          <w:rtl/>
        </w:rPr>
        <w:t>1268</w:t>
      </w:r>
      <w:r w:rsidR="00CF4FCD" w:rsidRPr="009F62BB">
        <w:rPr>
          <w:rFonts w:ascii="Simplified Arabic" w:hAnsi="Simplified Arabic" w:cs="Simplified Arabic" w:hint="cs"/>
          <w:b/>
          <w:bCs/>
          <w:sz w:val="24"/>
          <w:szCs w:val="24"/>
          <w:rtl/>
        </w:rPr>
        <w:t>-</w:t>
      </w:r>
      <w:r w:rsidR="00CF4FCD" w:rsidRPr="00B82CA8">
        <w:rPr>
          <w:rFonts w:ascii="Simplified Arabic" w:hAnsi="Simplified Arabic" w:cs="Simplified Arabic" w:hint="cs"/>
          <w:b/>
          <w:bCs/>
          <w:color w:val="FF0000"/>
          <w:sz w:val="24"/>
          <w:szCs w:val="24"/>
          <w:rtl/>
        </w:rPr>
        <w:t>1269</w:t>
      </w:r>
      <w:r w:rsidR="00CF4FCD" w:rsidRPr="009F62BB">
        <w:rPr>
          <w:rFonts w:ascii="Simplified Arabic" w:hAnsi="Simplified Arabic" w:cs="Simplified Arabic" w:hint="cs"/>
          <w:b/>
          <w:bCs/>
          <w:sz w:val="24"/>
          <w:szCs w:val="24"/>
          <w:rtl/>
        </w:rPr>
        <w:t>)</w:t>
      </w:r>
      <w:r w:rsidR="005A0980" w:rsidRPr="009F62BB">
        <w:rPr>
          <w:rFonts w:ascii="Simplified Arabic" w:hAnsi="Simplified Arabic" w:cs="Simplified Arabic" w:hint="cs"/>
          <w:b/>
          <w:bCs/>
          <w:sz w:val="24"/>
          <w:szCs w:val="24"/>
          <w:rtl/>
        </w:rPr>
        <w:t xml:space="preserve">، ويعرف </w:t>
      </w:r>
      <w:r w:rsidR="00DF1745" w:rsidRPr="009F62BB">
        <w:rPr>
          <w:rFonts w:ascii="Simplified Arabic" w:hAnsi="Simplified Arabic" w:cs="Simplified Arabic"/>
          <w:b/>
          <w:bCs/>
          <w:sz w:val="24"/>
          <w:szCs w:val="24"/>
          <w:rtl/>
        </w:rPr>
        <w:t>التصميم الداخلي إجرائيا</w:t>
      </w:r>
      <w:r w:rsidR="005A0980" w:rsidRPr="009F62BB">
        <w:rPr>
          <w:rFonts w:ascii="Simplified Arabic" w:hAnsi="Simplified Arabic" w:cs="Simplified Arabic" w:hint="cs"/>
          <w:b/>
          <w:bCs/>
          <w:sz w:val="24"/>
          <w:szCs w:val="24"/>
          <w:rtl/>
        </w:rPr>
        <w:t xml:space="preserve"> بأنه</w:t>
      </w:r>
      <w:r w:rsidR="00DF1745" w:rsidRPr="009F62BB">
        <w:rPr>
          <w:rFonts w:ascii="Simplified Arabic" w:hAnsi="Simplified Arabic" w:cs="Simplified Arabic"/>
          <w:b/>
          <w:bCs/>
          <w:sz w:val="24"/>
          <w:szCs w:val="24"/>
          <w:rtl/>
        </w:rPr>
        <w:t>:</w:t>
      </w:r>
      <w:r w:rsidRPr="009F62BB">
        <w:rPr>
          <w:rFonts w:ascii="Simplified Arabic" w:hAnsi="Simplified Arabic" w:cs="Simplified Arabic" w:hint="cs"/>
          <w:b/>
          <w:bCs/>
          <w:sz w:val="24"/>
          <w:szCs w:val="24"/>
          <w:rtl/>
          <w:lang w:bidi="ar-EG"/>
        </w:rPr>
        <w:t xml:space="preserve"> </w:t>
      </w:r>
      <w:r w:rsidR="00DF1745" w:rsidRPr="009F62BB">
        <w:rPr>
          <w:rFonts w:ascii="Simplified Arabic" w:hAnsi="Simplified Arabic" w:cs="Simplified Arabic"/>
          <w:sz w:val="24"/>
          <w:szCs w:val="24"/>
          <w:rtl/>
        </w:rPr>
        <w:t xml:space="preserve">تهيئـة الفـضاء الداخلي </w:t>
      </w:r>
      <w:r w:rsidR="005A0980" w:rsidRPr="009F62BB">
        <w:rPr>
          <w:rFonts w:ascii="Simplified Arabic" w:hAnsi="Simplified Arabic" w:cs="Simplified Arabic" w:hint="cs"/>
          <w:sz w:val="24"/>
          <w:szCs w:val="24"/>
          <w:rtl/>
        </w:rPr>
        <w:t>من أرضيات، وحوائط، وأسقف، وتجهيز</w:t>
      </w:r>
      <w:r w:rsidR="00FC018A" w:rsidRPr="009F62BB">
        <w:rPr>
          <w:rFonts w:ascii="Simplified Arabic" w:hAnsi="Simplified Arabic" w:cs="Simplified Arabic" w:hint="cs"/>
          <w:sz w:val="24"/>
          <w:szCs w:val="24"/>
          <w:rtl/>
        </w:rPr>
        <w:t>ها</w:t>
      </w:r>
      <w:r w:rsidR="005A0980" w:rsidRPr="009F62BB">
        <w:rPr>
          <w:rFonts w:ascii="Simplified Arabic" w:hAnsi="Simplified Arabic" w:cs="Simplified Arabic" w:hint="cs"/>
          <w:sz w:val="24"/>
          <w:szCs w:val="24"/>
          <w:rtl/>
        </w:rPr>
        <w:t xml:space="preserve"> </w:t>
      </w:r>
      <w:r w:rsidR="00DF1745" w:rsidRPr="009F62BB">
        <w:rPr>
          <w:rFonts w:ascii="Simplified Arabic" w:hAnsi="Simplified Arabic" w:cs="Simplified Arabic"/>
          <w:sz w:val="24"/>
          <w:szCs w:val="24"/>
          <w:rtl/>
        </w:rPr>
        <w:t xml:space="preserve">لتأدية وظائف </w:t>
      </w:r>
      <w:r w:rsidR="005A0980" w:rsidRPr="009F62BB">
        <w:rPr>
          <w:rFonts w:ascii="Simplified Arabic" w:hAnsi="Simplified Arabic" w:cs="Simplified Arabic" w:hint="cs"/>
          <w:sz w:val="24"/>
          <w:szCs w:val="24"/>
          <w:rtl/>
        </w:rPr>
        <w:t xml:space="preserve">محددة، مع </w:t>
      </w:r>
      <w:r w:rsidR="00FC018A" w:rsidRPr="009F62BB">
        <w:rPr>
          <w:rFonts w:ascii="Simplified Arabic" w:hAnsi="Simplified Arabic" w:cs="Simplified Arabic"/>
          <w:sz w:val="24"/>
          <w:szCs w:val="24"/>
          <w:rtl/>
        </w:rPr>
        <w:t>في إطار فني جميل و جذاب و مريح للنفس</w:t>
      </w:r>
    </w:p>
    <w:p w14:paraId="1E5C1B82" w14:textId="77777777" w:rsidR="00DF1745" w:rsidRDefault="00DF1745" w:rsidP="005B6656">
      <w:pPr>
        <w:bidi/>
        <w:spacing w:line="360" w:lineRule="auto"/>
        <w:jc w:val="both"/>
        <w:rPr>
          <w:rFonts w:ascii="Simplified Arabic" w:hAnsi="Simplified Arabic" w:cs="Simplified Arabic"/>
          <w:sz w:val="24"/>
          <w:szCs w:val="24"/>
          <w:rtl/>
        </w:rPr>
      </w:pPr>
      <w:r w:rsidRPr="00991BA3">
        <w:rPr>
          <w:rFonts w:ascii="Simplified Arabic" w:hAnsi="Simplified Arabic" w:cs="Simplified Arabic"/>
          <w:b/>
          <w:bCs/>
          <w:sz w:val="24"/>
          <w:szCs w:val="24"/>
          <w:rtl/>
          <w:lang w:bidi="ar-EG"/>
        </w:rPr>
        <w:t>مؤسسات الإيواء:</w:t>
      </w:r>
      <w:r w:rsidRPr="00991BA3">
        <w:rPr>
          <w:rFonts w:ascii="Simplified Arabic" w:hAnsi="Simplified Arabic" w:cs="Simplified Arabic"/>
          <w:b/>
          <w:bCs/>
          <w:sz w:val="24"/>
          <w:szCs w:val="24"/>
          <w:rtl/>
        </w:rPr>
        <w:t xml:space="preserve"> </w:t>
      </w:r>
      <w:r w:rsidRPr="00991BA3">
        <w:rPr>
          <w:rFonts w:ascii="Simplified Arabic" w:hAnsi="Simplified Arabic" w:cs="Simplified Arabic"/>
          <w:sz w:val="24"/>
          <w:szCs w:val="24"/>
          <w:rtl/>
        </w:rPr>
        <w:t>هي مؤســسات اجتماعيــة لرعايــة الأطفــال المحـرومين مـن الرعايـة الأسـرية بـسبب اليـتم والتفكـك الأسـري أو</w:t>
      </w:r>
      <w:r w:rsidR="00D704F5" w:rsidRPr="00991BA3">
        <w:rPr>
          <w:rFonts w:ascii="Simplified Arabic" w:hAnsi="Simplified Arabic" w:cs="Simplified Arabic" w:hint="cs"/>
          <w:sz w:val="24"/>
          <w:szCs w:val="24"/>
          <w:rtl/>
        </w:rPr>
        <w:t xml:space="preserve"> </w:t>
      </w:r>
      <w:r w:rsidRPr="00991BA3">
        <w:rPr>
          <w:rFonts w:ascii="Simplified Arabic" w:hAnsi="Simplified Arabic" w:cs="Simplified Arabic"/>
          <w:sz w:val="24"/>
          <w:szCs w:val="24"/>
          <w:rtl/>
        </w:rPr>
        <w:t>العجـز عـن تنـشئة الأطفال وذلك حتى المرحلة العمرية ١٨سنة وقـد تمتـد وتقـدم هـذه المؤسـسات الرعايـة الإيوائية والمهنية والاجتماعية والتعليمية والترويحية والصحية لهؤلاء الأطفال</w:t>
      </w:r>
      <w:r w:rsidR="001D42ED" w:rsidRPr="00B82CA8">
        <w:rPr>
          <w:rFonts w:ascii="Simplified Arabic" w:hAnsi="Simplified Arabic" w:cs="Simplified Arabic" w:hint="cs"/>
          <w:sz w:val="24"/>
          <w:szCs w:val="24"/>
          <w:rtl/>
        </w:rPr>
        <w:t xml:space="preserve"> </w:t>
      </w:r>
      <w:r w:rsidRPr="00B82CA8">
        <w:rPr>
          <w:rFonts w:ascii="Simplified Arabic" w:hAnsi="Simplified Arabic" w:cs="Simplified Arabic"/>
          <w:b/>
          <w:bCs/>
          <w:sz w:val="24"/>
          <w:szCs w:val="24"/>
          <w:rtl/>
        </w:rPr>
        <w:t xml:space="preserve">(حنان </w:t>
      </w:r>
      <w:r w:rsidR="005B6656" w:rsidRPr="00B82CA8">
        <w:rPr>
          <w:rFonts w:ascii="Simplified Arabic" w:hAnsi="Simplified Arabic" w:cs="Simplified Arabic" w:hint="cs"/>
          <w:b/>
          <w:bCs/>
          <w:sz w:val="24"/>
          <w:szCs w:val="24"/>
          <w:rtl/>
        </w:rPr>
        <w:t>خوج</w:t>
      </w:r>
      <w:r w:rsidRPr="00B82CA8">
        <w:rPr>
          <w:rFonts w:ascii="Simplified Arabic" w:hAnsi="Simplified Arabic" w:cs="Simplified Arabic"/>
          <w:b/>
          <w:bCs/>
          <w:sz w:val="24"/>
          <w:szCs w:val="24"/>
          <w:rtl/>
        </w:rPr>
        <w:t xml:space="preserve"> ،2016</w:t>
      </w:r>
      <w:r w:rsidR="005B6656" w:rsidRPr="00D3321B">
        <w:rPr>
          <w:rFonts w:ascii="Simplified Arabic" w:hAnsi="Simplified Arabic" w:cs="Simplified Arabic" w:hint="cs"/>
          <w:b/>
          <w:bCs/>
          <w:color w:val="FF0000"/>
          <w:sz w:val="24"/>
          <w:szCs w:val="24"/>
          <w:rtl/>
        </w:rPr>
        <w:t>: 174</w:t>
      </w:r>
      <w:r w:rsidR="005B6656" w:rsidRPr="00B82CA8">
        <w:rPr>
          <w:rFonts w:ascii="Simplified Arabic" w:hAnsi="Simplified Arabic" w:cs="Simplified Arabic" w:hint="cs"/>
          <w:b/>
          <w:bCs/>
          <w:sz w:val="24"/>
          <w:szCs w:val="24"/>
          <w:rtl/>
        </w:rPr>
        <w:t>)</w:t>
      </w:r>
      <w:r w:rsidR="00FC018A" w:rsidRPr="00D3321B">
        <w:rPr>
          <w:rFonts w:ascii="Simplified Arabic" w:hAnsi="Simplified Arabic" w:cs="Simplified Arabic" w:hint="cs"/>
          <w:b/>
          <w:bCs/>
          <w:sz w:val="24"/>
          <w:szCs w:val="24"/>
          <w:rtl/>
        </w:rPr>
        <w:t>،</w:t>
      </w:r>
      <w:r w:rsidR="00FC018A" w:rsidRPr="00991BA3">
        <w:rPr>
          <w:rFonts w:ascii="Simplified Arabic" w:hAnsi="Simplified Arabic" w:cs="Simplified Arabic" w:hint="cs"/>
          <w:b/>
          <w:bCs/>
          <w:sz w:val="24"/>
          <w:szCs w:val="24"/>
          <w:rtl/>
        </w:rPr>
        <w:t xml:space="preserve"> وتعرف مؤسسات الايواء اجرائيا بأنها</w:t>
      </w:r>
      <w:r w:rsidR="001D42ED" w:rsidRPr="00991BA3">
        <w:rPr>
          <w:rFonts w:ascii="Simplified Arabic" w:hAnsi="Simplified Arabic" w:cs="Simplified Arabic" w:hint="cs"/>
          <w:b/>
          <w:bCs/>
          <w:sz w:val="24"/>
          <w:szCs w:val="24"/>
          <w:rtl/>
        </w:rPr>
        <w:t xml:space="preserve">: </w:t>
      </w:r>
      <w:r w:rsidRPr="00991BA3">
        <w:rPr>
          <w:rFonts w:ascii="Simplified Arabic" w:hAnsi="Simplified Arabic" w:cs="Simplified Arabic"/>
          <w:sz w:val="24"/>
          <w:szCs w:val="24"/>
          <w:rtl/>
        </w:rPr>
        <w:t xml:space="preserve">مؤسسات الرعاية الاجتماعية </w:t>
      </w:r>
      <w:r w:rsidR="001D42ED" w:rsidRPr="00991BA3">
        <w:rPr>
          <w:rFonts w:ascii="Simplified Arabic" w:hAnsi="Simplified Arabic" w:cs="Simplified Arabic" w:hint="cs"/>
          <w:sz w:val="24"/>
          <w:szCs w:val="24"/>
          <w:rtl/>
        </w:rPr>
        <w:t xml:space="preserve">التي </w:t>
      </w:r>
      <w:r w:rsidR="00D704F5" w:rsidRPr="00991BA3">
        <w:rPr>
          <w:rFonts w:ascii="Simplified Arabic" w:hAnsi="Simplified Arabic" w:cs="Simplified Arabic" w:hint="cs"/>
          <w:sz w:val="24"/>
          <w:szCs w:val="24"/>
          <w:rtl/>
        </w:rPr>
        <w:t xml:space="preserve">يودع فيها </w:t>
      </w:r>
      <w:r w:rsidRPr="00991BA3">
        <w:rPr>
          <w:rFonts w:ascii="Simplified Arabic" w:hAnsi="Simplified Arabic" w:cs="Simplified Arabic"/>
          <w:sz w:val="24"/>
          <w:szCs w:val="24"/>
          <w:rtl/>
        </w:rPr>
        <w:t>الأيتام أو من في حكمهم من ذوي الظروف الخاصة (المحرومين أسريا)</w:t>
      </w:r>
      <w:r w:rsidR="00FC018A" w:rsidRPr="00991BA3">
        <w:rPr>
          <w:rFonts w:ascii="Simplified Arabic" w:hAnsi="Simplified Arabic" w:cs="Simplified Arabic" w:hint="cs"/>
          <w:sz w:val="24"/>
          <w:szCs w:val="24"/>
          <w:rtl/>
        </w:rPr>
        <w:t>،</w:t>
      </w:r>
      <w:r w:rsidRPr="00991BA3">
        <w:rPr>
          <w:rFonts w:ascii="Simplified Arabic" w:hAnsi="Simplified Arabic" w:cs="Simplified Arabic"/>
          <w:sz w:val="24"/>
          <w:szCs w:val="24"/>
          <w:rtl/>
        </w:rPr>
        <w:t xml:space="preserve"> بصفة دائمة أو مؤقتة ويشرف عليه عدد من المشرفين </w:t>
      </w:r>
      <w:r w:rsidR="00FC018A" w:rsidRPr="00991BA3">
        <w:rPr>
          <w:rFonts w:ascii="Simplified Arabic" w:hAnsi="Simplified Arabic" w:cs="Simplified Arabic" w:hint="cs"/>
          <w:sz w:val="24"/>
          <w:szCs w:val="24"/>
          <w:rtl/>
        </w:rPr>
        <w:t>(</w:t>
      </w:r>
      <w:r w:rsidRPr="00991BA3">
        <w:rPr>
          <w:rFonts w:ascii="Simplified Arabic" w:hAnsi="Simplified Arabic" w:cs="Simplified Arabic"/>
          <w:sz w:val="24"/>
          <w:szCs w:val="24"/>
          <w:rtl/>
        </w:rPr>
        <w:t>رجال ونساء</w:t>
      </w:r>
      <w:r w:rsidR="00FC018A" w:rsidRPr="00991BA3">
        <w:rPr>
          <w:rFonts w:ascii="Simplified Arabic" w:hAnsi="Simplified Arabic" w:cs="Simplified Arabic" w:hint="cs"/>
          <w:sz w:val="24"/>
          <w:szCs w:val="24"/>
          <w:rtl/>
        </w:rPr>
        <w:t>)،</w:t>
      </w:r>
      <w:r w:rsidRPr="00991BA3">
        <w:rPr>
          <w:rFonts w:ascii="Simplified Arabic" w:hAnsi="Simplified Arabic" w:cs="Simplified Arabic"/>
          <w:sz w:val="24"/>
          <w:szCs w:val="24"/>
          <w:rtl/>
        </w:rPr>
        <w:t xml:space="preserve"> ويغلب على هذه الدور تقارب أعمار الأطفال المقيمين بها.</w:t>
      </w:r>
    </w:p>
    <w:p w14:paraId="4E981B26" w14:textId="24CDDCF5" w:rsidR="000A5715" w:rsidRPr="00B82CA8" w:rsidRDefault="003E0313" w:rsidP="00F85259">
      <w:pPr>
        <w:bidi/>
        <w:spacing w:line="360" w:lineRule="auto"/>
        <w:jc w:val="both"/>
        <w:rPr>
          <w:rFonts w:ascii="Simplified Arabic" w:hAnsi="Simplified Arabic" w:cs="Simplified Arabic"/>
          <w:color w:val="FF0000"/>
          <w:sz w:val="24"/>
          <w:szCs w:val="24"/>
          <w:rtl/>
        </w:rPr>
      </w:pPr>
      <w:r w:rsidRPr="00B82CA8">
        <w:rPr>
          <w:rFonts w:ascii="Simplified Arabic" w:hAnsi="Simplified Arabic" w:cs="Simplified Arabic" w:hint="cs"/>
          <w:b/>
          <w:bCs/>
          <w:color w:val="FF0000"/>
          <w:sz w:val="24"/>
          <w:szCs w:val="24"/>
          <w:rtl/>
        </w:rPr>
        <w:t>أطفال نزلاء مؤسسات الايواء:</w:t>
      </w:r>
      <w:r w:rsidR="000A5715" w:rsidRPr="00B82CA8">
        <w:rPr>
          <w:rFonts w:ascii="Simplified Arabic" w:hAnsi="Simplified Arabic" w:cs="Simplified Arabic" w:hint="cs"/>
          <w:b/>
          <w:bCs/>
          <w:color w:val="FF0000"/>
          <w:sz w:val="24"/>
          <w:szCs w:val="24"/>
          <w:rtl/>
        </w:rPr>
        <w:t xml:space="preserve"> </w:t>
      </w:r>
      <w:r w:rsidR="000A5715" w:rsidRPr="00B82CA8">
        <w:rPr>
          <w:rFonts w:ascii="Simplified Arabic" w:hAnsi="Simplified Arabic" w:cs="Simplified Arabic" w:hint="cs"/>
          <w:color w:val="FF0000"/>
          <w:sz w:val="24"/>
          <w:szCs w:val="24"/>
          <w:rtl/>
        </w:rPr>
        <w:t xml:space="preserve">هم الأطفال المحرومين من الرعاية الأسرية </w:t>
      </w:r>
      <w:r w:rsidR="00D3321B" w:rsidRPr="00B82CA8">
        <w:rPr>
          <w:rFonts w:ascii="Simplified Arabic" w:hAnsi="Simplified Arabic" w:cs="Simplified Arabic" w:hint="cs"/>
          <w:color w:val="FF0000"/>
          <w:sz w:val="24"/>
          <w:szCs w:val="24"/>
          <w:rtl/>
        </w:rPr>
        <w:t>نتيجة للحرمان الناتج عن وفاة الوالدين أو التصدع الأسرى أو الناتج عن الفقر وسوء الحالة الاقتصادية</w:t>
      </w:r>
      <w:r w:rsidR="00B82CA8" w:rsidRPr="00B82CA8">
        <w:rPr>
          <w:rFonts w:ascii="Simplified Arabic" w:hAnsi="Simplified Arabic" w:cs="Simplified Arabic" w:hint="cs"/>
          <w:color w:val="FF0000"/>
          <w:sz w:val="24"/>
          <w:szCs w:val="24"/>
          <w:rtl/>
        </w:rPr>
        <w:t xml:space="preserve"> </w:t>
      </w:r>
      <w:r w:rsidR="00D3321B" w:rsidRPr="00B82CA8">
        <w:rPr>
          <w:rFonts w:ascii="Simplified Arabic" w:hAnsi="Simplified Arabic" w:cs="Simplified Arabic" w:hint="cs"/>
          <w:b/>
          <w:bCs/>
          <w:color w:val="FF0000"/>
          <w:sz w:val="24"/>
          <w:szCs w:val="24"/>
          <w:rtl/>
        </w:rPr>
        <w:t xml:space="preserve">(حنان نصار،2016: 15)، </w:t>
      </w:r>
      <w:r w:rsidR="00D3321B" w:rsidRPr="00B82CA8">
        <w:rPr>
          <w:rFonts w:ascii="Simplified Arabic" w:hAnsi="Simplified Arabic" w:cs="Simplified Arabic" w:hint="cs"/>
          <w:color w:val="FF0000"/>
          <w:sz w:val="24"/>
          <w:szCs w:val="24"/>
          <w:rtl/>
        </w:rPr>
        <w:t>وهم</w:t>
      </w:r>
      <w:r w:rsidR="000A5715" w:rsidRPr="00B82CA8">
        <w:rPr>
          <w:rFonts w:ascii="Simplified Arabic" w:hAnsi="Simplified Arabic" w:cs="Simplified Arabic" w:hint="cs"/>
          <w:color w:val="FF0000"/>
          <w:sz w:val="24"/>
          <w:szCs w:val="24"/>
          <w:rtl/>
        </w:rPr>
        <w:t xml:space="preserve"> مقيمين في أماكن مجهزة للمعيشة والتربية شبه الأسرية خاضة</w:t>
      </w:r>
      <w:r w:rsidR="00D3321B" w:rsidRPr="00B82CA8">
        <w:rPr>
          <w:rFonts w:ascii="Simplified Arabic" w:hAnsi="Simplified Arabic" w:cs="Simplified Arabic" w:hint="cs"/>
          <w:color w:val="FF0000"/>
          <w:sz w:val="24"/>
          <w:szCs w:val="24"/>
          <w:rtl/>
        </w:rPr>
        <w:t xml:space="preserve"> لوزار</w:t>
      </w:r>
      <w:r w:rsidR="000A5715" w:rsidRPr="00B82CA8">
        <w:rPr>
          <w:rFonts w:ascii="Simplified Arabic" w:hAnsi="Simplified Arabic" w:cs="Simplified Arabic" w:hint="cs"/>
          <w:color w:val="FF0000"/>
          <w:sz w:val="24"/>
          <w:szCs w:val="24"/>
          <w:rtl/>
        </w:rPr>
        <w:t>ة التضامن الاجتماعي</w:t>
      </w:r>
      <w:r w:rsidR="000A5715" w:rsidRPr="00B82CA8">
        <w:rPr>
          <w:rFonts w:ascii="Simplified Arabic" w:hAnsi="Simplified Arabic" w:cs="Simplified Arabic" w:hint="cs"/>
          <w:b/>
          <w:bCs/>
          <w:color w:val="FF0000"/>
          <w:sz w:val="24"/>
          <w:szCs w:val="24"/>
          <w:rtl/>
        </w:rPr>
        <w:t>(إيمان ربيع،2019: 630)</w:t>
      </w:r>
      <w:r w:rsidR="00B67C15" w:rsidRPr="00B82CA8">
        <w:rPr>
          <w:rFonts w:ascii="Simplified Arabic" w:hAnsi="Simplified Arabic" w:cs="Simplified Arabic" w:hint="cs"/>
          <w:b/>
          <w:bCs/>
          <w:color w:val="FF0000"/>
          <w:sz w:val="24"/>
          <w:szCs w:val="24"/>
          <w:rtl/>
        </w:rPr>
        <w:t>، ويعرف أطفال نزلاء مؤسسات الايواء إجرائيا بأنه:</w:t>
      </w:r>
      <w:r w:rsidR="002B6985" w:rsidRPr="00B82CA8">
        <w:rPr>
          <w:rFonts w:ascii="Simplified Arabic" w:hAnsi="Simplified Arabic" w:cs="Simplified Arabic" w:hint="cs"/>
          <w:b/>
          <w:bCs/>
          <w:color w:val="FF0000"/>
          <w:sz w:val="24"/>
          <w:szCs w:val="24"/>
          <w:rtl/>
        </w:rPr>
        <w:t xml:space="preserve"> </w:t>
      </w:r>
      <w:r w:rsidR="002B6985" w:rsidRPr="00B82CA8">
        <w:rPr>
          <w:rFonts w:ascii="Simplified Arabic" w:hAnsi="Simplified Arabic" w:cs="Simplified Arabic" w:hint="cs"/>
          <w:color w:val="FF0000"/>
          <w:sz w:val="24"/>
          <w:szCs w:val="24"/>
          <w:rtl/>
        </w:rPr>
        <w:t>هم الأطفال الصغار الذين حرمو</w:t>
      </w:r>
      <w:r w:rsidR="005A31DA">
        <w:rPr>
          <w:rFonts w:ascii="Simplified Arabic" w:hAnsi="Simplified Arabic" w:cs="Simplified Arabic" w:hint="cs"/>
          <w:color w:val="FF0000"/>
          <w:sz w:val="24"/>
          <w:szCs w:val="24"/>
          <w:rtl/>
        </w:rPr>
        <w:t>ا</w:t>
      </w:r>
      <w:r w:rsidR="002B6985" w:rsidRPr="00B82CA8">
        <w:rPr>
          <w:rFonts w:ascii="Simplified Arabic" w:hAnsi="Simplified Arabic" w:cs="Simplified Arabic" w:hint="cs"/>
          <w:color w:val="FF0000"/>
          <w:sz w:val="24"/>
          <w:szCs w:val="24"/>
          <w:rtl/>
        </w:rPr>
        <w:t xml:space="preserve"> </w:t>
      </w:r>
      <w:r w:rsidR="005A31DA">
        <w:rPr>
          <w:rFonts w:ascii="Simplified Arabic" w:hAnsi="Simplified Arabic" w:cs="Simplified Arabic" w:hint="cs"/>
          <w:color w:val="FF0000"/>
          <w:sz w:val="24"/>
          <w:szCs w:val="24"/>
          <w:rtl/>
        </w:rPr>
        <w:t xml:space="preserve"> من التنشئة</w:t>
      </w:r>
      <w:r w:rsidR="002B6985" w:rsidRPr="00B82CA8">
        <w:rPr>
          <w:rFonts w:ascii="Simplified Arabic" w:hAnsi="Simplified Arabic" w:cs="Simplified Arabic" w:hint="cs"/>
          <w:color w:val="FF0000"/>
          <w:sz w:val="24"/>
          <w:szCs w:val="24"/>
          <w:rtl/>
        </w:rPr>
        <w:t xml:space="preserve"> بين أحضان أسرهم نشأة طبيعية </w:t>
      </w:r>
      <w:r w:rsidR="00F85259" w:rsidRPr="00B82CA8">
        <w:rPr>
          <w:rFonts w:ascii="Simplified Arabic" w:hAnsi="Simplified Arabic" w:cs="Simplified Arabic" w:hint="cs"/>
          <w:color w:val="FF0000"/>
          <w:sz w:val="24"/>
          <w:szCs w:val="24"/>
          <w:rtl/>
        </w:rPr>
        <w:t>وذلك نتيجة اليتم أو التصدع الأسري أو بسبب أنهم أطفال مجهولي النسب أو أنهم ولدوا لاسر أحد عائلها فى السجون ، وهم يقيمون في مؤسسات الرعاية الاجتماعية ويتلقو الرعاية من الأم البديلة والأخصاني الاجتماعي.</w:t>
      </w:r>
    </w:p>
    <w:p w14:paraId="38DCEFCE" w14:textId="77777777" w:rsidR="00DF1745" w:rsidRPr="00991BA3" w:rsidRDefault="00DF1745" w:rsidP="005B6656">
      <w:pPr>
        <w:bidi/>
        <w:spacing w:line="360" w:lineRule="auto"/>
        <w:jc w:val="both"/>
        <w:rPr>
          <w:rFonts w:ascii="Simplified Arabic" w:hAnsi="Simplified Arabic" w:cs="Simplified Arabic"/>
          <w:sz w:val="24"/>
          <w:szCs w:val="24"/>
          <w:rtl/>
        </w:rPr>
      </w:pPr>
      <w:r w:rsidRPr="00991BA3">
        <w:rPr>
          <w:rFonts w:ascii="Simplified Arabic" w:hAnsi="Simplified Arabic" w:cs="Simplified Arabic"/>
          <w:b/>
          <w:bCs/>
          <w:sz w:val="24"/>
          <w:szCs w:val="24"/>
          <w:rtl/>
        </w:rPr>
        <w:t>إداره الجهد:</w:t>
      </w:r>
      <w:r w:rsidR="001D42ED" w:rsidRPr="00991BA3">
        <w:rPr>
          <w:rFonts w:ascii="Simplified Arabic" w:hAnsi="Simplified Arabic" w:cs="Simplified Arabic" w:hint="cs"/>
          <w:b/>
          <w:bCs/>
          <w:sz w:val="24"/>
          <w:szCs w:val="24"/>
          <w:rtl/>
        </w:rPr>
        <w:t xml:space="preserve"> </w:t>
      </w:r>
      <w:r w:rsidRPr="00991BA3">
        <w:rPr>
          <w:rFonts w:ascii="Simplified Arabic" w:hAnsi="Simplified Arabic" w:cs="Simplified Arabic"/>
          <w:sz w:val="24"/>
          <w:szCs w:val="24"/>
          <w:rtl/>
        </w:rPr>
        <w:t>هو القدرة على أداء الأعمال اليومية والأنشطة المختلفة التي يتم تحديدها والتعرف علي أسس تبسيط هذه الأعمال حتى يتم إنجازها بسهولة ودون تعب</w:t>
      </w:r>
      <w:r w:rsidR="00D704F5" w:rsidRPr="00991BA3">
        <w:rPr>
          <w:rFonts w:ascii="Simplified Arabic" w:hAnsi="Simplified Arabic" w:cs="Simplified Arabic"/>
          <w:sz w:val="24"/>
          <w:szCs w:val="24"/>
          <w:rtl/>
        </w:rPr>
        <w:t xml:space="preserve"> </w:t>
      </w:r>
      <w:r w:rsidRPr="00991BA3">
        <w:rPr>
          <w:rFonts w:ascii="Simplified Arabic" w:hAnsi="Simplified Arabic" w:cs="Simplified Arabic"/>
          <w:b/>
          <w:bCs/>
          <w:color w:val="FF0000"/>
          <w:sz w:val="24"/>
          <w:szCs w:val="24"/>
          <w:rtl/>
        </w:rPr>
        <w:t>(</w:t>
      </w:r>
      <w:r w:rsidRPr="00B82CA8">
        <w:rPr>
          <w:rFonts w:ascii="Simplified Arabic" w:hAnsi="Simplified Arabic" w:cs="Simplified Arabic"/>
          <w:b/>
          <w:bCs/>
          <w:sz w:val="24"/>
          <w:szCs w:val="24"/>
          <w:rtl/>
        </w:rPr>
        <w:t xml:space="preserve">ألفت </w:t>
      </w:r>
      <w:r w:rsidR="005B6656" w:rsidRPr="00B82CA8">
        <w:rPr>
          <w:rFonts w:ascii="Simplified Arabic" w:hAnsi="Simplified Arabic" w:cs="Simplified Arabic" w:hint="cs"/>
          <w:b/>
          <w:bCs/>
          <w:sz w:val="24"/>
          <w:szCs w:val="24"/>
          <w:rtl/>
        </w:rPr>
        <w:t>الأشي</w:t>
      </w:r>
      <w:r w:rsidRPr="00B82CA8">
        <w:rPr>
          <w:rFonts w:ascii="Simplified Arabic" w:hAnsi="Simplified Arabic" w:cs="Simplified Arabic"/>
          <w:b/>
          <w:bCs/>
          <w:sz w:val="24"/>
          <w:szCs w:val="24"/>
          <w:rtl/>
        </w:rPr>
        <w:t>،2021</w:t>
      </w:r>
      <w:r w:rsidR="005B6656">
        <w:rPr>
          <w:rFonts w:ascii="Simplified Arabic" w:hAnsi="Simplified Arabic" w:cs="Simplified Arabic" w:hint="cs"/>
          <w:b/>
          <w:bCs/>
          <w:color w:val="FF0000"/>
          <w:sz w:val="24"/>
          <w:szCs w:val="24"/>
          <w:rtl/>
        </w:rPr>
        <w:t>: 219)</w:t>
      </w:r>
      <w:r w:rsidR="00D704F5" w:rsidRPr="00991BA3">
        <w:rPr>
          <w:rFonts w:ascii="Simplified Arabic" w:hAnsi="Simplified Arabic" w:cs="Simplified Arabic" w:hint="cs"/>
          <w:sz w:val="24"/>
          <w:szCs w:val="24"/>
          <w:rtl/>
        </w:rPr>
        <w:t xml:space="preserve">، ويتفق التعريف الاجرائي للبحث مع ما </w:t>
      </w:r>
      <w:r w:rsidR="001D42ED" w:rsidRPr="00991BA3">
        <w:rPr>
          <w:rFonts w:ascii="Simplified Arabic" w:hAnsi="Simplified Arabic" w:cs="Simplified Arabic" w:hint="cs"/>
          <w:sz w:val="24"/>
          <w:szCs w:val="24"/>
          <w:rtl/>
        </w:rPr>
        <w:t>هذا التعريف</w:t>
      </w:r>
      <w:r w:rsidR="00D704F5" w:rsidRPr="00991BA3">
        <w:rPr>
          <w:rFonts w:ascii="Simplified Arabic" w:hAnsi="Simplified Arabic" w:cs="Simplified Arabic" w:hint="cs"/>
          <w:sz w:val="24"/>
          <w:szCs w:val="24"/>
          <w:rtl/>
        </w:rPr>
        <w:t xml:space="preserve"> وقد تم تناول</w:t>
      </w:r>
      <w:r w:rsidR="001D42ED" w:rsidRPr="00991BA3">
        <w:rPr>
          <w:rFonts w:ascii="Simplified Arabic" w:hAnsi="Simplified Arabic" w:cs="Simplified Arabic" w:hint="cs"/>
          <w:sz w:val="24"/>
          <w:szCs w:val="24"/>
          <w:rtl/>
        </w:rPr>
        <w:t xml:space="preserve"> "إدارة الجهد"</w:t>
      </w:r>
      <w:r w:rsidR="00D704F5" w:rsidRPr="00991BA3">
        <w:rPr>
          <w:rFonts w:ascii="Simplified Arabic" w:hAnsi="Simplified Arabic" w:cs="Simplified Arabic" w:hint="cs"/>
          <w:sz w:val="24"/>
          <w:szCs w:val="24"/>
          <w:rtl/>
        </w:rPr>
        <w:t xml:space="preserve"> في هذه الدراسة من</w:t>
      </w:r>
      <w:r w:rsidR="001D42ED" w:rsidRPr="00991BA3">
        <w:rPr>
          <w:rFonts w:ascii="Simplified Arabic" w:hAnsi="Simplified Arabic" w:cs="Simplified Arabic" w:hint="cs"/>
          <w:sz w:val="24"/>
          <w:szCs w:val="24"/>
          <w:rtl/>
        </w:rPr>
        <w:t xml:space="preserve"> خلال</w:t>
      </w:r>
      <w:r w:rsidR="00D704F5" w:rsidRPr="00991BA3">
        <w:rPr>
          <w:rFonts w:ascii="Simplified Arabic" w:hAnsi="Simplified Arabic" w:cs="Simplified Arabic" w:hint="cs"/>
          <w:sz w:val="24"/>
          <w:szCs w:val="24"/>
          <w:rtl/>
        </w:rPr>
        <w:t xml:space="preserve"> 3 محاور رئيسية وهي التخطيط، والتنظيم، (2) التنفيذ، و (3) التقييم.</w:t>
      </w:r>
    </w:p>
    <w:p w14:paraId="0EE87AAB" w14:textId="77777777" w:rsidR="00D704F5" w:rsidRPr="00991BA3" w:rsidRDefault="00D704F5" w:rsidP="00991BA3">
      <w:pPr>
        <w:keepNext/>
        <w:suppressAutoHyphens/>
        <w:bidi/>
        <w:spacing w:line="240" w:lineRule="auto"/>
        <w:rPr>
          <w:rFonts w:ascii="Times New Roman" w:eastAsia="Calibri" w:hAnsi="Times New Roman" w:cs="Simplified Arabic"/>
          <w:b/>
          <w:bCs/>
          <w:sz w:val="28"/>
          <w:szCs w:val="28"/>
          <w:rtl/>
          <w:lang w:bidi="ar-EG"/>
        </w:rPr>
      </w:pPr>
      <w:r w:rsidRPr="00991BA3">
        <w:rPr>
          <w:rFonts w:ascii="Times New Roman" w:eastAsia="Calibri" w:hAnsi="Times New Roman" w:cs="Simplified Arabic"/>
          <w:b/>
          <w:bCs/>
          <w:sz w:val="28"/>
          <w:szCs w:val="28"/>
          <w:rtl/>
          <w:lang w:bidi="ar-EG"/>
        </w:rPr>
        <w:t>ثا</w:t>
      </w:r>
      <w:r w:rsidRPr="00991BA3">
        <w:rPr>
          <w:rFonts w:ascii="Times New Roman" w:eastAsia="Calibri" w:hAnsi="Times New Roman" w:cs="Simplified Arabic" w:hint="cs"/>
          <w:b/>
          <w:bCs/>
          <w:sz w:val="28"/>
          <w:szCs w:val="28"/>
          <w:rtl/>
          <w:lang w:bidi="ar-EG"/>
        </w:rPr>
        <w:t>ني</w:t>
      </w:r>
      <w:r w:rsidRPr="00991BA3">
        <w:rPr>
          <w:rFonts w:ascii="Times New Roman" w:eastAsia="Calibri" w:hAnsi="Times New Roman" w:cs="Simplified Arabic"/>
          <w:b/>
          <w:bCs/>
          <w:sz w:val="28"/>
          <w:szCs w:val="28"/>
          <w:rtl/>
          <w:lang w:bidi="ar-EG"/>
        </w:rPr>
        <w:t>اً: منهج البحث</w:t>
      </w:r>
    </w:p>
    <w:p w14:paraId="07B6BAE1" w14:textId="77777777" w:rsidR="00D704F5" w:rsidRPr="00991BA3" w:rsidRDefault="00D704F5" w:rsidP="00991BA3">
      <w:pPr>
        <w:bidi/>
        <w:spacing w:line="240" w:lineRule="auto"/>
        <w:rPr>
          <w:rFonts w:ascii="Times New Roman" w:eastAsia="Times New Roman" w:hAnsi="Times New Roman" w:cs="Simplified Arabic"/>
          <w:sz w:val="24"/>
          <w:szCs w:val="24"/>
          <w:rtl/>
        </w:rPr>
      </w:pPr>
      <w:r w:rsidRPr="00991BA3">
        <w:rPr>
          <w:rFonts w:ascii="Times New Roman" w:eastAsia="Times New Roman" w:hAnsi="Times New Roman" w:cs="Simplified Arabic"/>
          <w:sz w:val="24"/>
          <w:szCs w:val="24"/>
          <w:rtl/>
        </w:rPr>
        <w:t xml:space="preserve">اتبع البحث </w:t>
      </w:r>
      <w:r w:rsidR="001D42ED" w:rsidRPr="00991BA3">
        <w:rPr>
          <w:rFonts w:ascii="Times New Roman" w:eastAsia="Times New Roman" w:hAnsi="Times New Roman" w:cs="Simplified Arabic" w:hint="cs"/>
          <w:sz w:val="24"/>
          <w:szCs w:val="24"/>
          <w:rtl/>
        </w:rPr>
        <w:t>التالي</w:t>
      </w:r>
      <w:r w:rsidRPr="00991BA3">
        <w:rPr>
          <w:rFonts w:ascii="Times New Roman" w:eastAsia="Times New Roman" w:hAnsi="Times New Roman" w:cs="Simplified Arabic"/>
          <w:sz w:val="24"/>
          <w:szCs w:val="24"/>
          <w:rtl/>
        </w:rPr>
        <w:t xml:space="preserve"> المنهج الوصفي والتحليلي.</w:t>
      </w:r>
    </w:p>
    <w:p w14:paraId="082C0B87" w14:textId="77777777" w:rsidR="00D704F5" w:rsidRPr="00991BA3" w:rsidRDefault="00D704F5" w:rsidP="00991BA3">
      <w:pPr>
        <w:keepNext/>
        <w:suppressAutoHyphens/>
        <w:bidi/>
        <w:spacing w:line="240" w:lineRule="auto"/>
        <w:rPr>
          <w:rFonts w:ascii="Times New Roman" w:eastAsia="Calibri" w:hAnsi="Times New Roman" w:cs="Simplified Arabic"/>
          <w:b/>
          <w:bCs/>
          <w:sz w:val="24"/>
          <w:szCs w:val="24"/>
          <w:rtl/>
          <w:lang w:bidi="ar-EG"/>
        </w:rPr>
      </w:pPr>
      <w:r w:rsidRPr="00991BA3">
        <w:rPr>
          <w:rFonts w:ascii="Times New Roman" w:eastAsia="Calibri" w:hAnsi="Times New Roman" w:cs="Simplified Arabic" w:hint="cs"/>
          <w:b/>
          <w:bCs/>
          <w:sz w:val="24"/>
          <w:szCs w:val="24"/>
          <w:rtl/>
          <w:lang w:bidi="ar-EG"/>
        </w:rPr>
        <w:t>ثالث</w:t>
      </w:r>
      <w:r w:rsidRPr="00991BA3">
        <w:rPr>
          <w:rFonts w:ascii="Times New Roman" w:eastAsia="Calibri" w:hAnsi="Times New Roman" w:cs="Simplified Arabic"/>
          <w:b/>
          <w:bCs/>
          <w:sz w:val="24"/>
          <w:szCs w:val="24"/>
          <w:rtl/>
          <w:lang w:bidi="ar-EG"/>
        </w:rPr>
        <w:t xml:space="preserve">اً: حدود البحث  </w:t>
      </w:r>
    </w:p>
    <w:p w14:paraId="1CC2FFF4" w14:textId="77777777" w:rsidR="00D704F5" w:rsidRPr="00991BA3" w:rsidRDefault="00D704F5" w:rsidP="003E0313">
      <w:pPr>
        <w:bidi/>
        <w:spacing w:line="360" w:lineRule="auto"/>
        <w:jc w:val="both"/>
        <w:rPr>
          <w:rFonts w:ascii="Times New Roman" w:eastAsia="Times New Roman" w:hAnsi="Times New Roman" w:cs="Simplified Arabic"/>
          <w:b/>
          <w:bCs/>
          <w:sz w:val="24"/>
          <w:szCs w:val="24"/>
          <w:rtl/>
        </w:rPr>
      </w:pPr>
      <w:r w:rsidRPr="00991BA3">
        <w:rPr>
          <w:rFonts w:ascii="Times New Roman" w:eastAsia="Times New Roman" w:hAnsi="Times New Roman" w:cs="Simplified Arabic"/>
          <w:b/>
          <w:bCs/>
          <w:sz w:val="24"/>
          <w:szCs w:val="24"/>
          <w:rtl/>
        </w:rPr>
        <w:t xml:space="preserve">- الحدود البشرية: </w:t>
      </w:r>
      <w:r w:rsidRPr="00991BA3">
        <w:rPr>
          <w:rFonts w:ascii="Times New Roman" w:eastAsia="Times New Roman" w:hAnsi="Times New Roman" w:cs="Simplified Arabic" w:hint="cs"/>
          <w:sz w:val="24"/>
          <w:szCs w:val="24"/>
          <w:rtl/>
        </w:rPr>
        <w:t xml:space="preserve">اجريت هذه الدراسة علي 102 طفل </w:t>
      </w:r>
      <w:r w:rsidR="00F27542" w:rsidRPr="00991BA3">
        <w:rPr>
          <w:rFonts w:ascii="Times New Roman" w:eastAsia="Times New Roman" w:hAnsi="Times New Roman" w:cs="Simplified Arabic" w:hint="cs"/>
          <w:sz w:val="24"/>
          <w:szCs w:val="24"/>
          <w:rtl/>
        </w:rPr>
        <w:t xml:space="preserve">تم اختيارهم بطريقة </w:t>
      </w:r>
      <w:r w:rsidR="003E0313" w:rsidRPr="00172A63">
        <w:rPr>
          <w:rFonts w:ascii="Times New Roman" w:eastAsia="Times New Roman" w:hAnsi="Times New Roman" w:cs="Simplified Arabic" w:hint="cs"/>
          <w:color w:val="FF0000"/>
          <w:sz w:val="24"/>
          <w:szCs w:val="24"/>
          <w:rtl/>
        </w:rPr>
        <w:t>غرضية</w:t>
      </w:r>
      <w:r w:rsidR="00F27542" w:rsidRPr="00172A63">
        <w:rPr>
          <w:rFonts w:ascii="Times New Roman" w:eastAsia="Times New Roman" w:hAnsi="Times New Roman" w:cs="Simplified Arabic" w:hint="cs"/>
          <w:color w:val="FF0000"/>
          <w:sz w:val="24"/>
          <w:szCs w:val="24"/>
          <w:rtl/>
        </w:rPr>
        <w:t xml:space="preserve"> </w:t>
      </w:r>
      <w:r w:rsidR="003D6D1A" w:rsidRPr="00172A63">
        <w:rPr>
          <w:rFonts w:ascii="Times New Roman" w:eastAsia="Times New Roman" w:hAnsi="Times New Roman" w:cs="Simplified Arabic" w:hint="cs"/>
          <w:color w:val="FF0000"/>
          <w:sz w:val="24"/>
          <w:szCs w:val="24"/>
          <w:rtl/>
        </w:rPr>
        <w:t>صدفية</w:t>
      </w:r>
      <w:r w:rsidR="00F27542" w:rsidRPr="00991BA3">
        <w:rPr>
          <w:rFonts w:ascii="Times New Roman" w:eastAsia="Times New Roman" w:hAnsi="Times New Roman" w:cs="Simplified Arabic" w:hint="cs"/>
          <w:sz w:val="24"/>
          <w:szCs w:val="24"/>
          <w:rtl/>
        </w:rPr>
        <w:t xml:space="preserve"> من أطفال مؤسسات الايواء </w:t>
      </w:r>
      <w:r w:rsidRPr="00991BA3">
        <w:rPr>
          <w:rFonts w:ascii="Times New Roman" w:eastAsia="Times New Roman" w:hAnsi="Times New Roman" w:cs="Simplified Arabic" w:hint="cs"/>
          <w:sz w:val="24"/>
          <w:szCs w:val="24"/>
          <w:rtl/>
        </w:rPr>
        <w:t>في فترة الطفولة المتأخرة (7- 12 سنة)</w:t>
      </w:r>
      <w:r w:rsidR="00F27542" w:rsidRPr="00991BA3">
        <w:rPr>
          <w:rFonts w:ascii="Times New Roman" w:eastAsia="Times New Roman" w:hAnsi="Times New Roman" w:cs="Simplified Arabic" w:hint="cs"/>
          <w:sz w:val="24"/>
          <w:szCs w:val="24"/>
          <w:rtl/>
        </w:rPr>
        <w:t xml:space="preserve">. </w:t>
      </w:r>
    </w:p>
    <w:p w14:paraId="7FE1F92C" w14:textId="77777777" w:rsidR="00D704F5" w:rsidRPr="00991BA3" w:rsidRDefault="00D704F5" w:rsidP="00991BA3">
      <w:pPr>
        <w:bidi/>
        <w:spacing w:line="360" w:lineRule="auto"/>
        <w:jc w:val="both"/>
        <w:rPr>
          <w:rFonts w:ascii="Times New Roman" w:eastAsia="Times New Roman" w:hAnsi="Times New Roman" w:cs="Simplified Arabic"/>
          <w:sz w:val="24"/>
          <w:szCs w:val="24"/>
          <w:rtl/>
        </w:rPr>
      </w:pPr>
      <w:r w:rsidRPr="00991BA3">
        <w:rPr>
          <w:rFonts w:ascii="Times New Roman" w:eastAsia="Times New Roman" w:hAnsi="Times New Roman" w:cs="Simplified Arabic"/>
          <w:b/>
          <w:bCs/>
          <w:sz w:val="24"/>
          <w:szCs w:val="24"/>
          <w:rtl/>
        </w:rPr>
        <w:t>- الحدود الزمنية:</w:t>
      </w:r>
      <w:r w:rsidRPr="00991BA3">
        <w:rPr>
          <w:rFonts w:ascii="Times New Roman" w:eastAsia="Times New Roman" w:hAnsi="Times New Roman" w:cs="Simplified Arabic"/>
          <w:sz w:val="24"/>
          <w:szCs w:val="24"/>
          <w:rtl/>
        </w:rPr>
        <w:t xml:space="preserve"> استغرقت </w:t>
      </w:r>
      <w:r w:rsidR="003E5B2E" w:rsidRPr="00991BA3">
        <w:rPr>
          <w:rFonts w:ascii="Times New Roman" w:eastAsia="Times New Roman" w:hAnsi="Times New Roman" w:cs="Simplified Arabic" w:hint="cs"/>
          <w:sz w:val="24"/>
          <w:szCs w:val="24"/>
          <w:rtl/>
        </w:rPr>
        <w:t xml:space="preserve">هذه الدراسة </w:t>
      </w:r>
      <w:r w:rsidR="00F27542" w:rsidRPr="00991BA3">
        <w:rPr>
          <w:rFonts w:ascii="Times New Roman" w:eastAsia="Times New Roman" w:hAnsi="Times New Roman" w:cs="Simplified Arabic" w:hint="cs"/>
          <w:sz w:val="24"/>
          <w:szCs w:val="24"/>
          <w:rtl/>
        </w:rPr>
        <w:t>مدة</w:t>
      </w:r>
      <w:r w:rsidR="003E5B2E" w:rsidRPr="00991BA3">
        <w:rPr>
          <w:rFonts w:ascii="Times New Roman" w:eastAsia="Times New Roman" w:hAnsi="Times New Roman" w:cs="Simplified Arabic" w:hint="cs"/>
          <w:sz w:val="24"/>
          <w:szCs w:val="24"/>
          <w:rtl/>
        </w:rPr>
        <w:t xml:space="preserve"> اربعة</w:t>
      </w:r>
      <w:r w:rsidRPr="00991BA3">
        <w:rPr>
          <w:rFonts w:ascii="Times New Roman" w:eastAsia="Times New Roman" w:hAnsi="Times New Roman" w:cs="Simplified Arabic" w:hint="cs"/>
          <w:sz w:val="24"/>
          <w:szCs w:val="24"/>
          <w:rtl/>
        </w:rPr>
        <w:t xml:space="preserve"> اشهر</w:t>
      </w:r>
      <w:r w:rsidRPr="00991BA3">
        <w:rPr>
          <w:rFonts w:ascii="Times New Roman" w:eastAsia="Times New Roman" w:hAnsi="Times New Roman" w:cs="Simplified Arabic"/>
          <w:sz w:val="24"/>
          <w:szCs w:val="24"/>
          <w:rtl/>
        </w:rPr>
        <w:t xml:space="preserve"> ابتداءً من</w:t>
      </w:r>
      <w:r w:rsidRPr="00991BA3">
        <w:rPr>
          <w:rFonts w:ascii="Times New Roman" w:eastAsia="Times New Roman" w:hAnsi="Times New Roman" w:cs="Simplified Arabic" w:hint="cs"/>
          <w:sz w:val="24"/>
          <w:szCs w:val="24"/>
          <w:rtl/>
        </w:rPr>
        <w:t xml:space="preserve"> بداية </w:t>
      </w:r>
      <w:r w:rsidR="003E5B2E" w:rsidRPr="00991BA3">
        <w:rPr>
          <w:rFonts w:ascii="Times New Roman" w:eastAsia="Times New Roman" w:hAnsi="Times New Roman" w:cs="Simplified Arabic" w:hint="cs"/>
          <w:sz w:val="24"/>
          <w:szCs w:val="24"/>
          <w:rtl/>
        </w:rPr>
        <w:t>يناير</w:t>
      </w:r>
      <w:r w:rsidRPr="00991BA3">
        <w:rPr>
          <w:rFonts w:ascii="Times New Roman" w:eastAsia="Times New Roman" w:hAnsi="Times New Roman" w:cs="Simplified Arabic"/>
          <w:sz w:val="24"/>
          <w:szCs w:val="24"/>
          <w:rtl/>
        </w:rPr>
        <w:t xml:space="preserve"> </w:t>
      </w:r>
      <w:r w:rsidR="003E5B2E" w:rsidRPr="00991BA3">
        <w:rPr>
          <w:rFonts w:ascii="Times New Roman" w:eastAsia="Times New Roman" w:hAnsi="Times New Roman" w:cs="Simplified Arabic" w:hint="cs"/>
          <w:sz w:val="24"/>
          <w:szCs w:val="24"/>
          <w:rtl/>
        </w:rPr>
        <w:t>2022م</w:t>
      </w:r>
      <w:r w:rsidRPr="00991BA3">
        <w:rPr>
          <w:rFonts w:ascii="Times New Roman" w:eastAsia="Times New Roman" w:hAnsi="Times New Roman" w:cs="Simplified Arabic"/>
          <w:sz w:val="24"/>
          <w:szCs w:val="24"/>
          <w:rtl/>
        </w:rPr>
        <w:t xml:space="preserve"> حتى </w:t>
      </w:r>
      <w:r w:rsidR="003E5B2E" w:rsidRPr="00991BA3">
        <w:rPr>
          <w:rFonts w:ascii="Times New Roman" w:eastAsia="Times New Roman" w:hAnsi="Times New Roman" w:cs="Simplified Arabic" w:hint="cs"/>
          <w:sz w:val="24"/>
          <w:szCs w:val="24"/>
          <w:rtl/>
        </w:rPr>
        <w:t>مايو</w:t>
      </w:r>
      <w:r w:rsidRPr="00991BA3">
        <w:rPr>
          <w:rFonts w:ascii="Times New Roman" w:eastAsia="Times New Roman" w:hAnsi="Times New Roman" w:cs="Simplified Arabic" w:hint="cs"/>
          <w:sz w:val="24"/>
          <w:szCs w:val="24"/>
          <w:rtl/>
        </w:rPr>
        <w:t xml:space="preserve"> 202</w:t>
      </w:r>
      <w:r w:rsidR="003E5B2E" w:rsidRPr="00991BA3">
        <w:rPr>
          <w:rFonts w:ascii="Times New Roman" w:eastAsia="Times New Roman" w:hAnsi="Times New Roman" w:cs="Simplified Arabic" w:hint="cs"/>
          <w:sz w:val="24"/>
          <w:szCs w:val="24"/>
          <w:rtl/>
        </w:rPr>
        <w:t>2</w:t>
      </w:r>
      <w:r w:rsidRPr="00991BA3">
        <w:rPr>
          <w:rFonts w:ascii="Times New Roman" w:eastAsia="Times New Roman" w:hAnsi="Times New Roman" w:cs="Simplified Arabic"/>
          <w:sz w:val="24"/>
          <w:szCs w:val="24"/>
          <w:rtl/>
        </w:rPr>
        <w:t>.</w:t>
      </w:r>
    </w:p>
    <w:p w14:paraId="1B20FC68" w14:textId="77777777" w:rsidR="006B359A" w:rsidRPr="006B359A" w:rsidRDefault="00D704F5" w:rsidP="00B30A27">
      <w:pPr>
        <w:bidi/>
        <w:spacing w:line="360" w:lineRule="auto"/>
        <w:jc w:val="both"/>
        <w:rPr>
          <w:rFonts w:ascii="Times New Roman" w:eastAsia="Times New Roman" w:hAnsi="Times New Roman" w:cs="Simplified Arabic"/>
          <w:sz w:val="24"/>
          <w:szCs w:val="24"/>
          <w:rtl/>
        </w:rPr>
      </w:pPr>
      <w:r w:rsidRPr="00991BA3">
        <w:rPr>
          <w:rFonts w:ascii="Times New Roman" w:eastAsia="Times New Roman" w:hAnsi="Times New Roman" w:cs="Simplified Arabic"/>
          <w:b/>
          <w:bCs/>
          <w:sz w:val="24"/>
          <w:szCs w:val="24"/>
          <w:rtl/>
        </w:rPr>
        <w:t xml:space="preserve">- الحدود المكانية: </w:t>
      </w:r>
      <w:r w:rsidRPr="00991BA3">
        <w:rPr>
          <w:rFonts w:ascii="Times New Roman" w:eastAsia="Times New Roman" w:hAnsi="Times New Roman" w:cs="Simplified Arabic" w:hint="cs"/>
          <w:sz w:val="24"/>
          <w:szCs w:val="24"/>
          <w:rtl/>
        </w:rPr>
        <w:t>أجري البحث</w:t>
      </w:r>
      <w:r w:rsidRPr="00991BA3">
        <w:rPr>
          <w:rFonts w:ascii="Times New Roman" w:eastAsia="Times New Roman" w:hAnsi="Times New Roman" w:cs="Simplified Arabic"/>
          <w:sz w:val="24"/>
          <w:szCs w:val="24"/>
          <w:rtl/>
        </w:rPr>
        <w:t xml:space="preserve"> </w:t>
      </w:r>
      <w:r w:rsidRPr="00991BA3">
        <w:rPr>
          <w:rFonts w:ascii="Times New Roman" w:eastAsia="Times New Roman" w:hAnsi="Times New Roman" w:cs="Simplified Arabic" w:hint="cs"/>
          <w:sz w:val="24"/>
          <w:szCs w:val="24"/>
          <w:rtl/>
        </w:rPr>
        <w:t xml:space="preserve">التالي </w:t>
      </w:r>
      <w:r w:rsidR="00B30A27">
        <w:rPr>
          <w:rFonts w:ascii="Times New Roman" w:eastAsia="Times New Roman" w:hAnsi="Times New Roman" w:cs="Simplified Arabic" w:hint="cs"/>
          <w:sz w:val="24"/>
          <w:szCs w:val="24"/>
          <w:rtl/>
        </w:rPr>
        <w:t>من خلال المقابلة الشخصية مع</w:t>
      </w:r>
      <w:r w:rsidR="006B359A">
        <w:rPr>
          <w:rFonts w:ascii="Times New Roman" w:eastAsia="Times New Roman" w:hAnsi="Times New Roman" w:cs="Simplified Arabic" w:hint="cs"/>
          <w:sz w:val="24"/>
          <w:szCs w:val="24"/>
          <w:rtl/>
        </w:rPr>
        <w:t xml:space="preserve"> الاطفال المقيمين بمؤسسات الايواء </w:t>
      </w:r>
      <w:r w:rsidR="00B30A27">
        <w:rPr>
          <w:rFonts w:ascii="Times New Roman" w:eastAsia="Times New Roman" w:hAnsi="Times New Roman" w:cs="Simplified Arabic" w:hint="cs"/>
          <w:sz w:val="24"/>
          <w:szCs w:val="24"/>
          <w:rtl/>
        </w:rPr>
        <w:t xml:space="preserve">في </w:t>
      </w:r>
      <w:r w:rsidR="003E5B2E" w:rsidRPr="00991BA3">
        <w:rPr>
          <w:rFonts w:ascii="Times New Roman" w:eastAsia="Times New Roman" w:hAnsi="Times New Roman" w:cs="Simplified Arabic" w:hint="cs"/>
          <w:sz w:val="24"/>
          <w:szCs w:val="24"/>
          <w:rtl/>
        </w:rPr>
        <w:t>نطاق محتفظة القليوبية</w:t>
      </w:r>
      <w:r w:rsidR="006B359A">
        <w:rPr>
          <w:rFonts w:ascii="Times New Roman" w:eastAsia="Times New Roman" w:hAnsi="Times New Roman" w:cs="Simplified Arabic" w:hint="cs"/>
          <w:sz w:val="24"/>
          <w:szCs w:val="24"/>
          <w:rtl/>
        </w:rPr>
        <w:t xml:space="preserve">، </w:t>
      </w:r>
      <w:r w:rsidR="006B359A" w:rsidRPr="006B359A">
        <w:rPr>
          <w:rFonts w:ascii="Times New Roman" w:eastAsia="Times New Roman" w:hAnsi="Times New Roman" w:cs="Simplified Arabic"/>
          <w:sz w:val="24"/>
          <w:szCs w:val="24"/>
          <w:rtl/>
        </w:rPr>
        <w:t>و</w:t>
      </w:r>
      <w:r w:rsidR="00B30A27">
        <w:rPr>
          <w:rFonts w:ascii="Times New Roman" w:eastAsia="Times New Roman" w:hAnsi="Times New Roman" w:cs="Simplified Arabic" w:hint="cs"/>
          <w:sz w:val="24"/>
          <w:szCs w:val="24"/>
          <w:rtl/>
        </w:rPr>
        <w:t xml:space="preserve">التي </w:t>
      </w:r>
      <w:r w:rsidR="006B359A" w:rsidRPr="006B359A">
        <w:rPr>
          <w:rFonts w:ascii="Times New Roman" w:eastAsia="Times New Roman" w:hAnsi="Times New Roman" w:cs="Simplified Arabic"/>
          <w:sz w:val="24"/>
          <w:szCs w:val="24"/>
          <w:rtl/>
        </w:rPr>
        <w:t>تتمثل في الآتى:- (مؤسسة البنات بمركز بنها – مؤسسة البنين بمركز بنها – مؤسسة عمر بن الخطاب للبنات بقليوب - مؤسسة اسماعيل سلام للبنين بشبرا الخيمة – مؤسسة حياتي للبنبن والبنات بشبرا الخيمة)</w:t>
      </w:r>
    </w:p>
    <w:p w14:paraId="5B7FD927" w14:textId="77777777" w:rsidR="00D704F5" w:rsidRPr="00991BA3" w:rsidRDefault="00D704F5" w:rsidP="00991BA3">
      <w:pPr>
        <w:keepNext/>
        <w:suppressAutoHyphens/>
        <w:bidi/>
        <w:spacing w:line="360" w:lineRule="auto"/>
        <w:rPr>
          <w:rFonts w:ascii="Times New Roman" w:eastAsia="Calibri" w:hAnsi="Times New Roman" w:cs="Simplified Arabic"/>
          <w:b/>
          <w:bCs/>
          <w:sz w:val="24"/>
          <w:szCs w:val="24"/>
          <w:rtl/>
          <w:lang w:bidi="ar-EG"/>
        </w:rPr>
      </w:pPr>
      <w:r w:rsidRPr="00991BA3">
        <w:rPr>
          <w:rFonts w:ascii="Times New Roman" w:eastAsia="Calibri" w:hAnsi="Times New Roman" w:cs="Simplified Arabic" w:hint="cs"/>
          <w:b/>
          <w:bCs/>
          <w:sz w:val="24"/>
          <w:szCs w:val="24"/>
          <w:rtl/>
          <w:lang w:bidi="ar-EG"/>
        </w:rPr>
        <w:t>رابع</w:t>
      </w:r>
      <w:r w:rsidRPr="00991BA3">
        <w:rPr>
          <w:rFonts w:ascii="Times New Roman" w:eastAsia="Calibri" w:hAnsi="Times New Roman" w:cs="Simplified Arabic"/>
          <w:b/>
          <w:bCs/>
          <w:sz w:val="24"/>
          <w:szCs w:val="24"/>
          <w:rtl/>
          <w:lang w:bidi="ar-EG"/>
        </w:rPr>
        <w:t xml:space="preserve">اً : أدوات البحث </w:t>
      </w:r>
    </w:p>
    <w:p w14:paraId="52BA8FEC" w14:textId="77777777" w:rsidR="001D42ED" w:rsidRPr="00991BA3" w:rsidRDefault="001D42ED" w:rsidP="00991BA3">
      <w:pPr>
        <w:bidi/>
        <w:spacing w:line="360" w:lineRule="auto"/>
        <w:rPr>
          <w:rFonts w:ascii="Simplified Arabic" w:eastAsia="Times New Roman" w:hAnsi="Simplified Arabic" w:cs="Simplified Arabic"/>
          <w:sz w:val="24"/>
          <w:szCs w:val="24"/>
          <w:rtl/>
        </w:rPr>
      </w:pPr>
      <w:r w:rsidRPr="00991BA3">
        <w:rPr>
          <w:rFonts w:ascii="Simplified Arabic" w:eastAsia="Times New Roman" w:hAnsi="Simplified Arabic" w:cs="Simplified Arabic"/>
          <w:sz w:val="24"/>
          <w:szCs w:val="24"/>
          <w:rtl/>
        </w:rPr>
        <w:t xml:space="preserve">شمل البحث الحالي أدوات الدراسة المتمثلة في: </w:t>
      </w:r>
    </w:p>
    <w:p w14:paraId="5A303A02" w14:textId="77777777" w:rsidR="001D42ED" w:rsidRPr="00991BA3" w:rsidRDefault="001D42ED" w:rsidP="00991BA3">
      <w:pPr>
        <w:bidi/>
        <w:spacing w:line="360" w:lineRule="auto"/>
        <w:jc w:val="both"/>
        <w:rPr>
          <w:rFonts w:ascii="Simplified Arabic" w:eastAsia="Times New Roman" w:hAnsi="Simplified Arabic" w:cs="Simplified Arabic"/>
          <w:sz w:val="24"/>
          <w:szCs w:val="24"/>
          <w:rtl/>
        </w:rPr>
      </w:pPr>
      <w:r w:rsidRPr="00991BA3">
        <w:rPr>
          <w:rFonts w:ascii="Simplified Arabic" w:eastAsia="Times New Roman" w:hAnsi="Simplified Arabic" w:cs="Simplified Arabic"/>
          <w:b/>
          <w:bCs/>
          <w:sz w:val="24"/>
          <w:szCs w:val="24"/>
          <w:rtl/>
        </w:rPr>
        <w:t xml:space="preserve">1-استمارة البيانات العامة </w:t>
      </w:r>
      <w:r w:rsidRPr="00991BA3">
        <w:rPr>
          <w:rFonts w:ascii="Simplified Arabic" w:eastAsia="Times New Roman" w:hAnsi="Simplified Arabic" w:cs="Simplified Arabic" w:hint="cs"/>
          <w:b/>
          <w:bCs/>
          <w:sz w:val="24"/>
          <w:szCs w:val="24"/>
          <w:rtl/>
        </w:rPr>
        <w:t>للطفل</w:t>
      </w:r>
      <w:r w:rsidRPr="00991BA3">
        <w:rPr>
          <w:rFonts w:ascii="Simplified Arabic" w:eastAsia="Times New Roman" w:hAnsi="Simplified Arabic" w:cs="Simplified Arabic"/>
          <w:b/>
          <w:bCs/>
          <w:sz w:val="24"/>
          <w:szCs w:val="24"/>
          <w:rtl/>
        </w:rPr>
        <w:t xml:space="preserve">: </w:t>
      </w:r>
      <w:r w:rsidR="00FE7A6F" w:rsidRPr="00991BA3">
        <w:rPr>
          <w:rFonts w:ascii="Simplified Arabic" w:eastAsia="Times New Roman" w:hAnsi="Simplified Arabic" w:cs="Simplified Arabic" w:hint="cs"/>
          <w:sz w:val="24"/>
          <w:szCs w:val="24"/>
          <w:rtl/>
        </w:rPr>
        <w:t>وتح</w:t>
      </w:r>
      <w:r w:rsidRPr="00991BA3">
        <w:rPr>
          <w:rFonts w:ascii="Simplified Arabic" w:eastAsia="Times New Roman" w:hAnsi="Simplified Arabic" w:cs="Simplified Arabic" w:hint="cs"/>
          <w:sz w:val="24"/>
          <w:szCs w:val="24"/>
          <w:rtl/>
        </w:rPr>
        <w:t>وي هذه الاستمارة علي بيانات خاصة بالنوع</w:t>
      </w:r>
      <w:r w:rsidRPr="00991BA3">
        <w:rPr>
          <w:rFonts w:ascii="Simplified Arabic" w:eastAsia="Times New Roman" w:hAnsi="Simplified Arabic" w:cs="Simplified Arabic"/>
          <w:sz w:val="24"/>
          <w:szCs w:val="24"/>
          <w:rtl/>
        </w:rPr>
        <w:t xml:space="preserve"> (ذكر-أنثي)، مكان السكن (ريف، حضر)، </w:t>
      </w:r>
      <w:r w:rsidRPr="00991BA3">
        <w:rPr>
          <w:rFonts w:ascii="Simplified Arabic" w:eastAsia="Times New Roman" w:hAnsi="Simplified Arabic" w:cs="Simplified Arabic" w:hint="cs"/>
          <w:sz w:val="24"/>
          <w:szCs w:val="24"/>
          <w:rtl/>
        </w:rPr>
        <w:t>والعمر (7-8-9-10-11-12 عام)،</w:t>
      </w:r>
      <w:r w:rsidR="00FE7A6F" w:rsidRPr="00991BA3">
        <w:rPr>
          <w:rFonts w:ascii="Simplified Arabic" w:eastAsia="Times New Roman" w:hAnsi="Simplified Arabic" w:cs="Simplified Arabic" w:hint="cs"/>
          <w:sz w:val="24"/>
          <w:szCs w:val="24"/>
          <w:rtl/>
        </w:rPr>
        <w:t xml:space="preserve"> ومدة الاقامة في هذه المؤسسات (أقل من سنتين- من 2 إلي 4 سنوات- أكثر من 4 سنوات)</w:t>
      </w:r>
      <w:r w:rsidRPr="00991BA3">
        <w:rPr>
          <w:rFonts w:ascii="Simplified Arabic" w:eastAsia="Times New Roman" w:hAnsi="Simplified Arabic" w:cs="Simplified Arabic"/>
          <w:sz w:val="24"/>
          <w:szCs w:val="24"/>
          <w:rtl/>
        </w:rPr>
        <w:t xml:space="preserve">.    </w:t>
      </w:r>
    </w:p>
    <w:p w14:paraId="072E4070" w14:textId="77777777" w:rsidR="001D42ED" w:rsidRPr="00991BA3" w:rsidRDefault="001D42ED" w:rsidP="00991BA3">
      <w:pPr>
        <w:bidi/>
        <w:spacing w:line="360" w:lineRule="auto"/>
        <w:jc w:val="both"/>
        <w:rPr>
          <w:rFonts w:ascii="Simplified Arabic" w:eastAsia="Times New Roman" w:hAnsi="Simplified Arabic" w:cs="Simplified Arabic"/>
          <w:sz w:val="24"/>
          <w:szCs w:val="24"/>
        </w:rPr>
      </w:pPr>
      <w:r w:rsidRPr="00991BA3">
        <w:rPr>
          <w:rFonts w:ascii="Simplified Arabic" w:eastAsia="Times New Roman" w:hAnsi="Simplified Arabic" w:cs="Simplified Arabic"/>
          <w:b/>
          <w:bCs/>
          <w:sz w:val="24"/>
          <w:szCs w:val="24"/>
          <w:rtl/>
        </w:rPr>
        <w:t xml:space="preserve">2. استبيان التصميم الداخلي </w:t>
      </w:r>
      <w:r w:rsidR="00FE7A6F" w:rsidRPr="00991BA3">
        <w:rPr>
          <w:rFonts w:ascii="Simplified Arabic" w:eastAsia="Times New Roman" w:hAnsi="Simplified Arabic" w:cs="Simplified Arabic" w:hint="cs"/>
          <w:b/>
          <w:bCs/>
          <w:sz w:val="24"/>
          <w:szCs w:val="24"/>
          <w:rtl/>
        </w:rPr>
        <w:t>لمؤسسات الايواء</w:t>
      </w:r>
      <w:r w:rsidRPr="00991BA3">
        <w:rPr>
          <w:rFonts w:ascii="Simplified Arabic" w:eastAsia="Times New Roman" w:hAnsi="Simplified Arabic" w:cs="Simplified Arabic"/>
          <w:b/>
          <w:bCs/>
          <w:sz w:val="24"/>
          <w:szCs w:val="24"/>
          <w:rtl/>
        </w:rPr>
        <w:t>:</w:t>
      </w:r>
      <w:r w:rsidRPr="00991BA3">
        <w:rPr>
          <w:rFonts w:ascii="Simplified Arabic" w:eastAsia="Times New Roman" w:hAnsi="Simplified Arabic" w:cs="Simplified Arabic"/>
          <w:sz w:val="24"/>
          <w:szCs w:val="24"/>
          <w:rtl/>
        </w:rPr>
        <w:t xml:space="preserve"> </w:t>
      </w:r>
    </w:p>
    <w:p w14:paraId="1B77C46F" w14:textId="2559F2F1" w:rsidR="004D7C0D" w:rsidRPr="005A31DA" w:rsidRDefault="001D42ED" w:rsidP="001C78FF">
      <w:pPr>
        <w:suppressAutoHyphens/>
        <w:bidi/>
        <w:spacing w:line="360" w:lineRule="auto"/>
        <w:jc w:val="both"/>
        <w:rPr>
          <w:rFonts w:ascii="Simplified Arabic" w:hAnsi="Simplified Arabic" w:cs="Simplified Arabic"/>
          <w:color w:val="FF0000"/>
          <w:sz w:val="24"/>
          <w:szCs w:val="24"/>
          <w:lang w:bidi="ar-EG"/>
        </w:rPr>
      </w:pPr>
      <w:r w:rsidRPr="005A31DA">
        <w:rPr>
          <w:rFonts w:ascii="Simplified Arabic" w:hAnsi="Simplified Arabic" w:cs="Simplified Arabic"/>
          <w:sz w:val="24"/>
          <w:szCs w:val="24"/>
          <w:rtl/>
          <w:lang w:bidi="ar-EG"/>
        </w:rPr>
        <w:t>يحتوي هذا الاستبيان</w:t>
      </w:r>
      <w:r w:rsidRPr="005A31DA">
        <w:rPr>
          <w:rFonts w:ascii="Simplified Arabic" w:hAnsi="Simplified Arabic" w:cs="Simplified Arabic"/>
          <w:sz w:val="24"/>
          <w:szCs w:val="24"/>
          <w:rtl/>
        </w:rPr>
        <w:t xml:space="preserve"> على </w:t>
      </w:r>
      <w:r w:rsidR="00FE7A6F" w:rsidRPr="005A31DA">
        <w:rPr>
          <w:rFonts w:ascii="Simplified Arabic" w:hAnsi="Simplified Arabic" w:cs="Simplified Arabic"/>
          <w:sz w:val="24"/>
          <w:szCs w:val="24"/>
          <w:rtl/>
        </w:rPr>
        <w:t>68</w:t>
      </w:r>
      <w:r w:rsidRPr="005A31DA">
        <w:rPr>
          <w:rFonts w:ascii="Simplified Arabic" w:hAnsi="Simplified Arabic" w:cs="Simplified Arabic"/>
          <w:sz w:val="24"/>
          <w:szCs w:val="24"/>
          <w:rtl/>
        </w:rPr>
        <w:t xml:space="preserve"> عبارة تم اعداد</w:t>
      </w:r>
      <w:r w:rsidRPr="005A31DA">
        <w:rPr>
          <w:rFonts w:ascii="Simplified Arabic" w:hAnsi="Simplified Arabic" w:cs="Simplified Arabic"/>
          <w:sz w:val="24"/>
          <w:szCs w:val="24"/>
          <w:rtl/>
          <w:lang w:bidi="ar-EG"/>
        </w:rPr>
        <w:t>ها</w:t>
      </w:r>
      <w:r w:rsidRPr="005A31DA">
        <w:rPr>
          <w:rFonts w:ascii="Simplified Arabic" w:hAnsi="Simplified Arabic" w:cs="Simplified Arabic"/>
          <w:sz w:val="24"/>
          <w:szCs w:val="24"/>
          <w:rtl/>
        </w:rPr>
        <w:t xml:space="preserve"> بعد الاطلاع علي أهم المراجع والدراسات السابقة </w:t>
      </w:r>
      <w:r w:rsidR="00FE7A6F" w:rsidRPr="005A31DA">
        <w:rPr>
          <w:rFonts w:ascii="Simplified Arabic" w:hAnsi="Simplified Arabic" w:cs="Simplified Arabic"/>
          <w:sz w:val="24"/>
          <w:szCs w:val="24"/>
          <w:rtl/>
        </w:rPr>
        <w:t xml:space="preserve">للتعرف علي </w:t>
      </w:r>
      <w:r w:rsidR="00A75524" w:rsidRPr="005A31DA">
        <w:rPr>
          <w:rFonts w:ascii="Simplified Arabic" w:hAnsi="Simplified Arabic" w:cs="Simplified Arabic"/>
          <w:sz w:val="24"/>
          <w:szCs w:val="24"/>
          <w:rtl/>
        </w:rPr>
        <w:t>رؤية الاطفال في مدي ملائمة التصميم الداخلي للمؤسسات الاجتماعية بالنسبة لهم من خلال المحاور التالية:</w:t>
      </w:r>
      <w:r w:rsidRPr="005A31DA">
        <w:rPr>
          <w:rFonts w:ascii="Simplified Arabic" w:hAnsi="Simplified Arabic" w:cs="Simplified Arabic"/>
          <w:sz w:val="24"/>
          <w:szCs w:val="24"/>
          <w:rtl/>
        </w:rPr>
        <w:t xml:space="preserve"> (1) </w:t>
      </w:r>
      <w:r w:rsidR="00FE7A6F" w:rsidRPr="005A31DA">
        <w:rPr>
          <w:rFonts w:ascii="Simplified Arabic" w:hAnsi="Simplified Arabic" w:cs="Simplified Arabic"/>
          <w:b/>
          <w:bCs/>
          <w:sz w:val="24"/>
          <w:szCs w:val="24"/>
          <w:rtl/>
        </w:rPr>
        <w:t>المداخل، والممرات، والسلالم</w:t>
      </w:r>
      <w:r w:rsidRPr="005A31DA">
        <w:rPr>
          <w:rFonts w:ascii="Simplified Arabic" w:hAnsi="Simplified Arabic" w:cs="Simplified Arabic"/>
          <w:sz w:val="24"/>
          <w:szCs w:val="24"/>
          <w:rtl/>
        </w:rPr>
        <w:t xml:space="preserve"> (</w:t>
      </w:r>
      <w:r w:rsidR="00FE7A6F" w:rsidRPr="005A31DA">
        <w:rPr>
          <w:rFonts w:ascii="Simplified Arabic" w:hAnsi="Simplified Arabic" w:cs="Simplified Arabic"/>
          <w:sz w:val="24"/>
          <w:szCs w:val="24"/>
          <w:rtl/>
        </w:rPr>
        <w:t>8</w:t>
      </w:r>
      <w:r w:rsidRPr="005A31DA">
        <w:rPr>
          <w:rFonts w:ascii="Simplified Arabic" w:hAnsi="Simplified Arabic" w:cs="Simplified Arabic"/>
          <w:sz w:val="24"/>
          <w:szCs w:val="24"/>
          <w:rtl/>
        </w:rPr>
        <w:t xml:space="preserve"> عبارة)، (2)</w:t>
      </w:r>
      <w:r w:rsidR="00FE7A6F" w:rsidRPr="005A31DA">
        <w:rPr>
          <w:rFonts w:ascii="Simplified Arabic" w:hAnsi="Simplified Arabic" w:cs="Simplified Arabic"/>
          <w:sz w:val="24"/>
          <w:szCs w:val="24"/>
          <w:rtl/>
        </w:rPr>
        <w:t xml:space="preserve"> </w:t>
      </w:r>
      <w:r w:rsidR="00FE7A6F" w:rsidRPr="005A31DA">
        <w:rPr>
          <w:rFonts w:ascii="Simplified Arabic" w:hAnsi="Simplified Arabic" w:cs="Simplified Arabic"/>
          <w:b/>
          <w:bCs/>
          <w:sz w:val="24"/>
          <w:szCs w:val="24"/>
          <w:rtl/>
        </w:rPr>
        <w:t>الحديقة</w:t>
      </w:r>
      <w:r w:rsidR="00FE7A6F" w:rsidRPr="005A31DA">
        <w:rPr>
          <w:rFonts w:ascii="Simplified Arabic" w:hAnsi="Simplified Arabic" w:cs="Simplified Arabic"/>
          <w:sz w:val="24"/>
          <w:szCs w:val="24"/>
          <w:rtl/>
        </w:rPr>
        <w:t xml:space="preserve"> (9 عبارات)، (3) </w:t>
      </w:r>
      <w:r w:rsidR="00FE7A6F" w:rsidRPr="005A31DA">
        <w:rPr>
          <w:rFonts w:ascii="Simplified Arabic" w:hAnsi="Simplified Arabic" w:cs="Simplified Arabic"/>
          <w:b/>
          <w:bCs/>
          <w:sz w:val="24"/>
          <w:szCs w:val="24"/>
          <w:rtl/>
        </w:rPr>
        <w:t>حجرة المعيشة</w:t>
      </w:r>
      <w:r w:rsidR="00FE7A6F" w:rsidRPr="005A31DA">
        <w:rPr>
          <w:rFonts w:ascii="Simplified Arabic" w:hAnsi="Simplified Arabic" w:cs="Simplified Arabic"/>
          <w:sz w:val="24"/>
          <w:szCs w:val="24"/>
          <w:rtl/>
        </w:rPr>
        <w:t xml:space="preserve"> (9عبارات)، (4) </w:t>
      </w:r>
      <w:r w:rsidR="00FE7A6F" w:rsidRPr="005A31DA">
        <w:rPr>
          <w:rFonts w:ascii="Simplified Arabic" w:hAnsi="Simplified Arabic" w:cs="Simplified Arabic"/>
          <w:b/>
          <w:bCs/>
          <w:sz w:val="24"/>
          <w:szCs w:val="24"/>
          <w:rtl/>
        </w:rPr>
        <w:t>المكتبة</w:t>
      </w:r>
      <w:r w:rsidR="00FE7A6F" w:rsidRPr="005A31DA">
        <w:rPr>
          <w:rFonts w:ascii="Simplified Arabic" w:hAnsi="Simplified Arabic" w:cs="Simplified Arabic"/>
          <w:sz w:val="24"/>
          <w:szCs w:val="24"/>
          <w:rtl/>
        </w:rPr>
        <w:t xml:space="preserve"> (10 عبارات)، (5) </w:t>
      </w:r>
      <w:r w:rsidR="00FE7A6F" w:rsidRPr="005A31DA">
        <w:rPr>
          <w:rFonts w:ascii="Simplified Arabic" w:hAnsi="Simplified Arabic" w:cs="Simplified Arabic"/>
          <w:b/>
          <w:bCs/>
          <w:sz w:val="24"/>
          <w:szCs w:val="24"/>
          <w:rtl/>
        </w:rPr>
        <w:t>المطبخ وغرف الطعام</w:t>
      </w:r>
      <w:r w:rsidR="00FE7A6F" w:rsidRPr="005A31DA">
        <w:rPr>
          <w:rFonts w:ascii="Simplified Arabic" w:hAnsi="Simplified Arabic" w:cs="Simplified Arabic"/>
          <w:sz w:val="24"/>
          <w:szCs w:val="24"/>
          <w:rtl/>
        </w:rPr>
        <w:t xml:space="preserve"> (9 عبارات)، </w:t>
      </w:r>
      <w:r w:rsidR="00A75524" w:rsidRPr="005A31DA">
        <w:rPr>
          <w:rFonts w:ascii="Simplified Arabic" w:hAnsi="Simplified Arabic" w:cs="Simplified Arabic"/>
          <w:sz w:val="24"/>
          <w:szCs w:val="24"/>
          <w:rtl/>
        </w:rPr>
        <w:t xml:space="preserve">(6) </w:t>
      </w:r>
      <w:r w:rsidR="00FE7A6F" w:rsidRPr="005A31DA">
        <w:rPr>
          <w:rFonts w:ascii="Simplified Arabic" w:hAnsi="Simplified Arabic" w:cs="Simplified Arabic"/>
          <w:b/>
          <w:bCs/>
          <w:sz w:val="24"/>
          <w:szCs w:val="24"/>
          <w:rtl/>
        </w:rPr>
        <w:t>غرف النوم</w:t>
      </w:r>
      <w:r w:rsidR="00FE7A6F" w:rsidRPr="005A31DA">
        <w:rPr>
          <w:rFonts w:ascii="Simplified Arabic" w:hAnsi="Simplified Arabic" w:cs="Simplified Arabic"/>
          <w:sz w:val="24"/>
          <w:szCs w:val="24"/>
          <w:rtl/>
        </w:rPr>
        <w:t xml:space="preserve"> (15 عبارة)، و</w:t>
      </w:r>
      <w:r w:rsidR="00A75524" w:rsidRPr="005A31DA">
        <w:rPr>
          <w:rFonts w:ascii="Simplified Arabic" w:hAnsi="Simplified Arabic" w:cs="Simplified Arabic"/>
          <w:sz w:val="24"/>
          <w:szCs w:val="24"/>
          <w:rtl/>
        </w:rPr>
        <w:t xml:space="preserve">(7) </w:t>
      </w:r>
      <w:r w:rsidR="00C675B5" w:rsidRPr="005A31DA">
        <w:rPr>
          <w:rFonts w:ascii="Simplified Arabic" w:hAnsi="Simplified Arabic" w:cs="Simplified Arabic"/>
          <w:b/>
          <w:bCs/>
          <w:sz w:val="24"/>
          <w:szCs w:val="24"/>
          <w:rtl/>
        </w:rPr>
        <w:t>الحمامات</w:t>
      </w:r>
      <w:r w:rsidR="00C675B5" w:rsidRPr="005A31DA">
        <w:rPr>
          <w:rFonts w:ascii="Simplified Arabic" w:hAnsi="Simplified Arabic" w:cs="Simplified Arabic"/>
          <w:sz w:val="24"/>
          <w:szCs w:val="24"/>
          <w:rtl/>
        </w:rPr>
        <w:t xml:space="preserve"> (8 عبارات)، </w:t>
      </w:r>
      <w:r w:rsidRPr="005A31DA">
        <w:rPr>
          <w:rFonts w:ascii="Simplified Arabic" w:hAnsi="Simplified Arabic" w:cs="Simplified Arabic"/>
          <w:sz w:val="24"/>
          <w:szCs w:val="24"/>
          <w:rtl/>
          <w:lang w:bidi="ar-EG"/>
        </w:rPr>
        <w:t>وتتحدد الاستجابات علي هذه العبارات وفقا لثلاثة استجابات (نعم- إلى حد ما – لا) على مقياس متدرج متصل (3 ، 2، 1) للعبارات الموجبة، و(1، 2، 3) للعبارات سالبة الصياغة، وبذلك تكون أعلى درجة يمكن التحصل عليها من هذا الاستبيان هي (</w:t>
      </w:r>
      <w:r w:rsidR="00A75524" w:rsidRPr="005A31DA">
        <w:rPr>
          <w:rFonts w:ascii="Simplified Arabic" w:hAnsi="Simplified Arabic" w:cs="Simplified Arabic"/>
          <w:sz w:val="24"/>
          <w:szCs w:val="24"/>
          <w:rtl/>
          <w:lang w:bidi="ar-EG"/>
        </w:rPr>
        <w:t>20</w:t>
      </w:r>
      <w:r w:rsidRPr="005A31DA">
        <w:rPr>
          <w:rFonts w:ascii="Simplified Arabic" w:hAnsi="Simplified Arabic" w:cs="Simplified Arabic"/>
          <w:sz w:val="24"/>
          <w:szCs w:val="24"/>
          <w:rtl/>
          <w:lang w:bidi="ar-EG"/>
        </w:rPr>
        <w:t>4)، بينما تكون أقل درجة (</w:t>
      </w:r>
      <w:r w:rsidR="00A75524" w:rsidRPr="005A31DA">
        <w:rPr>
          <w:rFonts w:ascii="Simplified Arabic" w:hAnsi="Simplified Arabic" w:cs="Simplified Arabic"/>
          <w:sz w:val="24"/>
          <w:szCs w:val="24"/>
          <w:rtl/>
          <w:lang w:bidi="ar-EG"/>
        </w:rPr>
        <w:t>68</w:t>
      </w:r>
      <w:r w:rsidRPr="005A31DA">
        <w:rPr>
          <w:rFonts w:ascii="Simplified Arabic" w:hAnsi="Simplified Arabic" w:cs="Simplified Arabic"/>
          <w:sz w:val="24"/>
          <w:szCs w:val="24"/>
          <w:rtl/>
          <w:lang w:bidi="ar-EG"/>
        </w:rPr>
        <w:t>)</w:t>
      </w:r>
      <w:r w:rsidR="004D7C0D" w:rsidRPr="005A31DA">
        <w:rPr>
          <w:rFonts w:ascii="Simplified Arabic" w:hAnsi="Simplified Arabic" w:cs="Simplified Arabic"/>
          <w:sz w:val="24"/>
          <w:szCs w:val="24"/>
          <w:rtl/>
          <w:lang w:bidi="ar-EG"/>
        </w:rPr>
        <w:t xml:space="preserve">، </w:t>
      </w:r>
      <w:r w:rsidR="004D7C0D" w:rsidRPr="005A31DA">
        <w:rPr>
          <w:rFonts w:ascii="Simplified Arabic" w:hAnsi="Simplified Arabic" w:cs="Simplified Arabic"/>
          <w:color w:val="FF0000"/>
          <w:sz w:val="24"/>
          <w:szCs w:val="24"/>
          <w:rtl/>
          <w:lang w:bidi="ar-EG"/>
        </w:rPr>
        <w:t>وقد تم عرض الاستبيان بصورته الاولية علي مجموعة من الاساتذه المتخصصين في مجال إدارة المنزل والمؤسسات، وعددهم 15 محكمين،</w:t>
      </w:r>
      <w:r w:rsidR="005A31DA" w:rsidRPr="005A31DA">
        <w:rPr>
          <w:rFonts w:ascii="Simplified Arabic" w:hAnsi="Simplified Arabic" w:cs="Simplified Arabic"/>
          <w:color w:val="FF0000"/>
          <w:sz w:val="24"/>
          <w:szCs w:val="24"/>
          <w:rtl/>
          <w:lang w:bidi="ar-EG"/>
        </w:rPr>
        <w:t xml:space="preserve"> </w:t>
      </w:r>
      <w:r w:rsidR="004D7C0D" w:rsidRPr="005A31DA">
        <w:rPr>
          <w:rFonts w:ascii="Simplified Arabic" w:hAnsi="Simplified Arabic" w:cs="Simplified Arabic"/>
          <w:color w:val="FF0000"/>
          <w:sz w:val="24"/>
          <w:szCs w:val="24"/>
          <w:rtl/>
          <w:lang w:bidi="ar-EG"/>
        </w:rPr>
        <w:t>وطلب من سيادتهم الحكم على مدى مناسبة كل عبارة للمحور الخاص به وكذلك صياغة العبارات وقد اجريت التعديلات في صياغات بعض العبارات وفقا لاراء سيادتهم، وتم حساب نسبة الاتفاق لدى المحكمين على كل عبارة من عبارات الاستبيان</w:t>
      </w:r>
      <w:r w:rsidR="005A31DA">
        <w:rPr>
          <w:rFonts w:ascii="Simplified Arabic" w:hAnsi="Simplified Arabic" w:cs="Simplified Arabic" w:hint="cs"/>
          <w:color w:val="FF0000"/>
          <w:sz w:val="24"/>
          <w:szCs w:val="24"/>
          <w:rtl/>
          <w:lang w:bidi="ar-EG"/>
        </w:rPr>
        <w:t>، والتي تراوحت</w:t>
      </w:r>
      <w:r w:rsidR="004D7C0D" w:rsidRPr="005A31DA">
        <w:rPr>
          <w:rFonts w:ascii="Simplified Arabic" w:hAnsi="Simplified Arabic" w:cs="Simplified Arabic"/>
          <w:color w:val="FF0000"/>
          <w:sz w:val="24"/>
          <w:szCs w:val="24"/>
          <w:rtl/>
          <w:lang w:bidi="ar-EG"/>
        </w:rPr>
        <w:t xml:space="preserve"> ما بين 87 إلي 100%، كما تم حساب صدق الاتساق الداخلي من خلال حساب معامل ارتباط بين كل </w:t>
      </w:r>
      <w:r w:rsidR="00D74562" w:rsidRPr="005A31DA">
        <w:rPr>
          <w:rFonts w:ascii="Simplified Arabic" w:hAnsi="Simplified Arabic" w:cs="Simplified Arabic"/>
          <w:color w:val="FF0000"/>
          <w:sz w:val="24"/>
          <w:szCs w:val="24"/>
          <w:rtl/>
          <w:lang w:bidi="ar-EG"/>
        </w:rPr>
        <w:t xml:space="preserve">بين عبارة ودرجات كل </w:t>
      </w:r>
      <w:r w:rsidR="004D7C0D" w:rsidRPr="005A31DA">
        <w:rPr>
          <w:rFonts w:ascii="Simplified Arabic" w:hAnsi="Simplified Arabic" w:cs="Simplified Arabic"/>
          <w:color w:val="FF0000"/>
          <w:sz w:val="24"/>
          <w:szCs w:val="24"/>
          <w:rtl/>
          <w:lang w:bidi="ar-EG"/>
        </w:rPr>
        <w:t xml:space="preserve">محور من محاور الاستبيان ، وكانت </w:t>
      </w:r>
      <w:r w:rsidR="005A31DA">
        <w:rPr>
          <w:rFonts w:ascii="Simplified Arabic" w:hAnsi="Simplified Arabic" w:cs="Simplified Arabic" w:hint="cs"/>
          <w:color w:val="FF0000"/>
          <w:sz w:val="24"/>
          <w:szCs w:val="24"/>
          <w:rtl/>
          <w:lang w:bidi="ar-EG"/>
        </w:rPr>
        <w:t>المعاملات المحسوبة</w:t>
      </w:r>
      <w:r w:rsidR="00D74562" w:rsidRPr="005A31DA">
        <w:rPr>
          <w:rFonts w:ascii="Simplified Arabic" w:hAnsi="Simplified Arabic" w:cs="Simplified Arabic"/>
          <w:color w:val="FF0000"/>
          <w:sz w:val="24"/>
          <w:szCs w:val="24"/>
          <w:rtl/>
          <w:lang w:bidi="ar-EG"/>
        </w:rPr>
        <w:t xml:space="preserve"> من 0.764-0.884، و</w:t>
      </w:r>
      <w:r w:rsidR="004D7C0D" w:rsidRPr="005A31DA">
        <w:rPr>
          <w:rFonts w:ascii="Simplified Arabic" w:hAnsi="Simplified Arabic" w:cs="Simplified Arabic"/>
          <w:color w:val="FF0000"/>
          <w:sz w:val="24"/>
          <w:szCs w:val="24"/>
          <w:rtl/>
          <w:lang w:bidi="ar-EG"/>
        </w:rPr>
        <w:t>جميع المعاملات المحسوبة دالة عند مستوي 0.05، وهو ما يؤكد علي صدق الاتساق الداخلي للاستبيان</w:t>
      </w:r>
    </w:p>
    <w:p w14:paraId="2DB9AB9E" w14:textId="0BB6D11F" w:rsidR="00D74562" w:rsidRPr="005A31DA" w:rsidRDefault="00D74562" w:rsidP="0044742F">
      <w:pPr>
        <w:suppressAutoHyphens/>
        <w:bidi/>
        <w:spacing w:line="360" w:lineRule="auto"/>
        <w:jc w:val="lowKashida"/>
        <w:rPr>
          <w:rFonts w:ascii="Simplified Arabic" w:hAnsi="Simplified Arabic" w:cs="Simplified Arabic"/>
          <w:color w:val="FF0000"/>
          <w:sz w:val="24"/>
          <w:szCs w:val="24"/>
          <w:rtl/>
          <w:lang w:bidi="ar-EG"/>
        </w:rPr>
      </w:pPr>
      <w:r w:rsidRPr="005A31DA">
        <w:rPr>
          <w:rFonts w:ascii="Simplified Arabic" w:hAnsi="Simplified Arabic" w:cs="Simplified Arabic"/>
          <w:color w:val="FF0000"/>
          <w:sz w:val="24"/>
          <w:szCs w:val="24"/>
          <w:rtl/>
          <w:lang w:bidi="ar-EG"/>
        </w:rPr>
        <w:t xml:space="preserve">تم </w:t>
      </w:r>
      <w:r w:rsidR="0044742F" w:rsidRPr="005A31DA">
        <w:rPr>
          <w:rFonts w:ascii="Simplified Arabic" w:hAnsi="Simplified Arabic" w:cs="Simplified Arabic"/>
          <w:sz w:val="24"/>
          <w:szCs w:val="24"/>
          <w:rtl/>
          <w:lang w:bidi="ar-EG"/>
        </w:rPr>
        <w:t xml:space="preserve">تطبيق هذه الادوات علي عينة استطلاعية قوامها 30 طفل من اطفال مؤسسات الايواء في مرحلة الطفولة المتأخرة، ثم </w:t>
      </w:r>
      <w:r w:rsidRPr="005A31DA">
        <w:rPr>
          <w:rFonts w:ascii="Simplified Arabic" w:hAnsi="Simplified Arabic" w:cs="Simplified Arabic"/>
          <w:color w:val="FF0000"/>
          <w:sz w:val="24"/>
          <w:szCs w:val="24"/>
          <w:rtl/>
          <w:lang w:bidi="ar-EG"/>
        </w:rPr>
        <w:t xml:space="preserve">التحقق من ثبات أدوات الدراسة من خلال حساب معامل ألفا كرونباخ  </w:t>
      </w:r>
      <w:r w:rsidRPr="005A31DA">
        <w:rPr>
          <w:rFonts w:ascii="Simplified Arabic" w:hAnsi="Simplified Arabic" w:cs="Simplified Arabic"/>
          <w:color w:val="FF0000"/>
          <w:sz w:val="24"/>
          <w:szCs w:val="24"/>
          <w:lang w:bidi="ar-EG"/>
        </w:rPr>
        <w:t>Alpha Cronbach</w:t>
      </w:r>
      <w:r w:rsidRPr="005A31DA">
        <w:rPr>
          <w:rFonts w:ascii="Simplified Arabic" w:hAnsi="Simplified Arabic" w:cs="Simplified Arabic"/>
          <w:color w:val="FF0000"/>
          <w:sz w:val="24"/>
          <w:szCs w:val="24"/>
          <w:rtl/>
          <w:lang w:bidi="ar-EG"/>
        </w:rPr>
        <w:t xml:space="preserve">، طريقة التجزئة النصفية </w:t>
      </w:r>
      <w:r w:rsidRPr="005A31DA">
        <w:rPr>
          <w:rFonts w:ascii="Simplified Arabic" w:hAnsi="Simplified Arabic" w:cs="Simplified Arabic"/>
          <w:color w:val="FF0000"/>
          <w:sz w:val="24"/>
          <w:szCs w:val="24"/>
          <w:lang w:bidi="ar-EG"/>
        </w:rPr>
        <w:t>Guttman split – half</w:t>
      </w:r>
      <w:r w:rsidRPr="005A31DA">
        <w:rPr>
          <w:rFonts w:ascii="Simplified Arabic" w:hAnsi="Simplified Arabic" w:cs="Simplified Arabic"/>
          <w:color w:val="FF0000"/>
          <w:sz w:val="24"/>
          <w:szCs w:val="24"/>
          <w:rtl/>
          <w:lang w:bidi="ar-EG"/>
        </w:rPr>
        <w:t xml:space="preserve">، معامل سبيرمان براون </w:t>
      </w:r>
      <w:r w:rsidRPr="005A31DA">
        <w:rPr>
          <w:rFonts w:ascii="Simplified Arabic" w:hAnsi="Simplified Arabic" w:cs="Simplified Arabic"/>
          <w:color w:val="FF0000"/>
          <w:sz w:val="24"/>
          <w:szCs w:val="24"/>
          <w:lang w:bidi="ar-EG"/>
        </w:rPr>
        <w:t>Spearman- Brown</w:t>
      </w:r>
      <w:r w:rsidRPr="005A31DA">
        <w:rPr>
          <w:rFonts w:ascii="Simplified Arabic" w:hAnsi="Simplified Arabic" w:cs="Simplified Arabic"/>
          <w:color w:val="FF0000"/>
          <w:sz w:val="24"/>
          <w:szCs w:val="24"/>
          <w:rtl/>
          <w:lang w:bidi="ar-EG"/>
        </w:rPr>
        <w:t>، و النتائج المتحصل عليها تم تسجيلها بجدول (1)، وهي قيم مرتفعة تؤكد علي ثبات الاستبيان وصلاحيته للتطبيق.</w:t>
      </w:r>
    </w:p>
    <w:p w14:paraId="736109EE" w14:textId="046F2F30" w:rsidR="00D74562" w:rsidRPr="00991BA3" w:rsidRDefault="00D74562" w:rsidP="00D74562">
      <w:pPr>
        <w:tabs>
          <w:tab w:val="left" w:pos="283"/>
          <w:tab w:val="left" w:pos="423"/>
        </w:tabs>
        <w:bidi/>
        <w:jc w:val="both"/>
        <w:rPr>
          <w:rFonts w:ascii="Simplified Arabic" w:hAnsi="Simplified Arabic" w:cs="Simplified Arabic"/>
          <w:b/>
          <w:bCs/>
          <w:sz w:val="24"/>
          <w:szCs w:val="24"/>
          <w:rtl/>
          <w:lang w:bidi="ar-EG"/>
        </w:rPr>
      </w:pPr>
      <w:r w:rsidRPr="00991BA3">
        <w:rPr>
          <w:rFonts w:ascii="Simplified Arabic" w:hAnsi="Simplified Arabic" w:cs="Simplified Arabic"/>
          <w:b/>
          <w:bCs/>
          <w:sz w:val="24"/>
          <w:szCs w:val="24"/>
          <w:rtl/>
          <w:lang w:bidi="ar-EG"/>
        </w:rPr>
        <w:t xml:space="preserve">جدول </w:t>
      </w:r>
      <w:r w:rsidRPr="00991BA3">
        <w:rPr>
          <w:rFonts w:ascii="Simplified Arabic" w:hAnsi="Simplified Arabic" w:cs="Simplified Arabic"/>
          <w:b/>
          <w:bCs/>
          <w:sz w:val="24"/>
          <w:szCs w:val="24"/>
          <w:lang w:bidi="ar-EG"/>
        </w:rPr>
        <w:t>)</w:t>
      </w:r>
      <w:r>
        <w:rPr>
          <w:rFonts w:ascii="Simplified Arabic" w:hAnsi="Simplified Arabic" w:cs="Simplified Arabic" w:hint="cs"/>
          <w:b/>
          <w:bCs/>
          <w:sz w:val="24"/>
          <w:szCs w:val="24"/>
          <w:rtl/>
          <w:lang w:bidi="ar-EG"/>
        </w:rPr>
        <w:t>1</w:t>
      </w:r>
      <w:r w:rsidRPr="00991BA3">
        <w:rPr>
          <w:rFonts w:ascii="Simplified Arabic" w:hAnsi="Simplified Arabic" w:cs="Simplified Arabic"/>
          <w:b/>
          <w:bCs/>
          <w:sz w:val="24"/>
          <w:szCs w:val="24"/>
          <w:lang w:bidi="ar-EG"/>
        </w:rPr>
        <w:t>(</w:t>
      </w:r>
      <w:r w:rsidRPr="00991BA3">
        <w:rPr>
          <w:rFonts w:ascii="Simplified Arabic" w:hAnsi="Simplified Arabic" w:cs="Simplified Arabic"/>
          <w:b/>
          <w:bCs/>
          <w:sz w:val="24"/>
          <w:szCs w:val="24"/>
          <w:rtl/>
          <w:lang w:bidi="ar-EG"/>
        </w:rPr>
        <w:t xml:space="preserve">: معاملات ثبات </w:t>
      </w:r>
      <w:r w:rsidRPr="00991BA3">
        <w:rPr>
          <w:rFonts w:ascii="Simplified Arabic" w:eastAsia="Times New Roman" w:hAnsi="Simplified Arabic" w:cs="Simplified Arabic"/>
          <w:b/>
          <w:bCs/>
          <w:sz w:val="24"/>
          <w:szCs w:val="24"/>
          <w:rtl/>
          <w:lang w:bidi="ar-EG"/>
        </w:rPr>
        <w:t xml:space="preserve">استبيان </w:t>
      </w:r>
      <w:r w:rsidRPr="00991BA3">
        <w:rPr>
          <w:rFonts w:ascii="Simplified Arabic" w:hAnsi="Simplified Arabic" w:cs="Simplified Arabic"/>
          <w:b/>
          <w:bCs/>
          <w:sz w:val="24"/>
          <w:szCs w:val="24"/>
          <w:rtl/>
          <w:lang w:bidi="ar-EG"/>
        </w:rPr>
        <w:t>"التصميم الداخلي لمؤسسات الايواء"</w:t>
      </w:r>
      <w:r w:rsidRPr="00991BA3">
        <w:rPr>
          <w:rFonts w:ascii="Simplified Arabic" w:eastAsia="Times New Roman" w:hAnsi="Simplified Arabic" w:cs="Simplified Arabic"/>
          <w:b/>
          <w:bCs/>
          <w:sz w:val="24"/>
          <w:szCs w:val="24"/>
          <w:rtl/>
          <w:lang w:bidi="ar-EG"/>
        </w:rPr>
        <w:t xml:space="preserve">  </w:t>
      </w:r>
      <w:r w:rsidRPr="00991BA3">
        <w:rPr>
          <w:rFonts w:ascii="Simplified Arabic" w:hAnsi="Simplified Arabic" w:cs="Simplified Arabic"/>
          <w:b/>
          <w:bCs/>
          <w:sz w:val="24"/>
          <w:szCs w:val="24"/>
          <w:rtl/>
        </w:rPr>
        <w:t>(ن=102)</w:t>
      </w:r>
    </w:p>
    <w:tbl>
      <w:tblPr>
        <w:bidiVisual/>
        <w:tblW w:w="7423" w:type="dxa"/>
        <w:jc w:val="center"/>
        <w:tblBorders>
          <w:top w:val="double" w:sz="4" w:space="0" w:color="auto"/>
          <w:bottom w:val="single" w:sz="4" w:space="0" w:color="auto"/>
          <w:insideH w:val="single" w:sz="4" w:space="0" w:color="auto"/>
        </w:tblBorders>
        <w:tblLook w:val="04A0" w:firstRow="1" w:lastRow="0" w:firstColumn="1" w:lastColumn="0" w:noHBand="0" w:noVBand="1"/>
      </w:tblPr>
      <w:tblGrid>
        <w:gridCol w:w="529"/>
        <w:gridCol w:w="2384"/>
        <w:gridCol w:w="948"/>
        <w:gridCol w:w="1229"/>
        <w:gridCol w:w="1017"/>
        <w:gridCol w:w="1316"/>
      </w:tblGrid>
      <w:tr w:rsidR="00D74562" w:rsidRPr="00991BA3" w14:paraId="72B5902C" w14:textId="77777777" w:rsidTr="00085ECB">
        <w:trPr>
          <w:trHeight w:val="429"/>
          <w:jc w:val="center"/>
        </w:trPr>
        <w:tc>
          <w:tcPr>
            <w:tcW w:w="529" w:type="dxa"/>
            <w:tcBorders>
              <w:bottom w:val="single" w:sz="4" w:space="0" w:color="auto"/>
            </w:tcBorders>
            <w:shd w:val="clear" w:color="auto" w:fill="F2F2F2" w:themeFill="background1" w:themeFillShade="F2"/>
          </w:tcPr>
          <w:p w14:paraId="6CC6E313" w14:textId="77777777" w:rsidR="00D74562" w:rsidRPr="00991BA3" w:rsidRDefault="00D74562" w:rsidP="00085ECB">
            <w:pPr>
              <w:bidi/>
              <w:spacing w:after="0" w:line="240" w:lineRule="exact"/>
              <w:contextualSpacing/>
              <w:jc w:val="center"/>
              <w:rPr>
                <w:rFonts w:ascii="Simplified Arabic" w:hAnsi="Simplified Arabic" w:cs="Simplified Arabic"/>
                <w:b/>
                <w:bCs/>
                <w:sz w:val="24"/>
                <w:szCs w:val="24"/>
                <w:rtl/>
                <w:lang w:bidi="ar-EG"/>
              </w:rPr>
            </w:pPr>
          </w:p>
        </w:tc>
        <w:tc>
          <w:tcPr>
            <w:tcW w:w="2384" w:type="dxa"/>
            <w:tcBorders>
              <w:bottom w:val="single" w:sz="4" w:space="0" w:color="auto"/>
            </w:tcBorders>
            <w:shd w:val="clear" w:color="auto" w:fill="F2F2F2" w:themeFill="background1" w:themeFillShade="F2"/>
            <w:vAlign w:val="center"/>
          </w:tcPr>
          <w:p w14:paraId="2502343C" w14:textId="77777777" w:rsidR="00D74562" w:rsidRPr="00991BA3" w:rsidRDefault="00D74562" w:rsidP="00085ECB">
            <w:pPr>
              <w:bidi/>
              <w:spacing w:after="0" w:line="240" w:lineRule="exact"/>
              <w:contextualSpacing/>
              <w:jc w:val="center"/>
              <w:rPr>
                <w:rFonts w:ascii="Simplified Arabic" w:hAnsi="Simplified Arabic" w:cs="Simplified Arabic"/>
                <w:b/>
                <w:bCs/>
                <w:sz w:val="24"/>
                <w:szCs w:val="24"/>
                <w:rtl/>
                <w:lang w:bidi="ar-EG"/>
              </w:rPr>
            </w:pPr>
            <w:r w:rsidRPr="00991BA3">
              <w:rPr>
                <w:rFonts w:ascii="Simplified Arabic" w:hAnsi="Simplified Arabic" w:cs="Simplified Arabic"/>
                <w:b/>
                <w:bCs/>
                <w:sz w:val="24"/>
                <w:szCs w:val="24"/>
                <w:rtl/>
                <w:lang w:bidi="ar-EG"/>
              </w:rPr>
              <w:t>البعد</w:t>
            </w:r>
          </w:p>
        </w:tc>
        <w:tc>
          <w:tcPr>
            <w:tcW w:w="948" w:type="dxa"/>
            <w:tcBorders>
              <w:bottom w:val="single" w:sz="4" w:space="0" w:color="auto"/>
            </w:tcBorders>
            <w:shd w:val="clear" w:color="auto" w:fill="F2F2F2" w:themeFill="background1" w:themeFillShade="F2"/>
          </w:tcPr>
          <w:p w14:paraId="609A9DAA" w14:textId="77777777" w:rsidR="00D74562" w:rsidRPr="00991BA3" w:rsidRDefault="00D74562" w:rsidP="00085ECB">
            <w:pPr>
              <w:bidi/>
              <w:spacing w:after="0" w:line="240" w:lineRule="exact"/>
              <w:contextualSpacing/>
              <w:jc w:val="center"/>
              <w:rPr>
                <w:rFonts w:ascii="Simplified Arabic" w:hAnsi="Simplified Arabic" w:cs="Simplified Arabic"/>
                <w:b/>
                <w:bCs/>
                <w:sz w:val="24"/>
                <w:szCs w:val="24"/>
                <w:rtl/>
                <w:lang w:bidi="ar-EG"/>
              </w:rPr>
            </w:pPr>
            <w:r w:rsidRPr="00991BA3">
              <w:rPr>
                <w:rFonts w:ascii="Simplified Arabic" w:hAnsi="Simplified Arabic" w:cs="Simplified Arabic"/>
                <w:b/>
                <w:bCs/>
                <w:sz w:val="24"/>
                <w:szCs w:val="24"/>
                <w:rtl/>
                <w:lang w:bidi="ar-EG"/>
              </w:rPr>
              <w:t>عدد العبارات</w:t>
            </w:r>
          </w:p>
        </w:tc>
        <w:tc>
          <w:tcPr>
            <w:tcW w:w="1229" w:type="dxa"/>
            <w:tcBorders>
              <w:bottom w:val="single" w:sz="4" w:space="0" w:color="auto"/>
            </w:tcBorders>
            <w:shd w:val="clear" w:color="auto" w:fill="F2F2F2" w:themeFill="background1" w:themeFillShade="F2"/>
          </w:tcPr>
          <w:p w14:paraId="269F619E" w14:textId="77777777" w:rsidR="00D74562" w:rsidRPr="00991BA3" w:rsidRDefault="00D74562" w:rsidP="00085ECB">
            <w:pPr>
              <w:bidi/>
              <w:spacing w:after="0" w:line="240" w:lineRule="exact"/>
              <w:contextualSpacing/>
              <w:jc w:val="both"/>
              <w:rPr>
                <w:rFonts w:ascii="Simplified Arabic" w:hAnsi="Simplified Arabic" w:cs="Simplified Arabic"/>
                <w:b/>
                <w:bCs/>
                <w:sz w:val="24"/>
                <w:szCs w:val="24"/>
                <w:rtl/>
                <w:lang w:bidi="ar-EG"/>
              </w:rPr>
            </w:pPr>
            <w:r w:rsidRPr="00991BA3">
              <w:rPr>
                <w:rFonts w:ascii="Simplified Arabic" w:hAnsi="Simplified Arabic" w:cs="Simplified Arabic"/>
                <w:b/>
                <w:bCs/>
                <w:sz w:val="24"/>
                <w:szCs w:val="24"/>
                <w:rtl/>
                <w:lang w:bidi="ar-EG"/>
              </w:rPr>
              <w:t>معامل ألفا</w:t>
            </w:r>
          </w:p>
        </w:tc>
        <w:tc>
          <w:tcPr>
            <w:tcW w:w="1017" w:type="dxa"/>
            <w:tcBorders>
              <w:bottom w:val="single" w:sz="4" w:space="0" w:color="auto"/>
            </w:tcBorders>
            <w:shd w:val="clear" w:color="auto" w:fill="F2F2F2" w:themeFill="background1" w:themeFillShade="F2"/>
            <w:vAlign w:val="center"/>
          </w:tcPr>
          <w:p w14:paraId="4B70C297" w14:textId="77777777" w:rsidR="00D74562" w:rsidRPr="00991BA3" w:rsidRDefault="00D74562" w:rsidP="00085ECB">
            <w:pPr>
              <w:bidi/>
              <w:spacing w:after="0" w:line="240" w:lineRule="exact"/>
              <w:jc w:val="center"/>
              <w:rPr>
                <w:rFonts w:ascii="Simplified Arabic" w:eastAsia="Times New Roman" w:hAnsi="Simplified Arabic" w:cs="Simplified Arabic"/>
                <w:b/>
                <w:bCs/>
                <w:sz w:val="24"/>
                <w:szCs w:val="24"/>
                <w:rtl/>
                <w:lang w:bidi="ar-EG"/>
              </w:rPr>
            </w:pPr>
            <w:r w:rsidRPr="00991BA3">
              <w:rPr>
                <w:rFonts w:ascii="Simplified Arabic" w:eastAsia="Times New Roman" w:hAnsi="Simplified Arabic" w:cs="Simplified Arabic"/>
                <w:b/>
                <w:bCs/>
                <w:sz w:val="24"/>
                <w:szCs w:val="24"/>
                <w:rtl/>
                <w:lang w:bidi="ar-EG"/>
              </w:rPr>
              <w:t>سبيرمان براون</w:t>
            </w:r>
          </w:p>
        </w:tc>
        <w:tc>
          <w:tcPr>
            <w:tcW w:w="1316" w:type="dxa"/>
            <w:tcBorders>
              <w:bottom w:val="single" w:sz="4" w:space="0" w:color="auto"/>
            </w:tcBorders>
            <w:shd w:val="clear" w:color="auto" w:fill="F2F2F2" w:themeFill="background1" w:themeFillShade="F2"/>
            <w:vAlign w:val="center"/>
          </w:tcPr>
          <w:p w14:paraId="3FE5ECAD" w14:textId="77777777" w:rsidR="00D74562" w:rsidRPr="00991BA3" w:rsidRDefault="00D74562" w:rsidP="00085ECB">
            <w:pPr>
              <w:bidi/>
              <w:spacing w:after="0" w:line="240" w:lineRule="exact"/>
              <w:jc w:val="center"/>
              <w:rPr>
                <w:rFonts w:ascii="Simplified Arabic" w:eastAsia="Times New Roman" w:hAnsi="Simplified Arabic" w:cs="Simplified Arabic"/>
                <w:b/>
                <w:bCs/>
                <w:sz w:val="24"/>
                <w:szCs w:val="24"/>
                <w:rtl/>
                <w:lang w:bidi="ar-EG"/>
              </w:rPr>
            </w:pPr>
            <w:r w:rsidRPr="00991BA3">
              <w:rPr>
                <w:rFonts w:ascii="Simplified Arabic" w:eastAsia="Times New Roman" w:hAnsi="Simplified Arabic" w:cs="Simplified Arabic"/>
                <w:b/>
                <w:bCs/>
                <w:sz w:val="24"/>
                <w:szCs w:val="24"/>
                <w:rtl/>
                <w:lang w:bidi="ar-EG"/>
              </w:rPr>
              <w:t>جيتمان</w:t>
            </w:r>
          </w:p>
        </w:tc>
      </w:tr>
      <w:tr w:rsidR="00D74562" w:rsidRPr="00991BA3" w14:paraId="5303C077" w14:textId="77777777" w:rsidTr="00085ECB">
        <w:trPr>
          <w:trHeight w:val="134"/>
          <w:jc w:val="center"/>
        </w:trPr>
        <w:tc>
          <w:tcPr>
            <w:tcW w:w="529" w:type="dxa"/>
            <w:tcBorders>
              <w:top w:val="single" w:sz="4" w:space="0" w:color="auto"/>
              <w:bottom w:val="nil"/>
            </w:tcBorders>
            <w:shd w:val="clear" w:color="auto" w:fill="auto"/>
          </w:tcPr>
          <w:p w14:paraId="2A906D47" w14:textId="77777777" w:rsidR="00D74562" w:rsidRPr="00991BA3" w:rsidRDefault="00D74562" w:rsidP="00085ECB">
            <w:pPr>
              <w:bidi/>
              <w:spacing w:after="0" w:line="240" w:lineRule="exact"/>
              <w:contextualSpacing/>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1</w:t>
            </w:r>
          </w:p>
        </w:tc>
        <w:tc>
          <w:tcPr>
            <w:tcW w:w="2384" w:type="dxa"/>
            <w:tcBorders>
              <w:top w:val="single" w:sz="4" w:space="0" w:color="auto"/>
              <w:bottom w:val="nil"/>
            </w:tcBorders>
            <w:shd w:val="clear" w:color="auto" w:fill="auto"/>
          </w:tcPr>
          <w:p w14:paraId="01BD1297" w14:textId="77777777" w:rsidR="00D74562" w:rsidRPr="00991BA3" w:rsidRDefault="00D74562" w:rsidP="00085ECB">
            <w:pPr>
              <w:bidi/>
              <w:spacing w:after="0" w:line="240" w:lineRule="exact"/>
              <w:rPr>
                <w:rFonts w:ascii="Simplified Arabic" w:hAnsi="Simplified Arabic" w:cs="Simplified Arabic"/>
                <w:sz w:val="24"/>
                <w:szCs w:val="24"/>
                <w:lang w:bidi="ar-EG"/>
              </w:rPr>
            </w:pPr>
            <w:r w:rsidRPr="00991BA3">
              <w:rPr>
                <w:rFonts w:ascii="Simplified Arabic" w:hAnsi="Simplified Arabic" w:cs="Simplified Arabic" w:hint="cs"/>
                <w:sz w:val="24"/>
                <w:szCs w:val="24"/>
                <w:rtl/>
                <w:lang w:bidi="ar-EG"/>
              </w:rPr>
              <w:t>المدخل، والممرات، والسلالم</w:t>
            </w:r>
          </w:p>
        </w:tc>
        <w:tc>
          <w:tcPr>
            <w:tcW w:w="948" w:type="dxa"/>
            <w:tcBorders>
              <w:top w:val="single" w:sz="4" w:space="0" w:color="auto"/>
              <w:bottom w:val="nil"/>
            </w:tcBorders>
            <w:shd w:val="clear" w:color="auto" w:fill="auto"/>
          </w:tcPr>
          <w:p w14:paraId="4D7EDD82"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8</w:t>
            </w:r>
          </w:p>
        </w:tc>
        <w:tc>
          <w:tcPr>
            <w:tcW w:w="1229" w:type="dxa"/>
            <w:tcBorders>
              <w:top w:val="single" w:sz="4" w:space="0" w:color="auto"/>
              <w:bottom w:val="nil"/>
            </w:tcBorders>
            <w:shd w:val="clear" w:color="auto" w:fill="auto"/>
          </w:tcPr>
          <w:p w14:paraId="170495FA"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lang w:bidi="ar-EG"/>
              </w:rPr>
            </w:pPr>
            <w:r w:rsidRPr="00991BA3">
              <w:rPr>
                <w:rFonts w:ascii="Simplified Arabic" w:eastAsia="Times New Roman" w:hAnsi="Simplified Arabic" w:cs="Simplified Arabic" w:hint="cs"/>
                <w:sz w:val="24"/>
                <w:szCs w:val="24"/>
                <w:rtl/>
                <w:lang w:bidi="ar-EG"/>
              </w:rPr>
              <w:t>0.861</w:t>
            </w:r>
          </w:p>
        </w:tc>
        <w:tc>
          <w:tcPr>
            <w:tcW w:w="1017" w:type="dxa"/>
            <w:tcBorders>
              <w:top w:val="single" w:sz="4" w:space="0" w:color="auto"/>
              <w:bottom w:val="nil"/>
            </w:tcBorders>
          </w:tcPr>
          <w:p w14:paraId="25FA68D2"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0.873</w:t>
            </w:r>
          </w:p>
        </w:tc>
        <w:tc>
          <w:tcPr>
            <w:tcW w:w="1316" w:type="dxa"/>
            <w:tcBorders>
              <w:top w:val="single" w:sz="4" w:space="0" w:color="auto"/>
              <w:bottom w:val="nil"/>
            </w:tcBorders>
          </w:tcPr>
          <w:p w14:paraId="12940154"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0.870</w:t>
            </w:r>
          </w:p>
        </w:tc>
      </w:tr>
      <w:tr w:rsidR="00D74562" w:rsidRPr="00991BA3" w14:paraId="2796EC19" w14:textId="77777777" w:rsidTr="00085ECB">
        <w:trPr>
          <w:jc w:val="center"/>
        </w:trPr>
        <w:tc>
          <w:tcPr>
            <w:tcW w:w="529" w:type="dxa"/>
            <w:tcBorders>
              <w:top w:val="nil"/>
              <w:bottom w:val="nil"/>
            </w:tcBorders>
            <w:shd w:val="clear" w:color="auto" w:fill="auto"/>
          </w:tcPr>
          <w:p w14:paraId="51FB83F9" w14:textId="77777777" w:rsidR="00D74562" w:rsidRPr="00991BA3" w:rsidRDefault="00D74562" w:rsidP="00085ECB">
            <w:pPr>
              <w:bidi/>
              <w:spacing w:after="0" w:line="240" w:lineRule="exact"/>
              <w:contextualSpacing/>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2</w:t>
            </w:r>
          </w:p>
        </w:tc>
        <w:tc>
          <w:tcPr>
            <w:tcW w:w="2384" w:type="dxa"/>
            <w:tcBorders>
              <w:top w:val="nil"/>
              <w:bottom w:val="nil"/>
            </w:tcBorders>
            <w:shd w:val="clear" w:color="auto" w:fill="auto"/>
          </w:tcPr>
          <w:p w14:paraId="3902D321" w14:textId="77777777" w:rsidR="00D74562" w:rsidRPr="00991BA3" w:rsidRDefault="00D74562" w:rsidP="00085ECB">
            <w:pPr>
              <w:bidi/>
              <w:spacing w:after="0" w:line="240" w:lineRule="exact"/>
              <w:rPr>
                <w:rFonts w:ascii="Simplified Arabic" w:hAnsi="Simplified Arabic" w:cs="Simplified Arabic"/>
                <w:sz w:val="24"/>
                <w:szCs w:val="24"/>
                <w:lang w:bidi="ar-EG"/>
              </w:rPr>
            </w:pPr>
            <w:r w:rsidRPr="00991BA3">
              <w:rPr>
                <w:rFonts w:ascii="Simplified Arabic" w:hAnsi="Simplified Arabic" w:cs="Simplified Arabic" w:hint="cs"/>
                <w:sz w:val="24"/>
                <w:szCs w:val="24"/>
                <w:rtl/>
                <w:lang w:bidi="ar-EG"/>
              </w:rPr>
              <w:t>الحديقة</w:t>
            </w:r>
          </w:p>
        </w:tc>
        <w:tc>
          <w:tcPr>
            <w:tcW w:w="948" w:type="dxa"/>
            <w:tcBorders>
              <w:top w:val="nil"/>
              <w:bottom w:val="nil"/>
            </w:tcBorders>
            <w:shd w:val="clear" w:color="auto" w:fill="auto"/>
          </w:tcPr>
          <w:p w14:paraId="3C6A7381"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9</w:t>
            </w:r>
          </w:p>
        </w:tc>
        <w:tc>
          <w:tcPr>
            <w:tcW w:w="1229" w:type="dxa"/>
            <w:tcBorders>
              <w:top w:val="nil"/>
              <w:bottom w:val="nil"/>
            </w:tcBorders>
            <w:shd w:val="clear" w:color="auto" w:fill="auto"/>
          </w:tcPr>
          <w:p w14:paraId="5ADDDF86"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0.820</w:t>
            </w:r>
          </w:p>
        </w:tc>
        <w:tc>
          <w:tcPr>
            <w:tcW w:w="1017" w:type="dxa"/>
            <w:tcBorders>
              <w:top w:val="nil"/>
              <w:bottom w:val="nil"/>
            </w:tcBorders>
          </w:tcPr>
          <w:p w14:paraId="0CD4F259"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0.817</w:t>
            </w:r>
          </w:p>
        </w:tc>
        <w:tc>
          <w:tcPr>
            <w:tcW w:w="1316" w:type="dxa"/>
            <w:tcBorders>
              <w:top w:val="nil"/>
              <w:bottom w:val="nil"/>
            </w:tcBorders>
          </w:tcPr>
          <w:p w14:paraId="6061EB90"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0.821</w:t>
            </w:r>
          </w:p>
        </w:tc>
      </w:tr>
      <w:tr w:rsidR="00D74562" w:rsidRPr="00991BA3" w14:paraId="10B4540D" w14:textId="77777777" w:rsidTr="00085ECB">
        <w:trPr>
          <w:jc w:val="center"/>
        </w:trPr>
        <w:tc>
          <w:tcPr>
            <w:tcW w:w="529" w:type="dxa"/>
            <w:tcBorders>
              <w:top w:val="nil"/>
              <w:bottom w:val="nil"/>
            </w:tcBorders>
            <w:shd w:val="clear" w:color="auto" w:fill="auto"/>
          </w:tcPr>
          <w:p w14:paraId="63EC4D6D" w14:textId="77777777" w:rsidR="00D74562" w:rsidRPr="00991BA3" w:rsidRDefault="00D74562" w:rsidP="00085ECB">
            <w:pPr>
              <w:bidi/>
              <w:spacing w:after="0" w:line="240" w:lineRule="exact"/>
              <w:contextualSpacing/>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3</w:t>
            </w:r>
          </w:p>
        </w:tc>
        <w:tc>
          <w:tcPr>
            <w:tcW w:w="2384" w:type="dxa"/>
            <w:tcBorders>
              <w:top w:val="nil"/>
              <w:bottom w:val="nil"/>
            </w:tcBorders>
            <w:shd w:val="clear" w:color="auto" w:fill="auto"/>
          </w:tcPr>
          <w:p w14:paraId="7B634056" w14:textId="77777777" w:rsidR="00D74562" w:rsidRPr="00991BA3" w:rsidRDefault="00D74562" w:rsidP="00085ECB">
            <w:pPr>
              <w:bidi/>
              <w:spacing w:after="0" w:line="240" w:lineRule="exact"/>
              <w:rPr>
                <w:rFonts w:ascii="Simplified Arabic" w:hAnsi="Simplified Arabic" w:cs="Simplified Arabic"/>
                <w:sz w:val="24"/>
                <w:szCs w:val="24"/>
                <w:lang w:bidi="ar-EG"/>
              </w:rPr>
            </w:pPr>
            <w:r w:rsidRPr="00991BA3">
              <w:rPr>
                <w:rFonts w:ascii="Simplified Arabic" w:hAnsi="Simplified Arabic" w:cs="Simplified Arabic" w:hint="cs"/>
                <w:sz w:val="24"/>
                <w:szCs w:val="24"/>
                <w:rtl/>
                <w:lang w:bidi="ar-EG"/>
              </w:rPr>
              <w:t>حجرة المعيشة</w:t>
            </w:r>
          </w:p>
        </w:tc>
        <w:tc>
          <w:tcPr>
            <w:tcW w:w="948" w:type="dxa"/>
            <w:tcBorders>
              <w:top w:val="nil"/>
              <w:bottom w:val="nil"/>
            </w:tcBorders>
            <w:shd w:val="clear" w:color="auto" w:fill="auto"/>
          </w:tcPr>
          <w:p w14:paraId="29A8191B"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9</w:t>
            </w:r>
          </w:p>
        </w:tc>
        <w:tc>
          <w:tcPr>
            <w:tcW w:w="1229" w:type="dxa"/>
            <w:tcBorders>
              <w:top w:val="nil"/>
              <w:bottom w:val="nil"/>
            </w:tcBorders>
            <w:shd w:val="clear" w:color="auto" w:fill="auto"/>
          </w:tcPr>
          <w:p w14:paraId="30D7F002"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0.795</w:t>
            </w:r>
          </w:p>
        </w:tc>
        <w:tc>
          <w:tcPr>
            <w:tcW w:w="1017" w:type="dxa"/>
            <w:tcBorders>
              <w:top w:val="nil"/>
              <w:bottom w:val="nil"/>
            </w:tcBorders>
          </w:tcPr>
          <w:p w14:paraId="671F5657"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0.768</w:t>
            </w:r>
          </w:p>
        </w:tc>
        <w:tc>
          <w:tcPr>
            <w:tcW w:w="1316" w:type="dxa"/>
            <w:tcBorders>
              <w:top w:val="nil"/>
              <w:bottom w:val="nil"/>
            </w:tcBorders>
          </w:tcPr>
          <w:p w14:paraId="38402ABD"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lang w:bidi="ar-EG"/>
              </w:rPr>
            </w:pPr>
            <w:r w:rsidRPr="00991BA3">
              <w:rPr>
                <w:rFonts w:ascii="Simplified Arabic" w:eastAsia="Times New Roman" w:hAnsi="Simplified Arabic" w:cs="Simplified Arabic" w:hint="cs"/>
                <w:sz w:val="24"/>
                <w:szCs w:val="24"/>
                <w:rtl/>
                <w:lang w:bidi="ar-EG"/>
              </w:rPr>
              <w:t>0.774</w:t>
            </w:r>
          </w:p>
        </w:tc>
      </w:tr>
      <w:tr w:rsidR="00D74562" w:rsidRPr="00991BA3" w14:paraId="26394C0D" w14:textId="77777777" w:rsidTr="00085ECB">
        <w:trPr>
          <w:jc w:val="center"/>
        </w:trPr>
        <w:tc>
          <w:tcPr>
            <w:tcW w:w="529" w:type="dxa"/>
            <w:tcBorders>
              <w:top w:val="nil"/>
              <w:bottom w:val="nil"/>
            </w:tcBorders>
            <w:shd w:val="clear" w:color="auto" w:fill="auto"/>
          </w:tcPr>
          <w:p w14:paraId="710943D2" w14:textId="77777777" w:rsidR="00D74562" w:rsidRPr="00991BA3" w:rsidRDefault="00D74562" w:rsidP="00085ECB">
            <w:pPr>
              <w:bidi/>
              <w:spacing w:after="0" w:line="240" w:lineRule="exact"/>
              <w:contextualSpacing/>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4</w:t>
            </w:r>
          </w:p>
        </w:tc>
        <w:tc>
          <w:tcPr>
            <w:tcW w:w="2384" w:type="dxa"/>
            <w:tcBorders>
              <w:top w:val="nil"/>
              <w:bottom w:val="nil"/>
            </w:tcBorders>
            <w:shd w:val="clear" w:color="auto" w:fill="auto"/>
          </w:tcPr>
          <w:p w14:paraId="0B7BCBF9" w14:textId="77777777" w:rsidR="00D74562" w:rsidRPr="00991BA3" w:rsidRDefault="00D74562" w:rsidP="00085ECB">
            <w:pPr>
              <w:bidi/>
              <w:spacing w:after="0" w:line="240" w:lineRule="exact"/>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المكتبة</w:t>
            </w:r>
          </w:p>
        </w:tc>
        <w:tc>
          <w:tcPr>
            <w:tcW w:w="948" w:type="dxa"/>
            <w:tcBorders>
              <w:top w:val="nil"/>
              <w:bottom w:val="nil"/>
            </w:tcBorders>
            <w:shd w:val="clear" w:color="auto" w:fill="auto"/>
          </w:tcPr>
          <w:p w14:paraId="274CCC87"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10</w:t>
            </w:r>
          </w:p>
        </w:tc>
        <w:tc>
          <w:tcPr>
            <w:tcW w:w="1229" w:type="dxa"/>
            <w:tcBorders>
              <w:top w:val="nil"/>
              <w:bottom w:val="nil"/>
            </w:tcBorders>
            <w:shd w:val="clear" w:color="auto" w:fill="auto"/>
          </w:tcPr>
          <w:p w14:paraId="484F0BF1"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0.811</w:t>
            </w:r>
          </w:p>
        </w:tc>
        <w:tc>
          <w:tcPr>
            <w:tcW w:w="1017" w:type="dxa"/>
            <w:tcBorders>
              <w:top w:val="nil"/>
              <w:bottom w:val="nil"/>
            </w:tcBorders>
          </w:tcPr>
          <w:p w14:paraId="1B89FF89"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0.806</w:t>
            </w:r>
          </w:p>
        </w:tc>
        <w:tc>
          <w:tcPr>
            <w:tcW w:w="1316" w:type="dxa"/>
            <w:tcBorders>
              <w:top w:val="nil"/>
              <w:bottom w:val="nil"/>
            </w:tcBorders>
          </w:tcPr>
          <w:p w14:paraId="181CDC3A"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lang w:bidi="ar-EG"/>
              </w:rPr>
            </w:pPr>
            <w:r w:rsidRPr="00991BA3">
              <w:rPr>
                <w:rFonts w:ascii="Simplified Arabic" w:eastAsia="Times New Roman" w:hAnsi="Simplified Arabic" w:cs="Simplified Arabic" w:hint="cs"/>
                <w:sz w:val="24"/>
                <w:szCs w:val="24"/>
                <w:rtl/>
                <w:lang w:bidi="ar-EG"/>
              </w:rPr>
              <w:t>0.807</w:t>
            </w:r>
          </w:p>
        </w:tc>
      </w:tr>
      <w:tr w:rsidR="00D74562" w:rsidRPr="00991BA3" w14:paraId="4D734CDF" w14:textId="77777777" w:rsidTr="00085ECB">
        <w:trPr>
          <w:jc w:val="center"/>
        </w:trPr>
        <w:tc>
          <w:tcPr>
            <w:tcW w:w="529" w:type="dxa"/>
            <w:tcBorders>
              <w:top w:val="nil"/>
              <w:bottom w:val="nil"/>
            </w:tcBorders>
            <w:shd w:val="clear" w:color="auto" w:fill="auto"/>
          </w:tcPr>
          <w:p w14:paraId="7F27644A" w14:textId="77777777" w:rsidR="00D74562" w:rsidRPr="00991BA3" w:rsidRDefault="00D74562" w:rsidP="00085ECB">
            <w:pPr>
              <w:bidi/>
              <w:spacing w:after="0" w:line="240" w:lineRule="exact"/>
              <w:contextualSpacing/>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5</w:t>
            </w:r>
          </w:p>
        </w:tc>
        <w:tc>
          <w:tcPr>
            <w:tcW w:w="2384" w:type="dxa"/>
            <w:tcBorders>
              <w:top w:val="nil"/>
              <w:bottom w:val="nil"/>
            </w:tcBorders>
            <w:shd w:val="clear" w:color="auto" w:fill="auto"/>
          </w:tcPr>
          <w:p w14:paraId="253F555C" w14:textId="77777777" w:rsidR="00D74562" w:rsidRPr="00991BA3" w:rsidRDefault="00D74562" w:rsidP="00085ECB">
            <w:pPr>
              <w:bidi/>
              <w:spacing w:after="0" w:line="240" w:lineRule="exact"/>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المطبخ،  وغرف الطعام</w:t>
            </w:r>
          </w:p>
        </w:tc>
        <w:tc>
          <w:tcPr>
            <w:tcW w:w="948" w:type="dxa"/>
            <w:tcBorders>
              <w:top w:val="nil"/>
              <w:bottom w:val="nil"/>
            </w:tcBorders>
            <w:shd w:val="clear" w:color="auto" w:fill="auto"/>
          </w:tcPr>
          <w:p w14:paraId="09BA623F"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9</w:t>
            </w:r>
          </w:p>
        </w:tc>
        <w:tc>
          <w:tcPr>
            <w:tcW w:w="1229" w:type="dxa"/>
            <w:tcBorders>
              <w:top w:val="nil"/>
              <w:bottom w:val="nil"/>
            </w:tcBorders>
            <w:shd w:val="clear" w:color="auto" w:fill="auto"/>
          </w:tcPr>
          <w:p w14:paraId="4E57CABA"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0.816</w:t>
            </w:r>
          </w:p>
        </w:tc>
        <w:tc>
          <w:tcPr>
            <w:tcW w:w="1017" w:type="dxa"/>
            <w:tcBorders>
              <w:top w:val="nil"/>
              <w:bottom w:val="nil"/>
            </w:tcBorders>
          </w:tcPr>
          <w:p w14:paraId="1909121F"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0.829</w:t>
            </w:r>
          </w:p>
        </w:tc>
        <w:tc>
          <w:tcPr>
            <w:tcW w:w="1316" w:type="dxa"/>
            <w:tcBorders>
              <w:top w:val="nil"/>
              <w:bottom w:val="nil"/>
            </w:tcBorders>
          </w:tcPr>
          <w:p w14:paraId="0C08ECDB"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lang w:bidi="ar-EG"/>
              </w:rPr>
            </w:pPr>
            <w:r w:rsidRPr="00991BA3">
              <w:rPr>
                <w:rFonts w:ascii="Simplified Arabic" w:eastAsia="Times New Roman" w:hAnsi="Simplified Arabic" w:cs="Simplified Arabic" w:hint="cs"/>
                <w:sz w:val="24"/>
                <w:szCs w:val="24"/>
                <w:rtl/>
                <w:lang w:bidi="ar-EG"/>
              </w:rPr>
              <w:t>0.831</w:t>
            </w:r>
          </w:p>
        </w:tc>
      </w:tr>
      <w:tr w:rsidR="00D74562" w:rsidRPr="00991BA3" w14:paraId="03820E4B" w14:textId="77777777" w:rsidTr="00085ECB">
        <w:trPr>
          <w:jc w:val="center"/>
        </w:trPr>
        <w:tc>
          <w:tcPr>
            <w:tcW w:w="529" w:type="dxa"/>
            <w:tcBorders>
              <w:top w:val="nil"/>
              <w:bottom w:val="nil"/>
            </w:tcBorders>
            <w:shd w:val="clear" w:color="auto" w:fill="auto"/>
          </w:tcPr>
          <w:p w14:paraId="5B58F382" w14:textId="77777777" w:rsidR="00D74562" w:rsidRPr="00991BA3" w:rsidRDefault="00D74562" w:rsidP="00085ECB">
            <w:pPr>
              <w:bidi/>
              <w:spacing w:after="0" w:line="240" w:lineRule="exact"/>
              <w:contextualSpacing/>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6</w:t>
            </w:r>
          </w:p>
        </w:tc>
        <w:tc>
          <w:tcPr>
            <w:tcW w:w="2384" w:type="dxa"/>
            <w:tcBorders>
              <w:top w:val="nil"/>
              <w:bottom w:val="nil"/>
            </w:tcBorders>
            <w:shd w:val="clear" w:color="auto" w:fill="auto"/>
          </w:tcPr>
          <w:p w14:paraId="7E829CA9" w14:textId="77777777" w:rsidR="00D74562" w:rsidRPr="00991BA3" w:rsidRDefault="00D74562" w:rsidP="00085ECB">
            <w:pPr>
              <w:bidi/>
              <w:spacing w:after="0" w:line="240" w:lineRule="exact"/>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غرف النوم</w:t>
            </w:r>
          </w:p>
        </w:tc>
        <w:tc>
          <w:tcPr>
            <w:tcW w:w="948" w:type="dxa"/>
            <w:tcBorders>
              <w:top w:val="nil"/>
              <w:bottom w:val="nil"/>
            </w:tcBorders>
            <w:shd w:val="clear" w:color="auto" w:fill="auto"/>
          </w:tcPr>
          <w:p w14:paraId="73C108CF"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15</w:t>
            </w:r>
          </w:p>
        </w:tc>
        <w:tc>
          <w:tcPr>
            <w:tcW w:w="1229" w:type="dxa"/>
            <w:tcBorders>
              <w:top w:val="nil"/>
              <w:bottom w:val="nil"/>
            </w:tcBorders>
            <w:shd w:val="clear" w:color="auto" w:fill="auto"/>
          </w:tcPr>
          <w:p w14:paraId="4F7BF27F"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0.924</w:t>
            </w:r>
          </w:p>
        </w:tc>
        <w:tc>
          <w:tcPr>
            <w:tcW w:w="1017" w:type="dxa"/>
            <w:tcBorders>
              <w:top w:val="nil"/>
              <w:bottom w:val="nil"/>
            </w:tcBorders>
          </w:tcPr>
          <w:p w14:paraId="6112D15E"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0.911</w:t>
            </w:r>
          </w:p>
        </w:tc>
        <w:tc>
          <w:tcPr>
            <w:tcW w:w="1316" w:type="dxa"/>
            <w:tcBorders>
              <w:top w:val="nil"/>
              <w:bottom w:val="nil"/>
            </w:tcBorders>
          </w:tcPr>
          <w:p w14:paraId="29F6FE2F"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lang w:bidi="ar-EG"/>
              </w:rPr>
            </w:pPr>
            <w:r w:rsidRPr="00991BA3">
              <w:rPr>
                <w:rFonts w:ascii="Simplified Arabic" w:eastAsia="Times New Roman" w:hAnsi="Simplified Arabic" w:cs="Simplified Arabic" w:hint="cs"/>
                <w:sz w:val="24"/>
                <w:szCs w:val="24"/>
                <w:rtl/>
                <w:lang w:bidi="ar-EG"/>
              </w:rPr>
              <w:t>0.907</w:t>
            </w:r>
          </w:p>
        </w:tc>
      </w:tr>
      <w:tr w:rsidR="00D74562" w:rsidRPr="00991BA3" w14:paraId="3C77DFFA" w14:textId="77777777" w:rsidTr="00085ECB">
        <w:trPr>
          <w:jc w:val="center"/>
        </w:trPr>
        <w:tc>
          <w:tcPr>
            <w:tcW w:w="529" w:type="dxa"/>
            <w:tcBorders>
              <w:top w:val="nil"/>
              <w:bottom w:val="single" w:sz="4" w:space="0" w:color="auto"/>
            </w:tcBorders>
            <w:shd w:val="clear" w:color="auto" w:fill="auto"/>
          </w:tcPr>
          <w:p w14:paraId="2F6B1615" w14:textId="77777777" w:rsidR="00D74562" w:rsidRPr="00991BA3" w:rsidRDefault="00D74562" w:rsidP="00085ECB">
            <w:pPr>
              <w:bidi/>
              <w:spacing w:after="0" w:line="240" w:lineRule="exact"/>
              <w:contextualSpacing/>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7</w:t>
            </w:r>
          </w:p>
        </w:tc>
        <w:tc>
          <w:tcPr>
            <w:tcW w:w="2384" w:type="dxa"/>
            <w:tcBorders>
              <w:top w:val="nil"/>
              <w:bottom w:val="single" w:sz="4" w:space="0" w:color="auto"/>
            </w:tcBorders>
            <w:shd w:val="clear" w:color="auto" w:fill="auto"/>
          </w:tcPr>
          <w:p w14:paraId="3A3AFE5E" w14:textId="77777777" w:rsidR="00D74562" w:rsidRPr="00991BA3" w:rsidRDefault="00D74562" w:rsidP="00085ECB">
            <w:pPr>
              <w:bidi/>
              <w:spacing w:after="0" w:line="240" w:lineRule="exact"/>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الحمامات</w:t>
            </w:r>
          </w:p>
        </w:tc>
        <w:tc>
          <w:tcPr>
            <w:tcW w:w="948" w:type="dxa"/>
            <w:tcBorders>
              <w:top w:val="nil"/>
              <w:bottom w:val="single" w:sz="4" w:space="0" w:color="auto"/>
            </w:tcBorders>
            <w:shd w:val="clear" w:color="auto" w:fill="auto"/>
          </w:tcPr>
          <w:p w14:paraId="043D34B8"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8</w:t>
            </w:r>
          </w:p>
        </w:tc>
        <w:tc>
          <w:tcPr>
            <w:tcW w:w="1229" w:type="dxa"/>
            <w:tcBorders>
              <w:top w:val="nil"/>
              <w:bottom w:val="single" w:sz="4" w:space="0" w:color="auto"/>
            </w:tcBorders>
            <w:shd w:val="clear" w:color="auto" w:fill="auto"/>
          </w:tcPr>
          <w:p w14:paraId="3B1C1EC8"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0.776</w:t>
            </w:r>
          </w:p>
        </w:tc>
        <w:tc>
          <w:tcPr>
            <w:tcW w:w="1017" w:type="dxa"/>
            <w:tcBorders>
              <w:top w:val="nil"/>
              <w:bottom w:val="single" w:sz="4" w:space="0" w:color="auto"/>
            </w:tcBorders>
          </w:tcPr>
          <w:p w14:paraId="40D5B161"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0.772</w:t>
            </w:r>
          </w:p>
        </w:tc>
        <w:tc>
          <w:tcPr>
            <w:tcW w:w="1316" w:type="dxa"/>
            <w:tcBorders>
              <w:top w:val="nil"/>
              <w:bottom w:val="single" w:sz="4" w:space="0" w:color="auto"/>
            </w:tcBorders>
          </w:tcPr>
          <w:p w14:paraId="61029E18" w14:textId="77777777" w:rsidR="00D74562" w:rsidRPr="00991BA3" w:rsidRDefault="00D74562" w:rsidP="00085ECB">
            <w:pPr>
              <w:bidi/>
              <w:spacing w:after="0" w:line="240" w:lineRule="exact"/>
              <w:contextualSpacing/>
              <w:jc w:val="center"/>
              <w:rPr>
                <w:rFonts w:ascii="Simplified Arabic" w:eastAsia="Times New Roman" w:hAnsi="Simplified Arabic" w:cs="Simplified Arabic"/>
                <w:sz w:val="24"/>
                <w:szCs w:val="24"/>
                <w:lang w:bidi="ar-EG"/>
              </w:rPr>
            </w:pPr>
            <w:r w:rsidRPr="00991BA3">
              <w:rPr>
                <w:rFonts w:ascii="Simplified Arabic" w:eastAsia="Times New Roman" w:hAnsi="Simplified Arabic" w:cs="Simplified Arabic" w:hint="cs"/>
                <w:sz w:val="24"/>
                <w:szCs w:val="24"/>
                <w:rtl/>
                <w:lang w:bidi="ar-EG"/>
              </w:rPr>
              <w:t>0.777</w:t>
            </w:r>
          </w:p>
        </w:tc>
      </w:tr>
    </w:tbl>
    <w:p w14:paraId="5CF2723D" w14:textId="77777777" w:rsidR="001D42ED" w:rsidRPr="00991BA3" w:rsidRDefault="001D42ED" w:rsidP="00991BA3">
      <w:pPr>
        <w:bidi/>
        <w:spacing w:line="360" w:lineRule="auto"/>
        <w:ind w:firstLine="360"/>
        <w:jc w:val="both"/>
        <w:rPr>
          <w:rFonts w:ascii="Simplified Arabic" w:eastAsia="Times New Roman" w:hAnsi="Simplified Arabic" w:cs="Simplified Arabic"/>
          <w:b/>
          <w:bCs/>
          <w:sz w:val="24"/>
          <w:szCs w:val="24"/>
          <w:rtl/>
          <w:lang w:bidi="ar-EG"/>
        </w:rPr>
      </w:pPr>
      <w:r w:rsidRPr="00991BA3">
        <w:rPr>
          <w:rFonts w:ascii="Simplified Arabic" w:eastAsia="Times New Roman" w:hAnsi="Simplified Arabic" w:cs="Simplified Arabic"/>
          <w:b/>
          <w:bCs/>
          <w:color w:val="FF0000"/>
          <w:sz w:val="24"/>
          <w:szCs w:val="24"/>
          <w:rtl/>
          <w:lang w:bidi="ar-EG"/>
        </w:rPr>
        <w:t>3</w:t>
      </w:r>
      <w:r w:rsidRPr="00991BA3">
        <w:rPr>
          <w:rFonts w:ascii="Simplified Arabic" w:eastAsia="Times New Roman" w:hAnsi="Simplified Arabic" w:cs="Simplified Arabic"/>
          <w:b/>
          <w:bCs/>
          <w:sz w:val="24"/>
          <w:szCs w:val="24"/>
          <w:rtl/>
          <w:lang w:bidi="ar-EG"/>
        </w:rPr>
        <w:t xml:space="preserve">. استبيان </w:t>
      </w:r>
      <w:r w:rsidR="00A75524" w:rsidRPr="00991BA3">
        <w:rPr>
          <w:rFonts w:ascii="Simplified Arabic" w:eastAsia="Times New Roman" w:hAnsi="Simplified Arabic" w:cs="Simplified Arabic" w:hint="cs"/>
          <w:b/>
          <w:bCs/>
          <w:sz w:val="24"/>
          <w:szCs w:val="24"/>
          <w:rtl/>
          <w:lang w:bidi="ar-EG"/>
        </w:rPr>
        <w:t>إدارة الجهد</w:t>
      </w:r>
    </w:p>
    <w:p w14:paraId="406B29D2" w14:textId="16E09CF6" w:rsidR="001D42ED" w:rsidRPr="00991BA3" w:rsidRDefault="001D42ED" w:rsidP="00D74562">
      <w:pPr>
        <w:bidi/>
        <w:spacing w:line="360" w:lineRule="auto"/>
        <w:ind w:firstLine="360"/>
        <w:jc w:val="both"/>
        <w:rPr>
          <w:rFonts w:ascii="Simplified Arabic" w:hAnsi="Simplified Arabic"/>
          <w:b/>
          <w:bCs/>
          <w:sz w:val="24"/>
          <w:szCs w:val="24"/>
          <w:rtl/>
          <w:lang w:bidi="ar-EG"/>
        </w:rPr>
      </w:pPr>
      <w:r w:rsidRPr="00991BA3">
        <w:rPr>
          <w:rFonts w:ascii="Simplified Arabic" w:eastAsia="Times New Roman" w:hAnsi="Simplified Arabic" w:cs="Simplified Arabic"/>
          <w:sz w:val="24"/>
          <w:szCs w:val="24"/>
          <w:rtl/>
          <w:lang w:bidi="ar-EG"/>
        </w:rPr>
        <w:t>يحتوي هذا الاستبيان</w:t>
      </w:r>
      <w:r w:rsidRPr="00991BA3">
        <w:rPr>
          <w:rFonts w:ascii="Simplified Arabic" w:eastAsia="Times New Roman" w:hAnsi="Simplified Arabic" w:cs="Simplified Arabic"/>
          <w:sz w:val="24"/>
          <w:szCs w:val="24"/>
          <w:rtl/>
        </w:rPr>
        <w:t xml:space="preserve"> على </w:t>
      </w:r>
      <w:r w:rsidR="003C76B8" w:rsidRPr="003C76B8">
        <w:rPr>
          <w:rFonts w:ascii="Simplified Arabic" w:eastAsia="Times New Roman" w:hAnsi="Simplified Arabic" w:cs="Simplified Arabic" w:hint="cs"/>
          <w:sz w:val="24"/>
          <w:szCs w:val="24"/>
          <w:rtl/>
        </w:rPr>
        <w:t>43</w:t>
      </w:r>
      <w:r w:rsidRPr="003C76B8">
        <w:rPr>
          <w:rFonts w:ascii="Simplified Arabic" w:eastAsia="Times New Roman" w:hAnsi="Simplified Arabic" w:cs="Simplified Arabic"/>
          <w:sz w:val="24"/>
          <w:szCs w:val="24"/>
          <w:rtl/>
        </w:rPr>
        <w:t xml:space="preserve"> عبارة </w:t>
      </w:r>
      <w:r w:rsidRPr="00991BA3">
        <w:rPr>
          <w:rFonts w:ascii="Simplified Arabic" w:eastAsia="Times New Roman" w:hAnsi="Simplified Arabic" w:cs="Simplified Arabic"/>
          <w:sz w:val="24"/>
          <w:szCs w:val="24"/>
          <w:rtl/>
        </w:rPr>
        <w:t>تم اعداد</w:t>
      </w:r>
      <w:r w:rsidRPr="00991BA3">
        <w:rPr>
          <w:rFonts w:ascii="Simplified Arabic" w:eastAsia="Times New Roman" w:hAnsi="Simplified Arabic" w:cs="Simplified Arabic"/>
          <w:sz w:val="24"/>
          <w:szCs w:val="24"/>
          <w:rtl/>
          <w:lang w:bidi="ar-EG"/>
        </w:rPr>
        <w:t>ها</w:t>
      </w:r>
      <w:r w:rsidRPr="00991BA3">
        <w:rPr>
          <w:rFonts w:ascii="Simplified Arabic" w:eastAsia="Times New Roman" w:hAnsi="Simplified Arabic" w:cs="Simplified Arabic"/>
          <w:sz w:val="24"/>
          <w:szCs w:val="24"/>
          <w:rtl/>
        </w:rPr>
        <w:t xml:space="preserve"> </w:t>
      </w:r>
      <w:r w:rsidR="00A849CE" w:rsidRPr="00991BA3">
        <w:rPr>
          <w:rFonts w:ascii="Simplified Arabic" w:eastAsia="Times New Roman" w:hAnsi="Simplified Arabic" w:cs="Simplified Arabic" w:hint="cs"/>
          <w:sz w:val="24"/>
          <w:szCs w:val="24"/>
          <w:rtl/>
        </w:rPr>
        <w:t>بعد</w:t>
      </w:r>
      <w:r w:rsidRPr="00991BA3">
        <w:rPr>
          <w:rFonts w:ascii="Simplified Arabic" w:eastAsia="Times New Roman" w:hAnsi="Simplified Arabic" w:cs="Simplified Arabic"/>
          <w:sz w:val="24"/>
          <w:szCs w:val="24"/>
          <w:rtl/>
        </w:rPr>
        <w:t xml:space="preserve"> مراجعه أحدث المراجع والدراسات المرتبطة </w:t>
      </w:r>
      <w:r w:rsidR="00A849CE" w:rsidRPr="00991BA3">
        <w:rPr>
          <w:rFonts w:ascii="Simplified Arabic" w:eastAsia="Times New Roman" w:hAnsi="Simplified Arabic" w:cs="Simplified Arabic" w:hint="cs"/>
          <w:sz w:val="24"/>
          <w:szCs w:val="24"/>
          <w:rtl/>
        </w:rPr>
        <w:t>للتعرف علي خطوات ادارة الجهد داخل مؤسسات الايواء</w:t>
      </w:r>
      <w:r w:rsidRPr="00991BA3">
        <w:rPr>
          <w:rFonts w:ascii="Simplified Arabic" w:eastAsia="Times New Roman" w:hAnsi="Simplified Arabic" w:cs="Simplified Arabic"/>
          <w:sz w:val="24"/>
          <w:szCs w:val="24"/>
          <w:rtl/>
        </w:rPr>
        <w:t xml:space="preserve">، </w:t>
      </w:r>
      <w:r w:rsidR="00A849CE" w:rsidRPr="00991BA3">
        <w:rPr>
          <w:rFonts w:ascii="Simplified Arabic" w:eastAsia="Times New Roman" w:hAnsi="Simplified Arabic" w:cs="Simplified Arabic" w:hint="cs"/>
          <w:sz w:val="24"/>
          <w:szCs w:val="24"/>
          <w:rtl/>
        </w:rPr>
        <w:t>وقد تم تقسيم هذا الاستبيان</w:t>
      </w:r>
      <w:r w:rsidR="00A75524" w:rsidRPr="00991BA3">
        <w:rPr>
          <w:rFonts w:ascii="Simplified Arabic" w:eastAsia="Times New Roman" w:hAnsi="Simplified Arabic" w:cs="Simplified Arabic" w:hint="cs"/>
          <w:sz w:val="24"/>
          <w:szCs w:val="24"/>
          <w:rtl/>
        </w:rPr>
        <w:t xml:space="preserve"> إل</w:t>
      </w:r>
      <w:r w:rsidRPr="00991BA3">
        <w:rPr>
          <w:rFonts w:ascii="Simplified Arabic" w:eastAsia="Times New Roman" w:hAnsi="Simplified Arabic" w:cs="Simplified Arabic"/>
          <w:sz w:val="24"/>
          <w:szCs w:val="24"/>
          <w:rtl/>
        </w:rPr>
        <w:t xml:space="preserve">ي 3 محاور، وهي (1) </w:t>
      </w:r>
      <w:r w:rsidR="00A849CE" w:rsidRPr="00991BA3">
        <w:rPr>
          <w:rFonts w:ascii="Simplified Arabic" w:eastAsia="Times New Roman" w:hAnsi="Simplified Arabic" w:cs="Simplified Arabic" w:hint="cs"/>
          <w:b/>
          <w:bCs/>
          <w:sz w:val="24"/>
          <w:szCs w:val="24"/>
          <w:rtl/>
        </w:rPr>
        <w:t>التخطيط، والتنظيم</w:t>
      </w:r>
      <w:r w:rsidRPr="00991BA3">
        <w:rPr>
          <w:rFonts w:ascii="Simplified Arabic" w:eastAsia="Times New Roman" w:hAnsi="Simplified Arabic" w:cs="Simplified Arabic"/>
          <w:sz w:val="24"/>
          <w:szCs w:val="24"/>
          <w:rtl/>
        </w:rPr>
        <w:t xml:space="preserve"> (</w:t>
      </w:r>
      <w:r w:rsidR="00A849CE" w:rsidRPr="00991BA3">
        <w:rPr>
          <w:rFonts w:ascii="Simplified Arabic" w:eastAsia="Times New Roman" w:hAnsi="Simplified Arabic" w:cs="Simplified Arabic" w:hint="cs"/>
          <w:sz w:val="24"/>
          <w:szCs w:val="24"/>
          <w:rtl/>
        </w:rPr>
        <w:t>12</w:t>
      </w:r>
      <w:r w:rsidRPr="00991BA3">
        <w:rPr>
          <w:rFonts w:ascii="Simplified Arabic" w:eastAsia="Times New Roman" w:hAnsi="Simplified Arabic" w:cs="Simplified Arabic"/>
          <w:sz w:val="24"/>
          <w:szCs w:val="24"/>
          <w:rtl/>
        </w:rPr>
        <w:t xml:space="preserve"> عبارة)، </w:t>
      </w:r>
      <w:r w:rsidRPr="00991BA3">
        <w:rPr>
          <w:rFonts w:ascii="Simplified Arabic" w:eastAsia="Times New Roman" w:hAnsi="Simplified Arabic" w:cs="Simplified Arabic"/>
          <w:sz w:val="24"/>
          <w:szCs w:val="24"/>
          <w:rtl/>
          <w:lang w:bidi="ar-EG"/>
        </w:rPr>
        <w:t xml:space="preserve"> (2) </w:t>
      </w:r>
      <w:r w:rsidR="00A849CE" w:rsidRPr="00991BA3">
        <w:rPr>
          <w:rFonts w:ascii="Simplified Arabic" w:eastAsia="Times New Roman" w:hAnsi="Simplified Arabic" w:cs="Simplified Arabic" w:hint="cs"/>
          <w:b/>
          <w:bCs/>
          <w:sz w:val="24"/>
          <w:szCs w:val="24"/>
          <w:rtl/>
          <w:lang w:bidi="ar-EG"/>
        </w:rPr>
        <w:t>التنفيذ</w:t>
      </w:r>
      <w:r w:rsidR="00A849CE" w:rsidRPr="00991BA3">
        <w:rPr>
          <w:rFonts w:ascii="Simplified Arabic" w:eastAsia="Times New Roman" w:hAnsi="Simplified Arabic" w:cs="Simplified Arabic"/>
          <w:sz w:val="24"/>
          <w:szCs w:val="24"/>
          <w:rtl/>
          <w:lang w:bidi="ar-EG"/>
        </w:rPr>
        <w:t xml:space="preserve"> (</w:t>
      </w:r>
      <w:r w:rsidR="00325547" w:rsidRPr="00991BA3">
        <w:rPr>
          <w:rFonts w:ascii="Simplified Arabic" w:eastAsia="Times New Roman" w:hAnsi="Simplified Arabic" w:cs="Simplified Arabic" w:hint="cs"/>
          <w:sz w:val="24"/>
          <w:szCs w:val="24"/>
          <w:rtl/>
          <w:lang w:bidi="ar-EG"/>
        </w:rPr>
        <w:t>18</w:t>
      </w:r>
      <w:r w:rsidR="00A849CE" w:rsidRPr="00991BA3">
        <w:rPr>
          <w:rFonts w:ascii="Simplified Arabic" w:eastAsia="Times New Roman" w:hAnsi="Simplified Arabic" w:cs="Simplified Arabic"/>
          <w:sz w:val="24"/>
          <w:szCs w:val="24"/>
          <w:rtl/>
          <w:lang w:bidi="ar-EG"/>
        </w:rPr>
        <w:t xml:space="preserve"> عبار</w:t>
      </w:r>
      <w:r w:rsidR="00A849CE" w:rsidRPr="00991BA3">
        <w:rPr>
          <w:rFonts w:ascii="Simplified Arabic" w:eastAsia="Times New Roman" w:hAnsi="Simplified Arabic" w:cs="Simplified Arabic" w:hint="cs"/>
          <w:sz w:val="24"/>
          <w:szCs w:val="24"/>
          <w:rtl/>
          <w:lang w:bidi="ar-EG"/>
        </w:rPr>
        <w:t>ة</w:t>
      </w:r>
      <w:r w:rsidR="00A849CE" w:rsidRPr="00991BA3">
        <w:rPr>
          <w:rFonts w:ascii="Simplified Arabic" w:eastAsia="Times New Roman" w:hAnsi="Simplified Arabic" w:cs="Simplified Arabic"/>
          <w:sz w:val="24"/>
          <w:szCs w:val="24"/>
          <w:rtl/>
          <w:lang w:bidi="ar-EG"/>
        </w:rPr>
        <w:t>)</w:t>
      </w:r>
      <w:r w:rsidRPr="00991BA3">
        <w:rPr>
          <w:rFonts w:ascii="Simplified Arabic" w:eastAsia="Times New Roman" w:hAnsi="Simplified Arabic" w:cs="Simplified Arabic"/>
          <w:sz w:val="24"/>
          <w:szCs w:val="24"/>
          <w:rtl/>
          <w:lang w:bidi="ar-EG"/>
        </w:rPr>
        <w:t xml:space="preserve">، و(3) </w:t>
      </w:r>
      <w:r w:rsidR="00A849CE" w:rsidRPr="00991BA3">
        <w:rPr>
          <w:rFonts w:ascii="Simplified Arabic" w:eastAsia="Times New Roman" w:hAnsi="Simplified Arabic" w:cs="Simplified Arabic" w:hint="cs"/>
          <w:b/>
          <w:bCs/>
          <w:sz w:val="24"/>
          <w:szCs w:val="24"/>
          <w:rtl/>
          <w:lang w:bidi="ar-EG"/>
        </w:rPr>
        <w:t>التقييم</w:t>
      </w:r>
      <w:r w:rsidRPr="00991BA3">
        <w:rPr>
          <w:rFonts w:ascii="Simplified Arabic" w:eastAsia="Times New Roman" w:hAnsi="Simplified Arabic" w:cs="Simplified Arabic"/>
          <w:sz w:val="24"/>
          <w:szCs w:val="24"/>
          <w:rtl/>
          <w:lang w:bidi="ar-EG"/>
        </w:rPr>
        <w:t xml:space="preserve"> (</w:t>
      </w:r>
      <w:r w:rsidR="00A849CE" w:rsidRPr="00991BA3">
        <w:rPr>
          <w:rFonts w:ascii="Simplified Arabic" w:eastAsia="Times New Roman" w:hAnsi="Simplified Arabic" w:cs="Simplified Arabic" w:hint="cs"/>
          <w:sz w:val="24"/>
          <w:szCs w:val="24"/>
          <w:rtl/>
          <w:lang w:bidi="ar-EG"/>
        </w:rPr>
        <w:t>13 عبارة</w:t>
      </w:r>
      <w:r w:rsidRPr="00991BA3">
        <w:rPr>
          <w:rFonts w:ascii="Simplified Arabic" w:eastAsia="Times New Roman" w:hAnsi="Simplified Arabic" w:cs="Simplified Arabic"/>
          <w:sz w:val="24"/>
          <w:szCs w:val="24"/>
          <w:rtl/>
          <w:lang w:bidi="ar-EG"/>
        </w:rPr>
        <w:t>)، وتتحدد الاستجابات علي هذه العبارات وفقا لثلاثة استجابات (نعم- إلى حد ما – لا) على مقياس متدرج متصل (3 ، 2، 1) للعبارات الموجبة، و(1، 2، 3) للعبارات سالبة الصياغة، وبذلك تكون أعلى درجة يمكن التحصل عليها من هذا الاستبيان هي (</w:t>
      </w:r>
      <w:r w:rsidR="00325547" w:rsidRPr="00991BA3">
        <w:rPr>
          <w:rFonts w:ascii="Simplified Arabic" w:eastAsia="Times New Roman" w:hAnsi="Simplified Arabic" w:cs="Simplified Arabic" w:hint="cs"/>
          <w:sz w:val="24"/>
          <w:szCs w:val="24"/>
          <w:rtl/>
          <w:lang w:bidi="ar-EG"/>
        </w:rPr>
        <w:t>129</w:t>
      </w:r>
      <w:r w:rsidRPr="00991BA3">
        <w:rPr>
          <w:rFonts w:ascii="Simplified Arabic" w:eastAsia="Times New Roman" w:hAnsi="Simplified Arabic" w:cs="Simplified Arabic"/>
          <w:sz w:val="24"/>
          <w:szCs w:val="24"/>
          <w:rtl/>
          <w:lang w:bidi="ar-EG"/>
        </w:rPr>
        <w:t>)، بينما تكون أقل درجة (</w:t>
      </w:r>
      <w:r w:rsidR="00325547" w:rsidRPr="00991BA3">
        <w:rPr>
          <w:rFonts w:ascii="Simplified Arabic" w:eastAsia="Times New Roman" w:hAnsi="Simplified Arabic" w:cs="Simplified Arabic" w:hint="cs"/>
          <w:sz w:val="24"/>
          <w:szCs w:val="24"/>
          <w:rtl/>
          <w:lang w:bidi="ar-EG"/>
        </w:rPr>
        <w:t>43</w:t>
      </w:r>
      <w:r w:rsidRPr="00991BA3">
        <w:rPr>
          <w:rFonts w:ascii="Simplified Arabic" w:eastAsia="Times New Roman" w:hAnsi="Simplified Arabic" w:cs="Simplified Arabic"/>
          <w:sz w:val="24"/>
          <w:szCs w:val="24"/>
          <w:rtl/>
          <w:lang w:bidi="ar-EG"/>
        </w:rPr>
        <w:t>)</w:t>
      </w:r>
      <w:r w:rsidR="00D74562">
        <w:rPr>
          <w:rFonts w:ascii="Simplified Arabic" w:eastAsia="Times New Roman" w:hAnsi="Simplified Arabic" w:cs="Simplified Arabic" w:hint="cs"/>
          <w:sz w:val="24"/>
          <w:szCs w:val="24"/>
          <w:rtl/>
          <w:lang w:bidi="ar-EG"/>
        </w:rPr>
        <w:t>، و</w:t>
      </w:r>
      <w:r w:rsidR="004B7996">
        <w:rPr>
          <w:rFonts w:ascii="Simplified Arabic" w:hAnsi="Simplified Arabic" w:hint="cs"/>
          <w:sz w:val="24"/>
          <w:szCs w:val="24"/>
          <w:rtl/>
        </w:rPr>
        <w:t>قام الباحثون بحساب الصدق للاستبيان بعدة طرق هي كما يلي:</w:t>
      </w:r>
    </w:p>
    <w:p w14:paraId="6A30406B" w14:textId="23CB1D53" w:rsidR="001D42ED" w:rsidRPr="00DE01E4" w:rsidRDefault="001D42ED" w:rsidP="00DE01E4">
      <w:pPr>
        <w:pStyle w:val="ListParagraph"/>
        <w:numPr>
          <w:ilvl w:val="0"/>
          <w:numId w:val="15"/>
        </w:numPr>
        <w:suppressAutoHyphens/>
        <w:spacing w:line="360" w:lineRule="auto"/>
        <w:ind w:left="373"/>
        <w:jc w:val="both"/>
        <w:rPr>
          <w:rFonts w:ascii="Simplified Arabic" w:hAnsi="Simplified Arabic"/>
          <w:sz w:val="24"/>
          <w:szCs w:val="24"/>
          <w:lang w:bidi="ar-EG"/>
        </w:rPr>
      </w:pPr>
      <w:r w:rsidRPr="00DE01E4">
        <w:rPr>
          <w:rFonts w:ascii="Simplified Arabic" w:hAnsi="Simplified Arabic"/>
          <w:b/>
          <w:bCs/>
          <w:sz w:val="24"/>
          <w:szCs w:val="24"/>
          <w:rtl/>
          <w:lang w:bidi="ar-EG"/>
        </w:rPr>
        <w:t>صدق المحكمين:</w:t>
      </w:r>
      <w:r w:rsidR="00D171F3" w:rsidRPr="00DE01E4">
        <w:rPr>
          <w:rFonts w:ascii="Simplified Arabic" w:hAnsi="Simplified Arabic" w:hint="cs"/>
          <w:b/>
          <w:bCs/>
          <w:sz w:val="24"/>
          <w:szCs w:val="24"/>
          <w:rtl/>
          <w:lang w:bidi="ar-EG"/>
        </w:rPr>
        <w:t xml:space="preserve"> </w:t>
      </w:r>
      <w:r w:rsidR="00D171F3" w:rsidRPr="00DE01E4">
        <w:rPr>
          <w:rFonts w:ascii="Simplified Arabic" w:hAnsi="Simplified Arabic" w:hint="cs"/>
          <w:sz w:val="24"/>
          <w:szCs w:val="24"/>
          <w:rtl/>
          <w:lang w:bidi="ar-EG"/>
        </w:rPr>
        <w:t>ويهدف إلى التحقق من مدى تمثيل الاستبيان للهدف الذي يق</w:t>
      </w:r>
      <w:r w:rsidR="00A2058E" w:rsidRPr="00DE01E4">
        <w:rPr>
          <w:rFonts w:ascii="Simplified Arabic" w:hAnsi="Simplified Arabic" w:hint="cs"/>
          <w:sz w:val="24"/>
          <w:szCs w:val="24"/>
          <w:rtl/>
          <w:lang w:bidi="ar-EG"/>
        </w:rPr>
        <w:t>يسه ولتحقيق ذلك تم</w:t>
      </w:r>
      <w:r w:rsidR="00A2058E" w:rsidRPr="00DE01E4">
        <w:rPr>
          <w:rFonts w:ascii="Simplified Arabic" w:hAnsi="Simplified Arabic" w:hint="cs"/>
          <w:b/>
          <w:bCs/>
          <w:sz w:val="24"/>
          <w:szCs w:val="24"/>
          <w:rtl/>
          <w:lang w:bidi="ar-EG"/>
        </w:rPr>
        <w:t xml:space="preserve"> </w:t>
      </w:r>
      <w:r w:rsidRPr="00A2058E">
        <w:rPr>
          <w:rFonts w:ascii="Simplified Arabic" w:hAnsi="Simplified Arabic"/>
          <w:sz w:val="24"/>
          <w:szCs w:val="24"/>
          <w:rtl/>
          <w:lang w:bidi="ar-EG"/>
        </w:rPr>
        <w:t xml:space="preserve">عرض </w:t>
      </w:r>
      <w:r w:rsidR="00A849CE" w:rsidRPr="00A2058E">
        <w:rPr>
          <w:rFonts w:ascii="Simplified Arabic" w:hAnsi="Simplified Arabic" w:hint="cs"/>
          <w:sz w:val="24"/>
          <w:szCs w:val="24"/>
          <w:rtl/>
          <w:lang w:bidi="ar-EG"/>
        </w:rPr>
        <w:t>ال</w:t>
      </w:r>
      <w:r w:rsidRPr="00A2058E">
        <w:rPr>
          <w:rFonts w:ascii="Simplified Arabic" w:hAnsi="Simplified Arabic"/>
          <w:sz w:val="24"/>
          <w:szCs w:val="24"/>
          <w:rtl/>
          <w:lang w:bidi="ar-EG"/>
        </w:rPr>
        <w:t>أدوات</w:t>
      </w:r>
      <w:r w:rsidR="00D74562">
        <w:rPr>
          <w:rFonts w:ascii="Simplified Arabic" w:hAnsi="Simplified Arabic" w:hint="cs"/>
          <w:sz w:val="24"/>
          <w:szCs w:val="24"/>
          <w:rtl/>
          <w:lang w:bidi="ar-EG"/>
        </w:rPr>
        <w:t xml:space="preserve"> علي 15 محكم</w:t>
      </w:r>
      <w:r w:rsidRPr="00A2058E">
        <w:rPr>
          <w:rFonts w:ascii="Simplified Arabic" w:hAnsi="Simplified Arabic"/>
          <w:sz w:val="24"/>
          <w:szCs w:val="24"/>
          <w:rtl/>
          <w:lang w:bidi="ar-EG"/>
        </w:rPr>
        <w:t xml:space="preserve"> من الاساتذه المتخصصين </w:t>
      </w:r>
      <w:r w:rsidR="00DE01E4">
        <w:rPr>
          <w:rFonts w:ascii="Simplified Arabic" w:hAnsi="Simplified Arabic"/>
          <w:sz w:val="24"/>
          <w:szCs w:val="24"/>
          <w:rtl/>
          <w:lang w:bidi="ar-EG"/>
        </w:rPr>
        <w:t>في مجال إدارة المنزل والمؤسسات،</w:t>
      </w:r>
      <w:r w:rsidR="00DE01E4">
        <w:rPr>
          <w:rFonts w:ascii="Simplified Arabic" w:hAnsi="Simplified Arabic" w:hint="cs"/>
          <w:sz w:val="24"/>
          <w:szCs w:val="24"/>
          <w:rtl/>
          <w:lang w:bidi="ar-EG"/>
        </w:rPr>
        <w:t xml:space="preserve"> </w:t>
      </w:r>
      <w:r w:rsidRPr="00DE01E4">
        <w:rPr>
          <w:rFonts w:ascii="Simplified Arabic" w:hAnsi="Simplified Arabic"/>
          <w:sz w:val="24"/>
          <w:szCs w:val="24"/>
          <w:rtl/>
          <w:lang w:bidi="ar-EG"/>
        </w:rPr>
        <w:t xml:space="preserve">واجريت </w:t>
      </w:r>
      <w:r w:rsidR="00A849CE" w:rsidRPr="00DE01E4">
        <w:rPr>
          <w:rFonts w:ascii="Simplified Arabic" w:hAnsi="Simplified Arabic" w:hint="cs"/>
          <w:sz w:val="24"/>
          <w:szCs w:val="24"/>
          <w:rtl/>
          <w:lang w:bidi="ar-EG"/>
        </w:rPr>
        <w:t>ال</w:t>
      </w:r>
      <w:r w:rsidRPr="00DE01E4">
        <w:rPr>
          <w:rFonts w:ascii="Simplified Arabic" w:hAnsi="Simplified Arabic"/>
          <w:sz w:val="24"/>
          <w:szCs w:val="24"/>
          <w:rtl/>
          <w:lang w:bidi="ar-EG"/>
        </w:rPr>
        <w:t>تعديلات في صياغات بعض العبارات وفقا لاراء</w:t>
      </w:r>
      <w:r w:rsidRPr="00DE01E4">
        <w:rPr>
          <w:rFonts w:ascii="Simplified Arabic" w:hAnsi="Simplified Arabic" w:hint="cs"/>
          <w:sz w:val="24"/>
          <w:szCs w:val="24"/>
          <w:rtl/>
          <w:lang w:bidi="ar-EG"/>
        </w:rPr>
        <w:t xml:space="preserve"> سيادتهم</w:t>
      </w:r>
      <w:r w:rsidR="00A2058E" w:rsidRPr="00DE01E4">
        <w:rPr>
          <w:rFonts w:ascii="Simplified Arabic" w:hAnsi="Simplified Arabic" w:hint="cs"/>
          <w:sz w:val="24"/>
          <w:szCs w:val="24"/>
          <w:rtl/>
          <w:lang w:bidi="ar-EG"/>
        </w:rPr>
        <w:t xml:space="preserve">، </w:t>
      </w:r>
      <w:r w:rsidR="0044742F">
        <w:rPr>
          <w:rFonts w:ascii="Simplified Arabic" w:hAnsi="Simplified Arabic" w:hint="cs"/>
          <w:sz w:val="24"/>
          <w:szCs w:val="24"/>
          <w:rtl/>
          <w:lang w:bidi="ar-EG"/>
        </w:rPr>
        <w:t xml:space="preserve">حيث تراوحت نسب </w:t>
      </w:r>
      <w:r w:rsidR="00DE01E4">
        <w:rPr>
          <w:rFonts w:ascii="Simplified Arabic" w:hAnsi="Simplified Arabic" w:hint="cs"/>
          <w:sz w:val="24"/>
          <w:szCs w:val="24"/>
          <w:rtl/>
          <w:lang w:bidi="ar-EG"/>
        </w:rPr>
        <w:t xml:space="preserve">اتفاق المحكمين على العبارات </w:t>
      </w:r>
      <w:r w:rsidR="002F1BD2">
        <w:rPr>
          <w:rFonts w:ascii="Simplified Arabic" w:hAnsi="Simplified Arabic" w:hint="cs"/>
          <w:color w:val="FF0000"/>
          <w:sz w:val="24"/>
          <w:szCs w:val="24"/>
          <w:rtl/>
          <w:lang w:bidi="ar-EG"/>
        </w:rPr>
        <w:t xml:space="preserve">ما </w:t>
      </w:r>
      <w:r w:rsidR="00DE01E4" w:rsidRPr="002F1BD2">
        <w:rPr>
          <w:rFonts w:ascii="Simplified Arabic" w:hAnsi="Simplified Arabic" w:hint="cs"/>
          <w:color w:val="FF0000"/>
          <w:sz w:val="24"/>
          <w:szCs w:val="24"/>
          <w:rtl/>
          <w:lang w:bidi="ar-EG"/>
        </w:rPr>
        <w:t>بين</w:t>
      </w:r>
      <w:r w:rsidR="002F1BD2">
        <w:rPr>
          <w:rFonts w:ascii="Simplified Arabic" w:hAnsi="Simplified Arabic" w:hint="cs"/>
          <w:sz w:val="24"/>
          <w:szCs w:val="24"/>
          <w:rtl/>
          <w:lang w:bidi="ar-EG"/>
        </w:rPr>
        <w:t xml:space="preserve"> </w:t>
      </w:r>
      <w:r w:rsidR="002F1BD2">
        <w:rPr>
          <w:rFonts w:ascii="Simplified Arabic" w:hAnsi="Simplified Arabic" w:hint="cs"/>
          <w:color w:val="FF0000"/>
          <w:sz w:val="24"/>
          <w:szCs w:val="24"/>
          <w:rtl/>
          <w:lang w:bidi="ar-EG"/>
        </w:rPr>
        <w:t>8</w:t>
      </w:r>
      <w:r w:rsidR="0044742F">
        <w:rPr>
          <w:rFonts w:ascii="Simplified Arabic" w:hAnsi="Simplified Arabic" w:hint="cs"/>
          <w:color w:val="FF0000"/>
          <w:sz w:val="24"/>
          <w:szCs w:val="24"/>
          <w:rtl/>
          <w:lang w:bidi="ar-EG"/>
        </w:rPr>
        <w:t>1</w:t>
      </w:r>
      <w:r w:rsidR="002F1BD2">
        <w:rPr>
          <w:rFonts w:ascii="Simplified Arabic" w:hAnsi="Simplified Arabic" w:hint="cs"/>
          <w:color w:val="FF0000"/>
          <w:sz w:val="24"/>
          <w:szCs w:val="24"/>
          <w:rtl/>
          <w:lang w:bidi="ar-EG"/>
        </w:rPr>
        <w:t xml:space="preserve"> إلي </w:t>
      </w:r>
      <w:r w:rsidR="0044742F">
        <w:rPr>
          <w:rFonts w:ascii="Simplified Arabic" w:hAnsi="Simplified Arabic" w:hint="cs"/>
          <w:color w:val="FF0000"/>
          <w:sz w:val="24"/>
          <w:szCs w:val="24"/>
          <w:rtl/>
          <w:lang w:bidi="ar-EG"/>
        </w:rPr>
        <w:t>98</w:t>
      </w:r>
      <w:r w:rsidR="00DE01E4" w:rsidRPr="003C76B8">
        <w:rPr>
          <w:rFonts w:ascii="Simplified Arabic" w:hAnsi="Simplified Arabic" w:hint="cs"/>
          <w:color w:val="FF0000"/>
          <w:sz w:val="24"/>
          <w:szCs w:val="24"/>
          <w:rtl/>
          <w:lang w:bidi="ar-EG"/>
        </w:rPr>
        <w:t>%.</w:t>
      </w:r>
    </w:p>
    <w:p w14:paraId="58242E9F" w14:textId="77777777" w:rsidR="001D42ED" w:rsidRPr="00991BA3" w:rsidRDefault="001D42ED" w:rsidP="00991BA3">
      <w:pPr>
        <w:pStyle w:val="ListParagraph"/>
        <w:numPr>
          <w:ilvl w:val="0"/>
          <w:numId w:val="15"/>
        </w:numPr>
        <w:suppressAutoHyphens/>
        <w:spacing w:line="360" w:lineRule="auto"/>
        <w:ind w:left="373"/>
        <w:jc w:val="both"/>
        <w:rPr>
          <w:sz w:val="24"/>
          <w:szCs w:val="24"/>
          <w:rtl/>
          <w:lang w:bidi="ar-EG"/>
        </w:rPr>
      </w:pPr>
      <w:r w:rsidRPr="00991BA3">
        <w:rPr>
          <w:rFonts w:hint="cs"/>
          <w:b/>
          <w:bCs/>
          <w:sz w:val="24"/>
          <w:szCs w:val="24"/>
          <w:rtl/>
          <w:lang w:bidi="ar-EG"/>
        </w:rPr>
        <w:t xml:space="preserve">الدراسة الاستطلاعية: </w:t>
      </w:r>
      <w:r w:rsidRPr="00991BA3">
        <w:rPr>
          <w:rFonts w:ascii="Simplified Arabic" w:hAnsi="Simplified Arabic"/>
          <w:sz w:val="24"/>
          <w:szCs w:val="24"/>
          <w:rtl/>
          <w:lang w:bidi="ar-EG"/>
        </w:rPr>
        <w:t xml:space="preserve">تم </w:t>
      </w:r>
      <w:r w:rsidRPr="00991BA3">
        <w:rPr>
          <w:rFonts w:ascii="Simplified Arabic" w:hAnsi="Simplified Arabic" w:hint="cs"/>
          <w:sz w:val="24"/>
          <w:szCs w:val="24"/>
          <w:rtl/>
          <w:lang w:bidi="ar-EG"/>
        </w:rPr>
        <w:t>تطبيق</w:t>
      </w:r>
      <w:r w:rsidRPr="00991BA3">
        <w:rPr>
          <w:rFonts w:ascii="Simplified Arabic" w:hAnsi="Simplified Arabic"/>
          <w:sz w:val="24"/>
          <w:szCs w:val="24"/>
          <w:rtl/>
          <w:lang w:bidi="ar-EG"/>
        </w:rPr>
        <w:t xml:space="preserve"> </w:t>
      </w:r>
      <w:r w:rsidRPr="00991BA3">
        <w:rPr>
          <w:rFonts w:ascii="Simplified Arabic" w:hAnsi="Simplified Arabic" w:hint="cs"/>
          <w:sz w:val="24"/>
          <w:szCs w:val="24"/>
          <w:rtl/>
          <w:lang w:bidi="ar-EG"/>
        </w:rPr>
        <w:t>هذه الادوات</w:t>
      </w:r>
      <w:r w:rsidRPr="00991BA3">
        <w:rPr>
          <w:rFonts w:ascii="Simplified Arabic" w:hAnsi="Simplified Arabic"/>
          <w:sz w:val="24"/>
          <w:szCs w:val="24"/>
          <w:rtl/>
          <w:lang w:bidi="ar-EG"/>
        </w:rPr>
        <w:t xml:space="preserve"> علي </w:t>
      </w:r>
      <w:r w:rsidRPr="00991BA3">
        <w:rPr>
          <w:rFonts w:ascii="Simplified Arabic" w:hAnsi="Simplified Arabic" w:hint="cs"/>
          <w:sz w:val="24"/>
          <w:szCs w:val="24"/>
          <w:rtl/>
          <w:lang w:bidi="ar-EG"/>
        </w:rPr>
        <w:t xml:space="preserve">عينة </w:t>
      </w:r>
      <w:r w:rsidRPr="00991BA3">
        <w:rPr>
          <w:rFonts w:ascii="Simplified Arabic" w:hAnsi="Simplified Arabic"/>
          <w:sz w:val="24"/>
          <w:szCs w:val="24"/>
          <w:rtl/>
          <w:lang w:bidi="ar-EG"/>
        </w:rPr>
        <w:t xml:space="preserve">استطلاعية قوامها 30 </w:t>
      </w:r>
      <w:r w:rsidR="00A849CE" w:rsidRPr="00991BA3">
        <w:rPr>
          <w:rFonts w:ascii="Simplified Arabic" w:hAnsi="Simplified Arabic" w:hint="cs"/>
          <w:sz w:val="24"/>
          <w:szCs w:val="24"/>
          <w:rtl/>
          <w:lang w:bidi="ar-EG"/>
        </w:rPr>
        <w:t>طفل من اطفال مؤسسات الايواء في مرحلة الطفولة المتأخرة</w:t>
      </w:r>
      <w:r w:rsidRPr="00991BA3">
        <w:rPr>
          <w:rFonts w:ascii="Simplified Arabic" w:hAnsi="Simplified Arabic"/>
          <w:sz w:val="24"/>
          <w:szCs w:val="24"/>
          <w:rtl/>
          <w:lang w:bidi="ar-EG"/>
        </w:rPr>
        <w:t xml:space="preserve"> </w:t>
      </w:r>
      <w:r w:rsidR="00A849CE" w:rsidRPr="00991BA3">
        <w:rPr>
          <w:rFonts w:ascii="Simplified Arabic" w:hAnsi="Simplified Arabic" w:hint="cs"/>
          <w:sz w:val="24"/>
          <w:szCs w:val="24"/>
          <w:rtl/>
          <w:lang w:bidi="ar-EG"/>
        </w:rPr>
        <w:t xml:space="preserve">وذلك </w:t>
      </w:r>
      <w:r w:rsidRPr="00991BA3">
        <w:rPr>
          <w:rFonts w:ascii="Simplified Arabic" w:hAnsi="Simplified Arabic" w:hint="cs"/>
          <w:sz w:val="24"/>
          <w:szCs w:val="24"/>
          <w:rtl/>
          <w:lang w:bidi="ar-EG"/>
        </w:rPr>
        <w:t>لتقنين أدوات الدراسة.</w:t>
      </w:r>
    </w:p>
    <w:p w14:paraId="7F1D7D39" w14:textId="17A41243" w:rsidR="001D42ED" w:rsidRPr="00991BA3" w:rsidRDefault="001D42ED" w:rsidP="00991BA3">
      <w:pPr>
        <w:pStyle w:val="ListParagraph"/>
        <w:numPr>
          <w:ilvl w:val="0"/>
          <w:numId w:val="15"/>
        </w:numPr>
        <w:suppressAutoHyphens/>
        <w:spacing w:line="360" w:lineRule="auto"/>
        <w:ind w:left="373"/>
        <w:jc w:val="both"/>
        <w:rPr>
          <w:sz w:val="24"/>
          <w:szCs w:val="24"/>
          <w:lang w:bidi="ar-EG"/>
        </w:rPr>
      </w:pPr>
      <w:r w:rsidRPr="00383022">
        <w:rPr>
          <w:b/>
          <w:bCs/>
          <w:color w:val="7030A0"/>
          <w:sz w:val="24"/>
          <w:szCs w:val="24"/>
          <w:rtl/>
          <w:lang w:bidi="ar-EG"/>
        </w:rPr>
        <w:t xml:space="preserve">صدق الاتساق الداخلى: </w:t>
      </w:r>
      <w:r w:rsidRPr="00991BA3">
        <w:rPr>
          <w:rFonts w:hint="cs"/>
          <w:sz w:val="24"/>
          <w:szCs w:val="24"/>
          <w:rtl/>
          <w:lang w:bidi="ar-EG"/>
        </w:rPr>
        <w:t>عن طريق</w:t>
      </w:r>
      <w:r w:rsidRPr="00991BA3">
        <w:rPr>
          <w:sz w:val="24"/>
          <w:szCs w:val="24"/>
          <w:rtl/>
          <w:lang w:bidi="ar-EG"/>
        </w:rPr>
        <w:t xml:space="preserve"> حساب</w:t>
      </w:r>
      <w:r w:rsidRPr="00991BA3">
        <w:rPr>
          <w:rFonts w:hint="cs"/>
          <w:sz w:val="24"/>
          <w:szCs w:val="24"/>
          <w:rtl/>
          <w:lang w:bidi="ar-EG"/>
        </w:rPr>
        <w:t xml:space="preserve"> صدق الاتساق الداخلي</w:t>
      </w:r>
      <w:r w:rsidRPr="00991BA3">
        <w:rPr>
          <w:sz w:val="24"/>
          <w:szCs w:val="24"/>
          <w:rtl/>
          <w:lang w:bidi="ar-EG"/>
        </w:rPr>
        <w:t xml:space="preserve"> </w:t>
      </w:r>
      <w:r w:rsidRPr="00991BA3">
        <w:rPr>
          <w:rFonts w:hint="cs"/>
          <w:sz w:val="24"/>
          <w:szCs w:val="24"/>
          <w:rtl/>
          <w:lang w:bidi="ar-EG"/>
        </w:rPr>
        <w:t>من خلال</w:t>
      </w:r>
      <w:r w:rsidRPr="00991BA3">
        <w:rPr>
          <w:sz w:val="24"/>
          <w:szCs w:val="24"/>
          <w:rtl/>
          <w:lang w:bidi="ar-EG"/>
        </w:rPr>
        <w:t xml:space="preserve"> حساب معامل ارتباط </w:t>
      </w:r>
      <w:r w:rsidRPr="00991BA3">
        <w:rPr>
          <w:rFonts w:hint="cs"/>
          <w:sz w:val="24"/>
          <w:szCs w:val="24"/>
          <w:rtl/>
          <w:lang w:bidi="ar-EG"/>
        </w:rPr>
        <w:t>بين كل</w:t>
      </w:r>
      <w:r w:rsidRPr="00991BA3">
        <w:rPr>
          <w:sz w:val="24"/>
          <w:szCs w:val="24"/>
          <w:rtl/>
          <w:lang w:bidi="ar-EG"/>
        </w:rPr>
        <w:t xml:space="preserve"> </w:t>
      </w:r>
      <w:r w:rsidR="0044742F">
        <w:rPr>
          <w:rFonts w:hint="cs"/>
          <w:sz w:val="24"/>
          <w:szCs w:val="24"/>
          <w:rtl/>
          <w:lang w:bidi="ar-EG"/>
        </w:rPr>
        <w:t>عبارة</w:t>
      </w:r>
      <w:r w:rsidRPr="00991BA3">
        <w:rPr>
          <w:sz w:val="24"/>
          <w:szCs w:val="24"/>
          <w:rtl/>
          <w:lang w:bidi="ar-EG"/>
        </w:rPr>
        <w:t xml:space="preserve"> </w:t>
      </w:r>
      <w:r w:rsidRPr="00991BA3">
        <w:rPr>
          <w:rFonts w:hint="cs"/>
          <w:sz w:val="24"/>
          <w:szCs w:val="24"/>
          <w:rtl/>
          <w:lang w:bidi="ar-EG"/>
        </w:rPr>
        <w:t xml:space="preserve">من </w:t>
      </w:r>
      <w:r w:rsidR="0044742F">
        <w:rPr>
          <w:rFonts w:hint="cs"/>
          <w:sz w:val="24"/>
          <w:szCs w:val="24"/>
          <w:rtl/>
          <w:lang w:bidi="ar-EG"/>
        </w:rPr>
        <w:t xml:space="preserve">درجة كل </w:t>
      </w:r>
      <w:r w:rsidRPr="00991BA3">
        <w:rPr>
          <w:rFonts w:hint="cs"/>
          <w:sz w:val="24"/>
          <w:szCs w:val="24"/>
          <w:rtl/>
          <w:lang w:bidi="ar-EG"/>
        </w:rPr>
        <w:t>محور</w:t>
      </w:r>
      <w:r w:rsidRPr="00991BA3">
        <w:rPr>
          <w:sz w:val="24"/>
          <w:szCs w:val="24"/>
          <w:rtl/>
          <w:lang w:bidi="ar-EG"/>
        </w:rPr>
        <w:t>، و</w:t>
      </w:r>
      <w:r w:rsidRPr="00991BA3">
        <w:rPr>
          <w:rFonts w:hint="cs"/>
          <w:sz w:val="24"/>
          <w:szCs w:val="24"/>
          <w:rtl/>
          <w:lang w:bidi="ar-EG"/>
        </w:rPr>
        <w:t xml:space="preserve">كانت </w:t>
      </w:r>
      <w:r w:rsidR="0044742F">
        <w:rPr>
          <w:rFonts w:hint="cs"/>
          <w:sz w:val="24"/>
          <w:szCs w:val="24"/>
          <w:rtl/>
          <w:lang w:bidi="ar-EG"/>
        </w:rPr>
        <w:t>القيم المحسوبة ما بين 0.728-0.792، و</w:t>
      </w:r>
      <w:r w:rsidRPr="00991BA3">
        <w:rPr>
          <w:rFonts w:hint="cs"/>
          <w:sz w:val="24"/>
          <w:szCs w:val="24"/>
          <w:rtl/>
          <w:lang w:bidi="ar-EG"/>
        </w:rPr>
        <w:t>جميع</w:t>
      </w:r>
      <w:r w:rsidR="0044742F">
        <w:rPr>
          <w:rFonts w:hint="cs"/>
          <w:sz w:val="24"/>
          <w:szCs w:val="24"/>
          <w:rtl/>
          <w:lang w:bidi="ar-EG"/>
        </w:rPr>
        <w:t>ها</w:t>
      </w:r>
      <w:r w:rsidRPr="00991BA3">
        <w:rPr>
          <w:sz w:val="24"/>
          <w:szCs w:val="24"/>
          <w:rtl/>
          <w:lang w:bidi="ar-EG"/>
        </w:rPr>
        <w:t xml:space="preserve"> دالة عند مستوي 0.0</w:t>
      </w:r>
      <w:r w:rsidRPr="00991BA3">
        <w:rPr>
          <w:rFonts w:hint="cs"/>
          <w:sz w:val="24"/>
          <w:szCs w:val="24"/>
          <w:rtl/>
          <w:lang w:bidi="ar-EG"/>
        </w:rPr>
        <w:t>5</w:t>
      </w:r>
      <w:r w:rsidRPr="00991BA3">
        <w:rPr>
          <w:sz w:val="24"/>
          <w:szCs w:val="24"/>
          <w:rtl/>
          <w:lang w:bidi="ar-EG"/>
        </w:rPr>
        <w:t xml:space="preserve">، </w:t>
      </w:r>
      <w:r w:rsidRPr="00991BA3">
        <w:rPr>
          <w:rFonts w:hint="cs"/>
          <w:sz w:val="24"/>
          <w:szCs w:val="24"/>
          <w:rtl/>
          <w:lang w:bidi="ar-EG"/>
        </w:rPr>
        <w:t xml:space="preserve">وهو </w:t>
      </w:r>
      <w:r w:rsidRPr="00991BA3">
        <w:rPr>
          <w:sz w:val="24"/>
          <w:szCs w:val="24"/>
          <w:rtl/>
          <w:lang w:bidi="ar-EG"/>
        </w:rPr>
        <w:t>ما يؤكد علي صدق الاتساق الداخلي للاستبيان.</w:t>
      </w:r>
    </w:p>
    <w:p w14:paraId="140C0493" w14:textId="43A17861" w:rsidR="001D42ED" w:rsidRPr="0044742F" w:rsidRDefault="0044742F" w:rsidP="0044742F">
      <w:pPr>
        <w:suppressAutoHyphens/>
        <w:bidi/>
        <w:spacing w:line="360" w:lineRule="auto"/>
        <w:jc w:val="lowKashida"/>
        <w:rPr>
          <w:rFonts w:ascii="Simplified Arabic" w:hAnsi="Simplified Arabic"/>
          <w:sz w:val="24"/>
          <w:szCs w:val="24"/>
          <w:rtl/>
          <w:lang w:bidi="ar-EG"/>
        </w:rPr>
      </w:pPr>
      <w:r>
        <w:rPr>
          <w:rFonts w:ascii="Simplified Arabic" w:hAnsi="Simplified Arabic" w:hint="cs"/>
          <w:b/>
          <w:bCs/>
          <w:color w:val="7030A0"/>
          <w:sz w:val="24"/>
          <w:szCs w:val="24"/>
          <w:rtl/>
          <w:lang w:bidi="ar-EG"/>
        </w:rPr>
        <w:t xml:space="preserve">كما تم التأكد من </w:t>
      </w:r>
      <w:r w:rsidR="001D42ED" w:rsidRPr="0044742F">
        <w:rPr>
          <w:rFonts w:ascii="Simplified Arabic" w:hAnsi="Simplified Arabic"/>
          <w:b/>
          <w:bCs/>
          <w:color w:val="7030A0"/>
          <w:sz w:val="24"/>
          <w:szCs w:val="24"/>
          <w:rtl/>
          <w:lang w:bidi="ar-EG"/>
        </w:rPr>
        <w:t>ثبات الاستبيان:</w:t>
      </w:r>
      <w:r w:rsidR="001D42ED" w:rsidRPr="0044742F">
        <w:rPr>
          <w:rFonts w:ascii="Simplified Arabic" w:hAnsi="Simplified Arabic"/>
          <w:sz w:val="24"/>
          <w:szCs w:val="24"/>
          <w:rtl/>
          <w:lang w:bidi="ar-EG"/>
        </w:rPr>
        <w:t xml:space="preserve"> </w:t>
      </w:r>
      <w:r w:rsidR="008E772D" w:rsidRPr="0044742F">
        <w:rPr>
          <w:rFonts w:ascii="Simplified Arabic" w:hAnsi="Simplified Arabic" w:hint="cs"/>
          <w:sz w:val="24"/>
          <w:szCs w:val="24"/>
          <w:rtl/>
          <w:lang w:bidi="ar-EG"/>
        </w:rPr>
        <w:t>من خلال</w:t>
      </w:r>
      <w:r w:rsidR="001D42ED" w:rsidRPr="0044742F">
        <w:rPr>
          <w:rFonts w:ascii="Simplified Arabic" w:hAnsi="Simplified Arabic"/>
          <w:sz w:val="24"/>
          <w:szCs w:val="24"/>
          <w:rtl/>
          <w:lang w:bidi="ar-EG"/>
        </w:rPr>
        <w:t xml:space="preserve"> حساب معامل ألفا كرونباخ</w:t>
      </w:r>
      <w:r w:rsidR="001D42ED" w:rsidRPr="0044742F">
        <w:rPr>
          <w:rFonts w:ascii="Simplified Arabic" w:hAnsi="Simplified Arabic" w:hint="cs"/>
          <w:sz w:val="24"/>
          <w:szCs w:val="24"/>
          <w:rtl/>
          <w:lang w:bidi="ar-EG"/>
        </w:rPr>
        <w:t xml:space="preserve"> </w:t>
      </w:r>
      <w:r w:rsidR="001D42ED" w:rsidRPr="0044742F">
        <w:rPr>
          <w:rFonts w:ascii="Simplified Arabic" w:hAnsi="Simplified Arabic"/>
          <w:sz w:val="24"/>
          <w:szCs w:val="24"/>
          <w:rtl/>
          <w:lang w:bidi="ar-EG"/>
        </w:rPr>
        <w:t xml:space="preserve"> </w:t>
      </w:r>
      <w:r w:rsidR="001D42ED" w:rsidRPr="0044742F">
        <w:rPr>
          <w:rFonts w:ascii="Simplified Arabic" w:hAnsi="Simplified Arabic"/>
          <w:sz w:val="24"/>
          <w:szCs w:val="24"/>
          <w:lang w:bidi="ar-EG"/>
        </w:rPr>
        <w:t>Alpha Cronbach</w:t>
      </w:r>
      <w:r w:rsidR="001D42ED" w:rsidRPr="0044742F">
        <w:rPr>
          <w:rFonts w:ascii="Simplified Arabic" w:hAnsi="Simplified Arabic"/>
          <w:sz w:val="24"/>
          <w:szCs w:val="24"/>
          <w:rtl/>
          <w:lang w:bidi="ar-EG"/>
        </w:rPr>
        <w:t xml:space="preserve">، طريقة التجزئة النصفية </w:t>
      </w:r>
      <w:r w:rsidR="001D42ED" w:rsidRPr="0044742F">
        <w:rPr>
          <w:rFonts w:ascii="Simplified Arabic" w:hAnsi="Simplified Arabic"/>
          <w:sz w:val="24"/>
          <w:szCs w:val="24"/>
          <w:lang w:bidi="ar-EG"/>
        </w:rPr>
        <w:t>Guttman split – half</w:t>
      </w:r>
      <w:r w:rsidR="001D42ED" w:rsidRPr="0044742F">
        <w:rPr>
          <w:rFonts w:ascii="Simplified Arabic" w:hAnsi="Simplified Arabic"/>
          <w:sz w:val="24"/>
          <w:szCs w:val="24"/>
          <w:rtl/>
          <w:lang w:bidi="ar-EG"/>
        </w:rPr>
        <w:t xml:space="preserve">، معامل سبيرمان براون </w:t>
      </w:r>
      <w:r w:rsidR="001D42ED" w:rsidRPr="0044742F">
        <w:rPr>
          <w:rFonts w:ascii="Simplified Arabic" w:hAnsi="Simplified Arabic"/>
          <w:sz w:val="24"/>
          <w:szCs w:val="24"/>
          <w:lang w:bidi="ar-EG"/>
        </w:rPr>
        <w:t>Spearman- Brown</w:t>
      </w:r>
      <w:r w:rsidR="001D42ED" w:rsidRPr="0044742F">
        <w:rPr>
          <w:rFonts w:ascii="Simplified Arabic" w:hAnsi="Simplified Arabic"/>
          <w:sz w:val="24"/>
          <w:szCs w:val="24"/>
          <w:rtl/>
          <w:lang w:bidi="ar-EG"/>
        </w:rPr>
        <w:t>، و النتائج بجدول (2)، و</w:t>
      </w:r>
      <w:r w:rsidR="008E772D" w:rsidRPr="0044742F">
        <w:rPr>
          <w:rFonts w:ascii="Simplified Arabic" w:hAnsi="Simplified Arabic" w:hint="cs"/>
          <w:sz w:val="24"/>
          <w:szCs w:val="24"/>
          <w:rtl/>
          <w:lang w:bidi="ar-EG"/>
        </w:rPr>
        <w:t>هي قيم</w:t>
      </w:r>
      <w:r w:rsidR="001D42ED" w:rsidRPr="0044742F">
        <w:rPr>
          <w:rFonts w:ascii="Simplified Arabic" w:hAnsi="Simplified Arabic"/>
          <w:sz w:val="24"/>
          <w:szCs w:val="24"/>
          <w:rtl/>
          <w:lang w:bidi="ar-EG"/>
        </w:rPr>
        <w:t xml:space="preserve"> </w:t>
      </w:r>
      <w:r w:rsidR="001D42ED" w:rsidRPr="0044742F">
        <w:rPr>
          <w:rFonts w:ascii="Simplified Arabic" w:hAnsi="Simplified Arabic" w:hint="cs"/>
          <w:sz w:val="24"/>
          <w:szCs w:val="24"/>
          <w:rtl/>
          <w:lang w:bidi="ar-EG"/>
        </w:rPr>
        <w:t>مرتفعة</w:t>
      </w:r>
      <w:r w:rsidR="008E772D" w:rsidRPr="0044742F">
        <w:rPr>
          <w:rFonts w:ascii="Simplified Arabic" w:hAnsi="Simplified Arabic" w:hint="cs"/>
          <w:sz w:val="24"/>
          <w:szCs w:val="24"/>
          <w:rtl/>
          <w:lang w:bidi="ar-EG"/>
        </w:rPr>
        <w:t xml:space="preserve"> ت</w:t>
      </w:r>
      <w:r w:rsidR="001D42ED" w:rsidRPr="0044742F">
        <w:rPr>
          <w:rFonts w:ascii="Simplified Arabic" w:hAnsi="Simplified Arabic"/>
          <w:sz w:val="24"/>
          <w:szCs w:val="24"/>
          <w:rtl/>
          <w:lang w:bidi="ar-EG"/>
        </w:rPr>
        <w:t xml:space="preserve">ؤكد </w:t>
      </w:r>
      <w:r w:rsidR="008E772D" w:rsidRPr="0044742F">
        <w:rPr>
          <w:rFonts w:ascii="Simplified Arabic" w:hAnsi="Simplified Arabic" w:hint="cs"/>
          <w:sz w:val="24"/>
          <w:szCs w:val="24"/>
          <w:rtl/>
          <w:lang w:bidi="ar-EG"/>
        </w:rPr>
        <w:t xml:space="preserve">علي </w:t>
      </w:r>
      <w:r w:rsidR="001D42ED" w:rsidRPr="0044742F">
        <w:rPr>
          <w:rFonts w:ascii="Simplified Arabic" w:hAnsi="Simplified Arabic"/>
          <w:sz w:val="24"/>
          <w:szCs w:val="24"/>
          <w:rtl/>
          <w:lang w:bidi="ar-EG"/>
        </w:rPr>
        <w:t xml:space="preserve">ثبات </w:t>
      </w:r>
      <w:r w:rsidR="001D42ED" w:rsidRPr="0044742F">
        <w:rPr>
          <w:rFonts w:ascii="Simplified Arabic" w:hAnsi="Simplified Arabic" w:hint="cs"/>
          <w:sz w:val="24"/>
          <w:szCs w:val="24"/>
          <w:rtl/>
          <w:lang w:bidi="ar-EG"/>
        </w:rPr>
        <w:t>الاستبيان</w:t>
      </w:r>
      <w:r w:rsidR="001D42ED" w:rsidRPr="0044742F">
        <w:rPr>
          <w:rFonts w:ascii="Simplified Arabic" w:hAnsi="Simplified Arabic"/>
          <w:sz w:val="24"/>
          <w:szCs w:val="24"/>
          <w:rtl/>
          <w:lang w:bidi="ar-EG"/>
        </w:rPr>
        <w:t xml:space="preserve"> وصلاحيته للتطبيق.</w:t>
      </w:r>
    </w:p>
    <w:p w14:paraId="2C18474E" w14:textId="77777777" w:rsidR="008B7278" w:rsidRPr="00991BA3" w:rsidRDefault="008B7278" w:rsidP="00991BA3">
      <w:pPr>
        <w:tabs>
          <w:tab w:val="left" w:pos="283"/>
          <w:tab w:val="left" w:pos="423"/>
        </w:tabs>
        <w:bidi/>
        <w:jc w:val="both"/>
        <w:rPr>
          <w:rFonts w:ascii="Simplified Arabic" w:hAnsi="Simplified Arabic" w:cs="Simplified Arabic"/>
          <w:b/>
          <w:bCs/>
          <w:sz w:val="24"/>
          <w:szCs w:val="24"/>
          <w:rtl/>
          <w:lang w:bidi="ar-EG"/>
        </w:rPr>
        <w:sectPr w:rsidR="008B7278" w:rsidRPr="00991BA3" w:rsidSect="002B415D">
          <w:pgSz w:w="10319" w:h="14571" w:code="13"/>
          <w:pgMar w:top="1440" w:right="1440" w:bottom="1440" w:left="1440" w:header="720" w:footer="720" w:gutter="0"/>
          <w:cols w:space="720"/>
          <w:docGrid w:linePitch="360"/>
        </w:sectPr>
      </w:pPr>
    </w:p>
    <w:p w14:paraId="3A745540" w14:textId="2493F3E3" w:rsidR="008E772D" w:rsidRPr="00991BA3" w:rsidRDefault="008E772D" w:rsidP="00991BA3">
      <w:pPr>
        <w:tabs>
          <w:tab w:val="left" w:pos="283"/>
          <w:tab w:val="left" w:pos="423"/>
        </w:tabs>
        <w:bidi/>
        <w:jc w:val="both"/>
        <w:rPr>
          <w:rFonts w:ascii="Simplified Arabic" w:hAnsi="Simplified Arabic" w:cs="Simplified Arabic"/>
          <w:b/>
          <w:bCs/>
          <w:sz w:val="24"/>
          <w:szCs w:val="24"/>
          <w:rtl/>
          <w:lang w:bidi="ar-EG"/>
        </w:rPr>
      </w:pPr>
      <w:r w:rsidRPr="00991BA3">
        <w:rPr>
          <w:rFonts w:ascii="Simplified Arabic" w:hAnsi="Simplified Arabic" w:cs="Simplified Arabic"/>
          <w:b/>
          <w:bCs/>
          <w:sz w:val="24"/>
          <w:szCs w:val="24"/>
          <w:rtl/>
          <w:lang w:bidi="ar-EG"/>
        </w:rPr>
        <w:t xml:space="preserve">جدول </w:t>
      </w:r>
      <w:r w:rsidRPr="00991BA3">
        <w:rPr>
          <w:rFonts w:ascii="Simplified Arabic" w:hAnsi="Simplified Arabic" w:cs="Simplified Arabic"/>
          <w:b/>
          <w:bCs/>
          <w:sz w:val="24"/>
          <w:szCs w:val="24"/>
          <w:lang w:bidi="ar-EG"/>
        </w:rPr>
        <w:t>)</w:t>
      </w:r>
      <w:r w:rsidRPr="00991BA3">
        <w:rPr>
          <w:rFonts w:ascii="Simplified Arabic" w:hAnsi="Simplified Arabic" w:cs="Simplified Arabic"/>
          <w:b/>
          <w:bCs/>
          <w:sz w:val="24"/>
          <w:szCs w:val="24"/>
          <w:rtl/>
          <w:lang w:bidi="ar-EG"/>
        </w:rPr>
        <w:t>2</w:t>
      </w:r>
      <w:r w:rsidRPr="00991BA3">
        <w:rPr>
          <w:rFonts w:ascii="Simplified Arabic" w:hAnsi="Simplified Arabic" w:cs="Simplified Arabic"/>
          <w:b/>
          <w:bCs/>
          <w:sz w:val="24"/>
          <w:szCs w:val="24"/>
          <w:lang w:bidi="ar-EG"/>
        </w:rPr>
        <w:t>(</w:t>
      </w:r>
      <w:r w:rsidRPr="00991BA3">
        <w:rPr>
          <w:rFonts w:ascii="Simplified Arabic" w:hAnsi="Simplified Arabic" w:cs="Simplified Arabic"/>
          <w:b/>
          <w:bCs/>
          <w:sz w:val="24"/>
          <w:szCs w:val="24"/>
          <w:rtl/>
          <w:lang w:bidi="ar-EG"/>
        </w:rPr>
        <w:t xml:space="preserve">: معاملات ثبات </w:t>
      </w:r>
      <w:r w:rsidRPr="00991BA3">
        <w:rPr>
          <w:rFonts w:ascii="Simplified Arabic" w:eastAsia="Times New Roman" w:hAnsi="Simplified Arabic" w:cs="Simplified Arabic"/>
          <w:b/>
          <w:bCs/>
          <w:sz w:val="24"/>
          <w:szCs w:val="24"/>
          <w:rtl/>
          <w:lang w:bidi="ar-EG"/>
        </w:rPr>
        <w:t xml:space="preserve">استبيان </w:t>
      </w:r>
      <w:r w:rsidRPr="00991BA3">
        <w:rPr>
          <w:rFonts w:ascii="Simplified Arabic" w:hAnsi="Simplified Arabic" w:cs="Simplified Arabic"/>
          <w:b/>
          <w:bCs/>
          <w:sz w:val="24"/>
          <w:szCs w:val="24"/>
          <w:rtl/>
          <w:lang w:bidi="ar-EG"/>
        </w:rPr>
        <w:t>"إدارة الجهد"</w:t>
      </w:r>
      <w:r w:rsidRPr="00991BA3">
        <w:rPr>
          <w:rFonts w:ascii="Simplified Arabic" w:eastAsia="Times New Roman" w:hAnsi="Simplified Arabic" w:cs="Simplified Arabic"/>
          <w:b/>
          <w:bCs/>
          <w:sz w:val="24"/>
          <w:szCs w:val="24"/>
          <w:rtl/>
          <w:lang w:bidi="ar-EG"/>
        </w:rPr>
        <w:t xml:space="preserve">  </w:t>
      </w:r>
      <w:r w:rsidRPr="00991BA3">
        <w:rPr>
          <w:rFonts w:ascii="Simplified Arabic" w:hAnsi="Simplified Arabic" w:cs="Simplified Arabic"/>
          <w:b/>
          <w:bCs/>
          <w:sz w:val="24"/>
          <w:szCs w:val="24"/>
          <w:rtl/>
        </w:rPr>
        <w:t>(ن=102)</w:t>
      </w:r>
    </w:p>
    <w:tbl>
      <w:tblPr>
        <w:bidiVisual/>
        <w:tblW w:w="7423" w:type="dxa"/>
        <w:jc w:val="center"/>
        <w:tblBorders>
          <w:top w:val="double" w:sz="4" w:space="0" w:color="auto"/>
          <w:bottom w:val="single" w:sz="4" w:space="0" w:color="auto"/>
          <w:insideH w:val="single" w:sz="4" w:space="0" w:color="auto"/>
        </w:tblBorders>
        <w:tblLook w:val="04A0" w:firstRow="1" w:lastRow="0" w:firstColumn="1" w:lastColumn="0" w:noHBand="0" w:noVBand="1"/>
      </w:tblPr>
      <w:tblGrid>
        <w:gridCol w:w="529"/>
        <w:gridCol w:w="2384"/>
        <w:gridCol w:w="948"/>
        <w:gridCol w:w="1229"/>
        <w:gridCol w:w="1017"/>
        <w:gridCol w:w="1316"/>
      </w:tblGrid>
      <w:tr w:rsidR="001D42ED" w:rsidRPr="00991BA3" w14:paraId="25A00A3A" w14:textId="77777777" w:rsidTr="006A5753">
        <w:trPr>
          <w:trHeight w:val="429"/>
          <w:jc w:val="center"/>
        </w:trPr>
        <w:tc>
          <w:tcPr>
            <w:tcW w:w="529" w:type="dxa"/>
            <w:tcBorders>
              <w:bottom w:val="single" w:sz="4" w:space="0" w:color="auto"/>
            </w:tcBorders>
            <w:shd w:val="clear" w:color="auto" w:fill="F2F2F2" w:themeFill="background1" w:themeFillShade="F2"/>
          </w:tcPr>
          <w:p w14:paraId="1BF750E5" w14:textId="77777777" w:rsidR="001D42ED" w:rsidRPr="00991BA3" w:rsidRDefault="001D42ED" w:rsidP="00991BA3">
            <w:pPr>
              <w:bidi/>
              <w:spacing w:after="0" w:line="240" w:lineRule="exact"/>
              <w:contextualSpacing/>
              <w:jc w:val="center"/>
              <w:rPr>
                <w:rFonts w:ascii="Simplified Arabic" w:hAnsi="Simplified Arabic" w:cs="Simplified Arabic"/>
                <w:b/>
                <w:bCs/>
                <w:sz w:val="24"/>
                <w:szCs w:val="24"/>
                <w:rtl/>
                <w:lang w:bidi="ar-EG"/>
              </w:rPr>
            </w:pPr>
          </w:p>
        </w:tc>
        <w:tc>
          <w:tcPr>
            <w:tcW w:w="2384" w:type="dxa"/>
            <w:tcBorders>
              <w:bottom w:val="single" w:sz="4" w:space="0" w:color="auto"/>
            </w:tcBorders>
            <w:shd w:val="clear" w:color="auto" w:fill="F2F2F2" w:themeFill="background1" w:themeFillShade="F2"/>
            <w:vAlign w:val="center"/>
          </w:tcPr>
          <w:p w14:paraId="79E71018" w14:textId="77777777" w:rsidR="001D42ED" w:rsidRPr="00991BA3" w:rsidRDefault="001D42ED" w:rsidP="00991BA3">
            <w:pPr>
              <w:bidi/>
              <w:spacing w:after="0" w:line="240" w:lineRule="exact"/>
              <w:contextualSpacing/>
              <w:jc w:val="center"/>
              <w:rPr>
                <w:rFonts w:ascii="Simplified Arabic" w:hAnsi="Simplified Arabic" w:cs="Simplified Arabic"/>
                <w:b/>
                <w:bCs/>
                <w:sz w:val="24"/>
                <w:szCs w:val="24"/>
                <w:rtl/>
                <w:lang w:bidi="ar-EG"/>
              </w:rPr>
            </w:pPr>
            <w:r w:rsidRPr="00991BA3">
              <w:rPr>
                <w:rFonts w:ascii="Simplified Arabic" w:hAnsi="Simplified Arabic" w:cs="Simplified Arabic"/>
                <w:b/>
                <w:bCs/>
                <w:sz w:val="24"/>
                <w:szCs w:val="24"/>
                <w:rtl/>
                <w:lang w:bidi="ar-EG"/>
              </w:rPr>
              <w:t>البعد</w:t>
            </w:r>
          </w:p>
        </w:tc>
        <w:tc>
          <w:tcPr>
            <w:tcW w:w="948" w:type="dxa"/>
            <w:tcBorders>
              <w:bottom w:val="single" w:sz="4" w:space="0" w:color="auto"/>
            </w:tcBorders>
            <w:shd w:val="clear" w:color="auto" w:fill="F2F2F2" w:themeFill="background1" w:themeFillShade="F2"/>
          </w:tcPr>
          <w:p w14:paraId="30615DAF" w14:textId="77777777" w:rsidR="001D42ED" w:rsidRPr="00991BA3" w:rsidRDefault="001D42ED" w:rsidP="00991BA3">
            <w:pPr>
              <w:bidi/>
              <w:spacing w:after="0" w:line="240" w:lineRule="exact"/>
              <w:contextualSpacing/>
              <w:jc w:val="center"/>
              <w:rPr>
                <w:rFonts w:ascii="Simplified Arabic" w:hAnsi="Simplified Arabic" w:cs="Simplified Arabic"/>
                <w:b/>
                <w:bCs/>
                <w:sz w:val="24"/>
                <w:szCs w:val="24"/>
                <w:rtl/>
                <w:lang w:bidi="ar-EG"/>
              </w:rPr>
            </w:pPr>
            <w:r w:rsidRPr="00991BA3">
              <w:rPr>
                <w:rFonts w:ascii="Simplified Arabic" w:hAnsi="Simplified Arabic" w:cs="Simplified Arabic"/>
                <w:b/>
                <w:bCs/>
                <w:sz w:val="24"/>
                <w:szCs w:val="24"/>
                <w:rtl/>
                <w:lang w:bidi="ar-EG"/>
              </w:rPr>
              <w:t>عدد العبارات</w:t>
            </w:r>
          </w:p>
        </w:tc>
        <w:tc>
          <w:tcPr>
            <w:tcW w:w="1229" w:type="dxa"/>
            <w:tcBorders>
              <w:bottom w:val="single" w:sz="4" w:space="0" w:color="auto"/>
            </w:tcBorders>
            <w:shd w:val="clear" w:color="auto" w:fill="F2F2F2" w:themeFill="background1" w:themeFillShade="F2"/>
          </w:tcPr>
          <w:p w14:paraId="2253CAE2" w14:textId="77777777" w:rsidR="001D42ED" w:rsidRPr="00991BA3" w:rsidRDefault="001D42ED" w:rsidP="00991BA3">
            <w:pPr>
              <w:bidi/>
              <w:spacing w:after="0" w:line="240" w:lineRule="exact"/>
              <w:contextualSpacing/>
              <w:jc w:val="both"/>
              <w:rPr>
                <w:rFonts w:ascii="Simplified Arabic" w:hAnsi="Simplified Arabic" w:cs="Simplified Arabic"/>
                <w:b/>
                <w:bCs/>
                <w:sz w:val="24"/>
                <w:szCs w:val="24"/>
                <w:rtl/>
                <w:lang w:bidi="ar-EG"/>
              </w:rPr>
            </w:pPr>
            <w:r w:rsidRPr="00991BA3">
              <w:rPr>
                <w:rFonts w:ascii="Simplified Arabic" w:hAnsi="Simplified Arabic" w:cs="Simplified Arabic"/>
                <w:b/>
                <w:bCs/>
                <w:sz w:val="24"/>
                <w:szCs w:val="24"/>
                <w:rtl/>
                <w:lang w:bidi="ar-EG"/>
              </w:rPr>
              <w:t>معامل ألفا</w:t>
            </w:r>
          </w:p>
        </w:tc>
        <w:tc>
          <w:tcPr>
            <w:tcW w:w="1017" w:type="dxa"/>
            <w:tcBorders>
              <w:bottom w:val="single" w:sz="4" w:space="0" w:color="auto"/>
            </w:tcBorders>
            <w:shd w:val="clear" w:color="auto" w:fill="F2F2F2" w:themeFill="background1" w:themeFillShade="F2"/>
            <w:vAlign w:val="center"/>
          </w:tcPr>
          <w:p w14:paraId="039AFE72" w14:textId="77777777" w:rsidR="001D42ED" w:rsidRPr="00991BA3" w:rsidRDefault="001D42ED" w:rsidP="00991BA3">
            <w:pPr>
              <w:bidi/>
              <w:spacing w:after="0" w:line="240" w:lineRule="exact"/>
              <w:jc w:val="center"/>
              <w:rPr>
                <w:rFonts w:ascii="Simplified Arabic" w:eastAsia="Times New Roman" w:hAnsi="Simplified Arabic" w:cs="Simplified Arabic"/>
                <w:b/>
                <w:bCs/>
                <w:sz w:val="24"/>
                <w:szCs w:val="24"/>
                <w:rtl/>
                <w:lang w:bidi="ar-EG"/>
              </w:rPr>
            </w:pPr>
            <w:r w:rsidRPr="00991BA3">
              <w:rPr>
                <w:rFonts w:ascii="Simplified Arabic" w:eastAsia="Times New Roman" w:hAnsi="Simplified Arabic" w:cs="Simplified Arabic"/>
                <w:b/>
                <w:bCs/>
                <w:sz w:val="24"/>
                <w:szCs w:val="24"/>
                <w:rtl/>
                <w:lang w:bidi="ar-EG"/>
              </w:rPr>
              <w:t>سبيرمان براون</w:t>
            </w:r>
          </w:p>
        </w:tc>
        <w:tc>
          <w:tcPr>
            <w:tcW w:w="1316" w:type="dxa"/>
            <w:tcBorders>
              <w:bottom w:val="single" w:sz="4" w:space="0" w:color="auto"/>
            </w:tcBorders>
            <w:shd w:val="clear" w:color="auto" w:fill="F2F2F2" w:themeFill="background1" w:themeFillShade="F2"/>
            <w:vAlign w:val="center"/>
          </w:tcPr>
          <w:p w14:paraId="6C2013AF" w14:textId="77777777" w:rsidR="001D42ED" w:rsidRPr="00991BA3" w:rsidRDefault="001D42ED" w:rsidP="00991BA3">
            <w:pPr>
              <w:bidi/>
              <w:spacing w:after="0" w:line="240" w:lineRule="exact"/>
              <w:jc w:val="center"/>
              <w:rPr>
                <w:rFonts w:ascii="Simplified Arabic" w:eastAsia="Times New Roman" w:hAnsi="Simplified Arabic" w:cs="Simplified Arabic"/>
                <w:b/>
                <w:bCs/>
                <w:sz w:val="24"/>
                <w:szCs w:val="24"/>
                <w:rtl/>
                <w:lang w:bidi="ar-EG"/>
              </w:rPr>
            </w:pPr>
            <w:r w:rsidRPr="00991BA3">
              <w:rPr>
                <w:rFonts w:ascii="Simplified Arabic" w:eastAsia="Times New Roman" w:hAnsi="Simplified Arabic" w:cs="Simplified Arabic"/>
                <w:b/>
                <w:bCs/>
                <w:sz w:val="24"/>
                <w:szCs w:val="24"/>
                <w:rtl/>
                <w:lang w:bidi="ar-EG"/>
              </w:rPr>
              <w:t>جيتمان</w:t>
            </w:r>
          </w:p>
        </w:tc>
      </w:tr>
      <w:tr w:rsidR="001D42ED" w:rsidRPr="00991BA3" w14:paraId="41B2420E" w14:textId="77777777" w:rsidTr="006A5753">
        <w:trPr>
          <w:jc w:val="center"/>
        </w:trPr>
        <w:tc>
          <w:tcPr>
            <w:tcW w:w="529" w:type="dxa"/>
            <w:tcBorders>
              <w:bottom w:val="nil"/>
            </w:tcBorders>
            <w:shd w:val="clear" w:color="auto" w:fill="auto"/>
          </w:tcPr>
          <w:p w14:paraId="7A17DF64" w14:textId="77777777" w:rsidR="001D42ED" w:rsidRPr="00991BA3" w:rsidRDefault="001D42ED" w:rsidP="00991BA3">
            <w:pPr>
              <w:bidi/>
              <w:spacing w:after="0" w:line="240" w:lineRule="exact"/>
              <w:contextualSpacing/>
              <w:jc w:val="center"/>
              <w:rPr>
                <w:rFonts w:ascii="Simplified Arabic" w:hAnsi="Simplified Arabic" w:cs="Simplified Arabic"/>
                <w:b/>
                <w:bCs/>
                <w:sz w:val="24"/>
                <w:szCs w:val="24"/>
                <w:rtl/>
                <w:lang w:bidi="ar-EG"/>
              </w:rPr>
            </w:pPr>
            <w:r w:rsidRPr="00991BA3">
              <w:rPr>
                <w:rFonts w:ascii="Simplified Arabic" w:hAnsi="Simplified Arabic" w:cs="Simplified Arabic"/>
                <w:b/>
                <w:bCs/>
                <w:sz w:val="24"/>
                <w:szCs w:val="24"/>
                <w:rtl/>
                <w:lang w:bidi="ar-EG"/>
              </w:rPr>
              <w:t>1</w:t>
            </w:r>
          </w:p>
        </w:tc>
        <w:tc>
          <w:tcPr>
            <w:tcW w:w="2384" w:type="dxa"/>
            <w:tcBorders>
              <w:bottom w:val="nil"/>
            </w:tcBorders>
            <w:shd w:val="clear" w:color="auto" w:fill="auto"/>
          </w:tcPr>
          <w:p w14:paraId="00E1FB0A" w14:textId="77777777" w:rsidR="001D42ED" w:rsidRPr="00991BA3" w:rsidRDefault="008E772D" w:rsidP="00991BA3">
            <w:pPr>
              <w:bidi/>
              <w:spacing w:after="0" w:line="240" w:lineRule="exact"/>
              <w:rPr>
                <w:rFonts w:ascii="Simplified Arabic" w:hAnsi="Simplified Arabic" w:cs="Simplified Arabic"/>
                <w:sz w:val="24"/>
                <w:szCs w:val="24"/>
                <w:lang w:bidi="ar-EG"/>
              </w:rPr>
            </w:pPr>
            <w:r w:rsidRPr="00991BA3">
              <w:rPr>
                <w:rFonts w:ascii="Simplified Arabic" w:hAnsi="Simplified Arabic" w:cs="Simplified Arabic" w:hint="cs"/>
                <w:sz w:val="24"/>
                <w:szCs w:val="24"/>
                <w:rtl/>
                <w:lang w:bidi="ar-EG"/>
              </w:rPr>
              <w:t>التخطيط، والتنظيم</w:t>
            </w:r>
          </w:p>
        </w:tc>
        <w:tc>
          <w:tcPr>
            <w:tcW w:w="948" w:type="dxa"/>
            <w:tcBorders>
              <w:bottom w:val="nil"/>
            </w:tcBorders>
            <w:shd w:val="clear" w:color="auto" w:fill="auto"/>
          </w:tcPr>
          <w:p w14:paraId="78685DE9" w14:textId="77777777" w:rsidR="001D42ED" w:rsidRPr="00991BA3" w:rsidRDefault="008E772D" w:rsidP="00991BA3">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12</w:t>
            </w:r>
          </w:p>
        </w:tc>
        <w:tc>
          <w:tcPr>
            <w:tcW w:w="1229" w:type="dxa"/>
            <w:tcBorders>
              <w:bottom w:val="nil"/>
            </w:tcBorders>
            <w:shd w:val="clear" w:color="auto" w:fill="auto"/>
          </w:tcPr>
          <w:p w14:paraId="56E7A516" w14:textId="77777777" w:rsidR="001D42ED" w:rsidRPr="00991BA3" w:rsidRDefault="00325547" w:rsidP="00991BA3">
            <w:pPr>
              <w:bidi/>
              <w:spacing w:after="0" w:line="240" w:lineRule="exact"/>
              <w:contextualSpacing/>
              <w:jc w:val="center"/>
              <w:rPr>
                <w:rFonts w:ascii="Simplified Arabic" w:eastAsia="Times New Roman" w:hAnsi="Simplified Arabic" w:cs="Simplified Arabic"/>
                <w:sz w:val="24"/>
                <w:szCs w:val="24"/>
                <w:lang w:bidi="ar-EG"/>
              </w:rPr>
            </w:pPr>
            <w:r w:rsidRPr="00991BA3">
              <w:rPr>
                <w:rFonts w:ascii="Simplified Arabic" w:eastAsia="Times New Roman" w:hAnsi="Simplified Arabic" w:cs="Simplified Arabic" w:hint="cs"/>
                <w:sz w:val="24"/>
                <w:szCs w:val="24"/>
                <w:rtl/>
                <w:lang w:bidi="ar-EG"/>
              </w:rPr>
              <w:t>0.720</w:t>
            </w:r>
          </w:p>
        </w:tc>
        <w:tc>
          <w:tcPr>
            <w:tcW w:w="1017" w:type="dxa"/>
            <w:tcBorders>
              <w:bottom w:val="nil"/>
            </w:tcBorders>
          </w:tcPr>
          <w:p w14:paraId="0FB52286" w14:textId="77777777" w:rsidR="001D42ED" w:rsidRPr="00991BA3" w:rsidRDefault="00325547" w:rsidP="00991BA3">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0.755</w:t>
            </w:r>
          </w:p>
        </w:tc>
        <w:tc>
          <w:tcPr>
            <w:tcW w:w="1316" w:type="dxa"/>
            <w:tcBorders>
              <w:bottom w:val="nil"/>
            </w:tcBorders>
          </w:tcPr>
          <w:p w14:paraId="32FA26E1" w14:textId="77777777" w:rsidR="001D42ED" w:rsidRPr="00991BA3" w:rsidRDefault="00325547" w:rsidP="00991BA3">
            <w:pPr>
              <w:bidi/>
              <w:spacing w:after="0" w:line="240" w:lineRule="exact"/>
              <w:contextualSpacing/>
              <w:jc w:val="center"/>
              <w:rPr>
                <w:rFonts w:ascii="Simplified Arabic" w:eastAsia="Times New Roman" w:hAnsi="Simplified Arabic" w:cs="Simplified Arabic"/>
                <w:sz w:val="24"/>
                <w:szCs w:val="24"/>
                <w:lang w:bidi="ar-EG"/>
              </w:rPr>
            </w:pPr>
            <w:r w:rsidRPr="00991BA3">
              <w:rPr>
                <w:rFonts w:ascii="Simplified Arabic" w:eastAsia="Times New Roman" w:hAnsi="Simplified Arabic" w:cs="Simplified Arabic" w:hint="cs"/>
                <w:sz w:val="24"/>
                <w:szCs w:val="24"/>
                <w:rtl/>
                <w:lang w:bidi="ar-EG"/>
              </w:rPr>
              <w:t>0.753</w:t>
            </w:r>
          </w:p>
        </w:tc>
      </w:tr>
      <w:tr w:rsidR="001D42ED" w:rsidRPr="00991BA3" w14:paraId="47944415" w14:textId="77777777" w:rsidTr="006A5753">
        <w:trPr>
          <w:jc w:val="center"/>
        </w:trPr>
        <w:tc>
          <w:tcPr>
            <w:tcW w:w="529" w:type="dxa"/>
            <w:tcBorders>
              <w:top w:val="nil"/>
              <w:bottom w:val="nil"/>
            </w:tcBorders>
            <w:shd w:val="clear" w:color="auto" w:fill="auto"/>
          </w:tcPr>
          <w:p w14:paraId="6E9CF564" w14:textId="77777777" w:rsidR="001D42ED" w:rsidRPr="00991BA3" w:rsidRDefault="001D42ED" w:rsidP="00991BA3">
            <w:pPr>
              <w:bidi/>
              <w:spacing w:after="0" w:line="240" w:lineRule="exact"/>
              <w:contextualSpacing/>
              <w:jc w:val="center"/>
              <w:rPr>
                <w:rFonts w:ascii="Simplified Arabic" w:hAnsi="Simplified Arabic" w:cs="Simplified Arabic"/>
                <w:b/>
                <w:bCs/>
                <w:sz w:val="24"/>
                <w:szCs w:val="24"/>
                <w:rtl/>
                <w:lang w:bidi="ar-EG"/>
              </w:rPr>
            </w:pPr>
            <w:r w:rsidRPr="00991BA3">
              <w:rPr>
                <w:rFonts w:ascii="Simplified Arabic" w:hAnsi="Simplified Arabic" w:cs="Simplified Arabic"/>
                <w:b/>
                <w:bCs/>
                <w:sz w:val="24"/>
                <w:szCs w:val="24"/>
                <w:rtl/>
                <w:lang w:bidi="ar-EG"/>
              </w:rPr>
              <w:t>2</w:t>
            </w:r>
          </w:p>
        </w:tc>
        <w:tc>
          <w:tcPr>
            <w:tcW w:w="2384" w:type="dxa"/>
            <w:tcBorders>
              <w:top w:val="nil"/>
              <w:bottom w:val="nil"/>
            </w:tcBorders>
            <w:shd w:val="clear" w:color="auto" w:fill="auto"/>
          </w:tcPr>
          <w:p w14:paraId="167EE329" w14:textId="77777777" w:rsidR="001D42ED" w:rsidRPr="00991BA3" w:rsidRDefault="008E772D" w:rsidP="00991BA3">
            <w:pPr>
              <w:bidi/>
              <w:spacing w:after="0" w:line="240" w:lineRule="exact"/>
              <w:rPr>
                <w:rFonts w:ascii="Simplified Arabic" w:hAnsi="Simplified Arabic" w:cs="Simplified Arabic"/>
                <w:sz w:val="24"/>
                <w:szCs w:val="24"/>
                <w:lang w:bidi="ar-EG"/>
              </w:rPr>
            </w:pPr>
            <w:r w:rsidRPr="00991BA3">
              <w:rPr>
                <w:rFonts w:ascii="Simplified Arabic" w:hAnsi="Simplified Arabic" w:cs="Simplified Arabic" w:hint="cs"/>
                <w:sz w:val="24"/>
                <w:szCs w:val="24"/>
                <w:rtl/>
                <w:lang w:bidi="ar-EG"/>
              </w:rPr>
              <w:t>التنفيذ</w:t>
            </w:r>
          </w:p>
        </w:tc>
        <w:tc>
          <w:tcPr>
            <w:tcW w:w="948" w:type="dxa"/>
            <w:tcBorders>
              <w:top w:val="nil"/>
              <w:bottom w:val="nil"/>
            </w:tcBorders>
            <w:shd w:val="clear" w:color="auto" w:fill="auto"/>
          </w:tcPr>
          <w:p w14:paraId="1CDD49AE" w14:textId="77777777" w:rsidR="001D42ED" w:rsidRPr="00991BA3" w:rsidRDefault="00325547" w:rsidP="00991BA3">
            <w:pPr>
              <w:bidi/>
              <w:spacing w:after="0" w:line="240" w:lineRule="exact"/>
              <w:contextualSpacing/>
              <w:jc w:val="center"/>
              <w:rPr>
                <w:rFonts w:ascii="Simplified Arabic" w:eastAsia="Times New Roman" w:hAnsi="Simplified Arabic" w:cs="Simplified Arabic"/>
                <w:sz w:val="24"/>
                <w:szCs w:val="24"/>
                <w:lang w:bidi="ar-EG"/>
              </w:rPr>
            </w:pPr>
            <w:r w:rsidRPr="00991BA3">
              <w:rPr>
                <w:rFonts w:ascii="Simplified Arabic" w:eastAsia="Times New Roman" w:hAnsi="Simplified Arabic" w:cs="Simplified Arabic" w:hint="cs"/>
                <w:sz w:val="24"/>
                <w:szCs w:val="24"/>
                <w:rtl/>
                <w:lang w:bidi="ar-EG"/>
              </w:rPr>
              <w:t>18</w:t>
            </w:r>
          </w:p>
        </w:tc>
        <w:tc>
          <w:tcPr>
            <w:tcW w:w="1229" w:type="dxa"/>
            <w:tcBorders>
              <w:top w:val="nil"/>
              <w:bottom w:val="nil"/>
            </w:tcBorders>
            <w:shd w:val="clear" w:color="auto" w:fill="auto"/>
          </w:tcPr>
          <w:p w14:paraId="70604B02" w14:textId="77777777" w:rsidR="001D42ED" w:rsidRPr="00991BA3" w:rsidRDefault="00C27D8F" w:rsidP="00991BA3">
            <w:pPr>
              <w:bidi/>
              <w:spacing w:after="0" w:line="240" w:lineRule="exact"/>
              <w:contextualSpacing/>
              <w:jc w:val="center"/>
              <w:rPr>
                <w:rFonts w:ascii="Simplified Arabic" w:eastAsia="Times New Roman" w:hAnsi="Simplified Arabic" w:cs="Simplified Arabic"/>
                <w:sz w:val="24"/>
                <w:szCs w:val="24"/>
                <w:lang w:bidi="ar-EG"/>
              </w:rPr>
            </w:pPr>
            <w:r w:rsidRPr="00991BA3">
              <w:rPr>
                <w:rFonts w:ascii="Simplified Arabic" w:eastAsia="Times New Roman" w:hAnsi="Simplified Arabic" w:cs="Simplified Arabic" w:hint="cs"/>
                <w:sz w:val="24"/>
                <w:szCs w:val="24"/>
                <w:rtl/>
                <w:lang w:bidi="ar-EG"/>
              </w:rPr>
              <w:t>0.777</w:t>
            </w:r>
          </w:p>
        </w:tc>
        <w:tc>
          <w:tcPr>
            <w:tcW w:w="1017" w:type="dxa"/>
            <w:tcBorders>
              <w:top w:val="nil"/>
              <w:bottom w:val="nil"/>
            </w:tcBorders>
          </w:tcPr>
          <w:p w14:paraId="392A91C6" w14:textId="77777777" w:rsidR="001D42ED" w:rsidRPr="00991BA3" w:rsidRDefault="00C27D8F" w:rsidP="00991BA3">
            <w:pPr>
              <w:bidi/>
              <w:spacing w:after="0" w:line="240" w:lineRule="exact"/>
              <w:contextualSpacing/>
              <w:jc w:val="center"/>
              <w:rPr>
                <w:rFonts w:ascii="Simplified Arabic" w:eastAsia="Times New Roman" w:hAnsi="Simplified Arabic" w:cs="Simplified Arabic"/>
                <w:sz w:val="24"/>
                <w:szCs w:val="24"/>
                <w:lang w:bidi="ar-EG"/>
              </w:rPr>
            </w:pPr>
            <w:r w:rsidRPr="00991BA3">
              <w:rPr>
                <w:rFonts w:ascii="Simplified Arabic" w:eastAsia="Times New Roman" w:hAnsi="Simplified Arabic" w:cs="Simplified Arabic" w:hint="cs"/>
                <w:sz w:val="24"/>
                <w:szCs w:val="24"/>
                <w:rtl/>
                <w:lang w:bidi="ar-EG"/>
              </w:rPr>
              <w:t>0.768</w:t>
            </w:r>
          </w:p>
        </w:tc>
        <w:tc>
          <w:tcPr>
            <w:tcW w:w="1316" w:type="dxa"/>
            <w:tcBorders>
              <w:top w:val="nil"/>
              <w:bottom w:val="nil"/>
            </w:tcBorders>
          </w:tcPr>
          <w:p w14:paraId="3127311F" w14:textId="77777777" w:rsidR="001D42ED" w:rsidRPr="00991BA3" w:rsidRDefault="00C27D8F" w:rsidP="00991BA3">
            <w:pPr>
              <w:bidi/>
              <w:spacing w:after="0" w:line="240" w:lineRule="exact"/>
              <w:contextualSpacing/>
              <w:jc w:val="center"/>
              <w:rPr>
                <w:rFonts w:ascii="Simplified Arabic" w:eastAsia="Times New Roman" w:hAnsi="Simplified Arabic" w:cs="Simplified Arabic"/>
                <w:sz w:val="24"/>
                <w:szCs w:val="24"/>
                <w:lang w:bidi="ar-EG"/>
              </w:rPr>
            </w:pPr>
            <w:r w:rsidRPr="00991BA3">
              <w:rPr>
                <w:rFonts w:ascii="Simplified Arabic" w:eastAsia="Times New Roman" w:hAnsi="Simplified Arabic" w:cs="Simplified Arabic" w:hint="cs"/>
                <w:sz w:val="24"/>
                <w:szCs w:val="24"/>
                <w:rtl/>
                <w:lang w:bidi="ar-EG"/>
              </w:rPr>
              <w:t>0.768</w:t>
            </w:r>
          </w:p>
        </w:tc>
      </w:tr>
      <w:tr w:rsidR="00C27D8F" w:rsidRPr="00991BA3" w14:paraId="540C0AA3" w14:textId="77777777" w:rsidTr="006A5753">
        <w:trPr>
          <w:jc w:val="center"/>
        </w:trPr>
        <w:tc>
          <w:tcPr>
            <w:tcW w:w="529" w:type="dxa"/>
            <w:tcBorders>
              <w:top w:val="nil"/>
            </w:tcBorders>
            <w:shd w:val="clear" w:color="auto" w:fill="auto"/>
          </w:tcPr>
          <w:p w14:paraId="1E04C0F5" w14:textId="77777777" w:rsidR="00C27D8F" w:rsidRPr="00991BA3" w:rsidRDefault="00C27D8F" w:rsidP="00991BA3">
            <w:pPr>
              <w:bidi/>
              <w:spacing w:after="0" w:line="240" w:lineRule="exact"/>
              <w:contextualSpacing/>
              <w:jc w:val="center"/>
              <w:rPr>
                <w:rFonts w:ascii="Simplified Arabic" w:hAnsi="Simplified Arabic" w:cs="Simplified Arabic"/>
                <w:b/>
                <w:bCs/>
                <w:sz w:val="24"/>
                <w:szCs w:val="24"/>
                <w:rtl/>
                <w:lang w:bidi="ar-EG"/>
              </w:rPr>
            </w:pPr>
            <w:r w:rsidRPr="00991BA3">
              <w:rPr>
                <w:rFonts w:ascii="Simplified Arabic" w:hAnsi="Simplified Arabic" w:cs="Simplified Arabic"/>
                <w:b/>
                <w:bCs/>
                <w:sz w:val="24"/>
                <w:szCs w:val="24"/>
                <w:rtl/>
                <w:lang w:bidi="ar-EG"/>
              </w:rPr>
              <w:t>3</w:t>
            </w:r>
          </w:p>
        </w:tc>
        <w:tc>
          <w:tcPr>
            <w:tcW w:w="2384" w:type="dxa"/>
            <w:tcBorders>
              <w:top w:val="nil"/>
            </w:tcBorders>
            <w:shd w:val="clear" w:color="auto" w:fill="auto"/>
          </w:tcPr>
          <w:p w14:paraId="376B3CFD" w14:textId="77777777" w:rsidR="00C27D8F" w:rsidRPr="00991BA3" w:rsidRDefault="00C27D8F" w:rsidP="00991BA3">
            <w:pPr>
              <w:bidi/>
              <w:spacing w:after="0" w:line="240" w:lineRule="exact"/>
              <w:rPr>
                <w:rFonts w:ascii="Simplified Arabic" w:hAnsi="Simplified Arabic" w:cs="Simplified Arabic"/>
                <w:sz w:val="24"/>
                <w:szCs w:val="24"/>
                <w:lang w:bidi="ar-EG"/>
              </w:rPr>
            </w:pPr>
            <w:r w:rsidRPr="00991BA3">
              <w:rPr>
                <w:rFonts w:ascii="Simplified Arabic" w:hAnsi="Simplified Arabic" w:cs="Simplified Arabic" w:hint="cs"/>
                <w:sz w:val="24"/>
                <w:szCs w:val="24"/>
                <w:rtl/>
                <w:lang w:bidi="ar-EG"/>
              </w:rPr>
              <w:t>التقييم</w:t>
            </w:r>
          </w:p>
        </w:tc>
        <w:tc>
          <w:tcPr>
            <w:tcW w:w="948" w:type="dxa"/>
            <w:tcBorders>
              <w:top w:val="nil"/>
            </w:tcBorders>
            <w:shd w:val="clear" w:color="auto" w:fill="auto"/>
          </w:tcPr>
          <w:p w14:paraId="280F826A" w14:textId="77777777" w:rsidR="00C27D8F" w:rsidRPr="00991BA3" w:rsidRDefault="00C27D8F" w:rsidP="00991BA3">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13</w:t>
            </w:r>
          </w:p>
        </w:tc>
        <w:tc>
          <w:tcPr>
            <w:tcW w:w="1229" w:type="dxa"/>
            <w:tcBorders>
              <w:top w:val="nil"/>
            </w:tcBorders>
            <w:shd w:val="clear" w:color="auto" w:fill="auto"/>
          </w:tcPr>
          <w:p w14:paraId="760AE170" w14:textId="77777777" w:rsidR="00C27D8F" w:rsidRPr="00991BA3" w:rsidRDefault="00C27D8F" w:rsidP="00991BA3">
            <w:pPr>
              <w:bidi/>
              <w:spacing w:after="0" w:line="240" w:lineRule="exact"/>
              <w:contextualSpacing/>
              <w:jc w:val="center"/>
              <w:rPr>
                <w:rFonts w:ascii="Simplified Arabic" w:eastAsia="Times New Roman" w:hAnsi="Simplified Arabic" w:cs="Simplified Arabic"/>
                <w:sz w:val="24"/>
                <w:szCs w:val="24"/>
                <w:lang w:bidi="ar-EG"/>
              </w:rPr>
            </w:pPr>
            <w:r w:rsidRPr="00991BA3">
              <w:rPr>
                <w:rFonts w:ascii="Simplified Arabic" w:eastAsia="Times New Roman" w:hAnsi="Simplified Arabic" w:cs="Simplified Arabic" w:hint="cs"/>
                <w:sz w:val="24"/>
                <w:szCs w:val="24"/>
                <w:rtl/>
                <w:lang w:bidi="ar-EG"/>
              </w:rPr>
              <w:t>0.723</w:t>
            </w:r>
          </w:p>
        </w:tc>
        <w:tc>
          <w:tcPr>
            <w:tcW w:w="1017" w:type="dxa"/>
            <w:tcBorders>
              <w:top w:val="nil"/>
            </w:tcBorders>
          </w:tcPr>
          <w:p w14:paraId="1A778A17" w14:textId="77777777" w:rsidR="00C27D8F" w:rsidRPr="00991BA3" w:rsidRDefault="00C27D8F" w:rsidP="00991BA3">
            <w:pPr>
              <w:bidi/>
              <w:spacing w:after="0" w:line="240" w:lineRule="exact"/>
              <w:contextualSpacing/>
              <w:jc w:val="center"/>
              <w:rPr>
                <w:rFonts w:ascii="Simplified Arabic" w:eastAsia="Times New Roman" w:hAnsi="Simplified Arabic" w:cs="Simplified Arabic"/>
                <w:sz w:val="24"/>
                <w:szCs w:val="24"/>
                <w:rtl/>
                <w:lang w:bidi="ar-EG"/>
              </w:rPr>
            </w:pPr>
            <w:r w:rsidRPr="00991BA3">
              <w:rPr>
                <w:rFonts w:ascii="Simplified Arabic" w:eastAsia="Times New Roman" w:hAnsi="Simplified Arabic" w:cs="Simplified Arabic" w:hint="cs"/>
                <w:sz w:val="24"/>
                <w:szCs w:val="24"/>
                <w:rtl/>
                <w:lang w:bidi="ar-EG"/>
              </w:rPr>
              <w:t>0.778</w:t>
            </w:r>
          </w:p>
        </w:tc>
        <w:tc>
          <w:tcPr>
            <w:tcW w:w="1316" w:type="dxa"/>
            <w:tcBorders>
              <w:top w:val="nil"/>
            </w:tcBorders>
          </w:tcPr>
          <w:p w14:paraId="76F94654" w14:textId="77777777" w:rsidR="00C27D8F" w:rsidRPr="00991BA3" w:rsidRDefault="00C27D8F" w:rsidP="00991BA3">
            <w:pPr>
              <w:bidi/>
              <w:spacing w:after="0" w:line="240" w:lineRule="exact"/>
              <w:contextualSpacing/>
              <w:jc w:val="center"/>
              <w:rPr>
                <w:rFonts w:ascii="Simplified Arabic" w:eastAsia="Times New Roman" w:hAnsi="Simplified Arabic" w:cs="Simplified Arabic"/>
                <w:sz w:val="24"/>
                <w:szCs w:val="24"/>
                <w:lang w:bidi="ar-EG"/>
              </w:rPr>
            </w:pPr>
            <w:r w:rsidRPr="00991BA3">
              <w:rPr>
                <w:rFonts w:ascii="Simplified Arabic" w:eastAsia="Times New Roman" w:hAnsi="Simplified Arabic" w:cs="Simplified Arabic" w:hint="cs"/>
                <w:sz w:val="24"/>
                <w:szCs w:val="24"/>
                <w:rtl/>
                <w:lang w:bidi="ar-EG"/>
              </w:rPr>
              <w:t>0.760</w:t>
            </w:r>
          </w:p>
        </w:tc>
      </w:tr>
    </w:tbl>
    <w:p w14:paraId="6D00EE72" w14:textId="77777777" w:rsidR="001D42ED" w:rsidRPr="00991BA3" w:rsidRDefault="001D42ED" w:rsidP="00991BA3">
      <w:pPr>
        <w:bidi/>
        <w:spacing w:line="360" w:lineRule="auto"/>
        <w:jc w:val="both"/>
        <w:rPr>
          <w:rFonts w:ascii="Simplified Arabic" w:eastAsia="Calibri" w:hAnsi="Simplified Arabic" w:cs="Simplified Arabic"/>
          <w:b/>
          <w:bCs/>
          <w:sz w:val="24"/>
          <w:szCs w:val="24"/>
          <w:rtl/>
          <w:lang w:bidi="ar-EG"/>
        </w:rPr>
      </w:pPr>
      <w:r w:rsidRPr="00991BA3">
        <w:rPr>
          <w:rFonts w:ascii="Simplified Arabic" w:eastAsia="Calibri" w:hAnsi="Simplified Arabic" w:cs="Simplified Arabic"/>
          <w:b/>
          <w:bCs/>
          <w:sz w:val="24"/>
          <w:szCs w:val="24"/>
          <w:rtl/>
          <w:lang w:bidi="ar-EG"/>
        </w:rPr>
        <w:t>سا</w:t>
      </w:r>
      <w:r w:rsidRPr="00991BA3">
        <w:rPr>
          <w:rFonts w:ascii="Simplified Arabic" w:eastAsia="Calibri" w:hAnsi="Simplified Arabic" w:cs="Simplified Arabic" w:hint="cs"/>
          <w:b/>
          <w:bCs/>
          <w:sz w:val="24"/>
          <w:szCs w:val="24"/>
          <w:rtl/>
          <w:lang w:bidi="ar-EG"/>
        </w:rPr>
        <w:t>دس</w:t>
      </w:r>
      <w:r w:rsidRPr="00991BA3">
        <w:rPr>
          <w:rFonts w:ascii="Simplified Arabic" w:eastAsia="Calibri" w:hAnsi="Simplified Arabic" w:cs="Simplified Arabic"/>
          <w:b/>
          <w:bCs/>
          <w:sz w:val="24"/>
          <w:szCs w:val="24"/>
          <w:rtl/>
          <w:lang w:bidi="ar-EG"/>
        </w:rPr>
        <w:t xml:space="preserve">اً: المعاملات الاحصائية المستخدمة في </w:t>
      </w:r>
      <w:r w:rsidRPr="00991BA3">
        <w:rPr>
          <w:rFonts w:ascii="Simplified Arabic" w:eastAsia="Calibri" w:hAnsi="Simplified Arabic" w:cs="Simplified Arabic" w:hint="cs"/>
          <w:b/>
          <w:bCs/>
          <w:sz w:val="24"/>
          <w:szCs w:val="24"/>
          <w:rtl/>
          <w:lang w:bidi="ar-EG"/>
        </w:rPr>
        <w:t>البحث</w:t>
      </w:r>
    </w:p>
    <w:p w14:paraId="57C88672" w14:textId="77777777" w:rsidR="003E5B2E" w:rsidRPr="00991BA3" w:rsidRDefault="001D42ED" w:rsidP="00991BA3">
      <w:pPr>
        <w:bidi/>
        <w:spacing w:line="360" w:lineRule="auto"/>
        <w:jc w:val="both"/>
        <w:rPr>
          <w:rFonts w:ascii="Simplified Arabic" w:hAnsi="Simplified Arabic" w:cs="PT Bold Heading"/>
          <w:sz w:val="28"/>
          <w:szCs w:val="28"/>
          <w:rtl/>
          <w:lang w:bidi="ar-EG"/>
        </w:rPr>
      </w:pPr>
      <w:r w:rsidRPr="00991BA3">
        <w:rPr>
          <w:rFonts w:ascii="Simplified Arabic" w:eastAsia="Calibri" w:hAnsi="Simplified Arabic" w:cs="Simplified Arabic"/>
          <w:sz w:val="24"/>
          <w:szCs w:val="24"/>
          <w:rtl/>
          <w:lang w:bidi="ar-EG"/>
        </w:rPr>
        <w:t xml:space="preserve">تم تفريغ </w:t>
      </w:r>
      <w:r w:rsidRPr="00991BA3">
        <w:rPr>
          <w:rFonts w:ascii="Simplified Arabic" w:eastAsia="Calibri" w:hAnsi="Simplified Arabic" w:cs="Simplified Arabic" w:hint="cs"/>
          <w:sz w:val="24"/>
          <w:szCs w:val="24"/>
          <w:rtl/>
          <w:lang w:bidi="ar-EG"/>
        </w:rPr>
        <w:t>البيانات</w:t>
      </w:r>
      <w:r w:rsidRPr="00991BA3">
        <w:rPr>
          <w:rFonts w:ascii="Simplified Arabic" w:eastAsia="Calibri" w:hAnsi="Simplified Arabic" w:cs="Simplified Arabic"/>
          <w:sz w:val="24"/>
          <w:szCs w:val="24"/>
          <w:rtl/>
          <w:lang w:bidi="ar-EG"/>
        </w:rPr>
        <w:t xml:space="preserve"> علي برنامج الاك</w:t>
      </w:r>
      <w:r w:rsidRPr="00991BA3">
        <w:rPr>
          <w:rFonts w:ascii="Simplified Arabic" w:eastAsia="Calibri" w:hAnsi="Simplified Arabic" w:cs="Simplified Arabic" w:hint="cs"/>
          <w:sz w:val="24"/>
          <w:szCs w:val="24"/>
          <w:rtl/>
          <w:lang w:bidi="ar-EG"/>
        </w:rPr>
        <w:t>س</w:t>
      </w:r>
      <w:r w:rsidRPr="00991BA3">
        <w:rPr>
          <w:rFonts w:ascii="Simplified Arabic" w:eastAsia="Calibri" w:hAnsi="Simplified Arabic" w:cs="Simplified Arabic"/>
          <w:sz w:val="24"/>
          <w:szCs w:val="24"/>
          <w:rtl/>
          <w:lang w:bidi="ar-EG"/>
        </w:rPr>
        <w:t xml:space="preserve">يل </w:t>
      </w:r>
      <w:r w:rsidRPr="00991BA3">
        <w:rPr>
          <w:rFonts w:ascii="Simplified Arabic" w:eastAsia="Calibri" w:hAnsi="Simplified Arabic" w:cs="Simplified Arabic" w:hint="cs"/>
          <w:sz w:val="24"/>
          <w:szCs w:val="24"/>
          <w:rtl/>
          <w:lang w:bidi="ar-EG"/>
        </w:rPr>
        <w:t xml:space="preserve">و تحويل البيانات الوصفية إلي كمية (درجات) ثم تم حساب مجموع  درجات </w:t>
      </w:r>
      <w:r w:rsidR="00347B54" w:rsidRPr="00991BA3">
        <w:rPr>
          <w:rFonts w:ascii="Simplified Arabic" w:eastAsia="Calibri" w:hAnsi="Simplified Arabic" w:cs="Simplified Arabic" w:hint="cs"/>
          <w:sz w:val="24"/>
          <w:szCs w:val="24"/>
          <w:rtl/>
          <w:lang w:bidi="ar-EG"/>
        </w:rPr>
        <w:t>الاطفال</w:t>
      </w:r>
      <w:r w:rsidRPr="00991BA3">
        <w:rPr>
          <w:rFonts w:ascii="Simplified Arabic" w:eastAsia="Calibri" w:hAnsi="Simplified Arabic" w:cs="Simplified Arabic" w:hint="cs"/>
          <w:sz w:val="24"/>
          <w:szCs w:val="24"/>
          <w:rtl/>
          <w:lang w:bidi="ar-EG"/>
        </w:rPr>
        <w:t xml:space="preserve"> علي كل محاور من محاور الدراسة، </w:t>
      </w:r>
      <w:r w:rsidR="00347B54" w:rsidRPr="00991BA3">
        <w:rPr>
          <w:rFonts w:ascii="Simplified Arabic" w:eastAsia="Calibri" w:hAnsi="Simplified Arabic" w:cs="Simplified Arabic" w:hint="cs"/>
          <w:sz w:val="24"/>
          <w:szCs w:val="24"/>
          <w:rtl/>
          <w:lang w:bidi="ar-EG"/>
        </w:rPr>
        <w:t xml:space="preserve">ثم </w:t>
      </w:r>
      <w:r w:rsidRPr="00991BA3">
        <w:rPr>
          <w:rFonts w:ascii="Simplified Arabic" w:eastAsia="Calibri" w:hAnsi="Simplified Arabic" w:cs="Simplified Arabic" w:hint="cs"/>
          <w:sz w:val="24"/>
          <w:szCs w:val="24"/>
          <w:rtl/>
          <w:lang w:bidi="ar-EG"/>
        </w:rPr>
        <w:t>اجري</w:t>
      </w:r>
      <w:r w:rsidRPr="00991BA3">
        <w:rPr>
          <w:rFonts w:ascii="Simplified Arabic" w:eastAsia="Calibri" w:hAnsi="Simplified Arabic" w:cs="Simplified Arabic"/>
          <w:sz w:val="24"/>
          <w:szCs w:val="24"/>
          <w:rtl/>
          <w:lang w:bidi="ar-EG"/>
        </w:rPr>
        <w:t xml:space="preserve"> </w:t>
      </w:r>
      <w:r w:rsidRPr="00991BA3">
        <w:rPr>
          <w:rFonts w:ascii="Simplified Arabic" w:eastAsia="Calibri" w:hAnsi="Simplified Arabic" w:cs="Simplified Arabic" w:hint="cs"/>
          <w:sz w:val="24"/>
          <w:szCs w:val="24"/>
          <w:rtl/>
          <w:lang w:bidi="ar-EG"/>
        </w:rPr>
        <w:t>ال</w:t>
      </w:r>
      <w:r w:rsidRPr="00991BA3">
        <w:rPr>
          <w:rFonts w:ascii="Simplified Arabic" w:eastAsia="Calibri" w:hAnsi="Simplified Arabic" w:cs="Simplified Arabic"/>
          <w:sz w:val="24"/>
          <w:szCs w:val="24"/>
          <w:rtl/>
          <w:lang w:bidi="ar-EG"/>
        </w:rPr>
        <w:t>تحليل الإحصائي بإستخدام برنامج</w:t>
      </w:r>
      <w:r w:rsidRPr="00991BA3">
        <w:rPr>
          <w:rFonts w:ascii="Simplified Arabic" w:eastAsia="Calibri" w:hAnsi="Simplified Arabic" w:cs="Simplified Arabic"/>
          <w:sz w:val="24"/>
          <w:szCs w:val="24"/>
          <w:lang w:bidi="ar-EG"/>
        </w:rPr>
        <w:t xml:space="preserve"> SPSS (ver 18) </w:t>
      </w:r>
      <w:r w:rsidRPr="00991BA3">
        <w:rPr>
          <w:rFonts w:ascii="Simplified Arabic" w:eastAsia="Calibri" w:hAnsi="Simplified Arabic" w:cs="Simplified Arabic"/>
          <w:sz w:val="24"/>
          <w:szCs w:val="24"/>
          <w:rtl/>
          <w:lang w:bidi="ar-EG"/>
        </w:rPr>
        <w:t xml:space="preserve">، </w:t>
      </w:r>
      <w:r w:rsidRPr="00991BA3">
        <w:rPr>
          <w:rFonts w:ascii="Simplified Arabic" w:eastAsia="Calibri" w:hAnsi="Simplified Arabic" w:cs="Simplified Arabic" w:hint="cs"/>
          <w:sz w:val="24"/>
          <w:szCs w:val="24"/>
          <w:rtl/>
          <w:lang w:bidi="ar-EG"/>
        </w:rPr>
        <w:t xml:space="preserve">من خلال اجراء (1) معامل الارتباط البسيط، </w:t>
      </w:r>
      <w:r w:rsidRPr="00991BA3">
        <w:rPr>
          <w:rFonts w:ascii="Simplified Arabic" w:hAnsi="Simplified Arabic" w:cs="Simplified Arabic"/>
          <w:sz w:val="24"/>
          <w:szCs w:val="24"/>
          <w:rtl/>
          <w:lang w:bidi="ar-EG"/>
        </w:rPr>
        <w:t>معامل ألفا كرونباخ</w:t>
      </w:r>
      <w:r w:rsidRPr="00991BA3">
        <w:rPr>
          <w:rFonts w:ascii="Simplified Arabic" w:hAnsi="Simplified Arabic" w:cs="Simplified Arabic" w:hint="cs"/>
          <w:sz w:val="24"/>
          <w:szCs w:val="24"/>
          <w:rtl/>
          <w:lang w:bidi="ar-EG"/>
        </w:rPr>
        <w:t xml:space="preserve"> </w:t>
      </w:r>
      <w:r w:rsidRPr="00991BA3">
        <w:rPr>
          <w:rFonts w:ascii="Simplified Arabic" w:hAnsi="Simplified Arabic" w:cs="Simplified Arabic"/>
          <w:sz w:val="24"/>
          <w:szCs w:val="24"/>
          <w:rtl/>
          <w:lang w:bidi="ar-EG"/>
        </w:rPr>
        <w:t xml:space="preserve"> </w:t>
      </w:r>
      <w:r w:rsidRPr="00991BA3">
        <w:rPr>
          <w:rFonts w:ascii="Simplified Arabic" w:hAnsi="Simplified Arabic" w:cs="Simplified Arabic"/>
          <w:sz w:val="24"/>
          <w:szCs w:val="24"/>
          <w:lang w:bidi="ar-EG"/>
        </w:rPr>
        <w:t>Alpha Cronbach</w:t>
      </w:r>
      <w:r w:rsidRPr="00991BA3">
        <w:rPr>
          <w:rFonts w:ascii="Simplified Arabic" w:hAnsi="Simplified Arabic" w:cs="Simplified Arabic"/>
          <w:sz w:val="24"/>
          <w:szCs w:val="24"/>
          <w:rtl/>
          <w:lang w:bidi="ar-EG"/>
        </w:rPr>
        <w:t xml:space="preserve">، طريقة التجزئة النصفية </w:t>
      </w:r>
      <w:r w:rsidRPr="00991BA3">
        <w:rPr>
          <w:rFonts w:ascii="Simplified Arabic" w:hAnsi="Simplified Arabic" w:cs="Simplified Arabic"/>
          <w:sz w:val="24"/>
          <w:szCs w:val="24"/>
          <w:lang w:bidi="ar-EG"/>
        </w:rPr>
        <w:t>Guttman split – half</w:t>
      </w:r>
      <w:r w:rsidRPr="00991BA3">
        <w:rPr>
          <w:rFonts w:ascii="Simplified Arabic" w:hAnsi="Simplified Arabic" w:cs="Simplified Arabic"/>
          <w:sz w:val="24"/>
          <w:szCs w:val="24"/>
          <w:rtl/>
          <w:lang w:bidi="ar-EG"/>
        </w:rPr>
        <w:t xml:space="preserve">، معامل سبيرمان براون </w:t>
      </w:r>
      <w:r w:rsidRPr="00991BA3">
        <w:rPr>
          <w:rFonts w:ascii="Simplified Arabic" w:hAnsi="Simplified Arabic" w:cs="Simplified Arabic"/>
          <w:sz w:val="24"/>
          <w:szCs w:val="24"/>
          <w:lang w:bidi="ar-EG"/>
        </w:rPr>
        <w:t>Spearman- Brown</w:t>
      </w:r>
      <w:r w:rsidRPr="00991BA3">
        <w:rPr>
          <w:rFonts w:ascii="Simplified Arabic" w:hAnsi="Simplified Arabic" w:cs="Simplified Arabic" w:hint="cs"/>
          <w:sz w:val="24"/>
          <w:szCs w:val="24"/>
          <w:rtl/>
          <w:lang w:bidi="ar-EG"/>
        </w:rPr>
        <w:t xml:space="preserve"> لحساب صدق وثبات الاستبيانات المستخدمة في التطبيق، (2) </w:t>
      </w:r>
      <w:r w:rsidRPr="00991BA3">
        <w:rPr>
          <w:rFonts w:ascii="Simplified Arabic" w:eastAsia="Calibri" w:hAnsi="Simplified Arabic" w:cs="Simplified Arabic" w:hint="cs"/>
          <w:sz w:val="24"/>
          <w:szCs w:val="24"/>
          <w:rtl/>
          <w:lang w:bidi="ar-EG"/>
        </w:rPr>
        <w:t>اختبار</w:t>
      </w:r>
      <w:r w:rsidRPr="00991BA3">
        <w:rPr>
          <w:rFonts w:ascii="Simplified Arabic" w:eastAsia="Calibri" w:hAnsi="Simplified Arabic" w:cs="Simplified Arabic"/>
          <w:sz w:val="24"/>
          <w:szCs w:val="24"/>
          <w:rtl/>
          <w:lang w:bidi="ar-EG"/>
        </w:rPr>
        <w:t xml:space="preserve"> تحليل التباين في إتجاه واحد </w:t>
      </w:r>
      <w:r w:rsidRPr="00991BA3">
        <w:rPr>
          <w:rFonts w:ascii="Simplified Arabic" w:eastAsia="Calibri" w:hAnsi="Simplified Arabic" w:cs="Simplified Arabic"/>
          <w:sz w:val="24"/>
          <w:szCs w:val="24"/>
          <w:lang w:bidi="ar-EG"/>
        </w:rPr>
        <w:t>ONE WAY ANOVA</w:t>
      </w:r>
      <w:r w:rsidRPr="00991BA3">
        <w:rPr>
          <w:rFonts w:ascii="Simplified Arabic" w:eastAsia="Calibri" w:hAnsi="Simplified Arabic" w:cs="Simplified Arabic"/>
          <w:sz w:val="24"/>
          <w:szCs w:val="24"/>
          <w:rtl/>
          <w:lang w:bidi="ar-EG"/>
        </w:rPr>
        <w:t xml:space="preserve"> </w:t>
      </w:r>
      <w:r w:rsidRPr="00991BA3">
        <w:rPr>
          <w:rFonts w:ascii="Simplified Arabic" w:eastAsia="Calibri" w:hAnsi="Simplified Arabic" w:cs="Simplified Arabic" w:hint="cs"/>
          <w:sz w:val="24"/>
          <w:szCs w:val="24"/>
          <w:rtl/>
          <w:lang w:bidi="ar-EG"/>
        </w:rPr>
        <w:t>للتحقق</w:t>
      </w:r>
      <w:r w:rsidRPr="00991BA3">
        <w:rPr>
          <w:rFonts w:ascii="Simplified Arabic" w:eastAsia="Calibri" w:hAnsi="Simplified Arabic" w:cs="Simplified Arabic"/>
          <w:sz w:val="24"/>
          <w:szCs w:val="24"/>
          <w:rtl/>
          <w:lang w:bidi="ar-EG"/>
        </w:rPr>
        <w:t xml:space="preserve"> من صحة الفرض </w:t>
      </w:r>
      <w:r w:rsidRPr="00991BA3">
        <w:rPr>
          <w:rFonts w:ascii="Simplified Arabic" w:eastAsia="Calibri" w:hAnsi="Simplified Arabic" w:cs="Simplified Arabic" w:hint="cs"/>
          <w:sz w:val="24"/>
          <w:szCs w:val="24"/>
          <w:rtl/>
          <w:lang w:bidi="ar-EG"/>
        </w:rPr>
        <w:t xml:space="preserve">الأول </w:t>
      </w:r>
      <w:r w:rsidR="00347B54" w:rsidRPr="00991BA3">
        <w:rPr>
          <w:rFonts w:ascii="Simplified Arabic" w:eastAsia="Calibri" w:hAnsi="Simplified Arabic" w:cs="Simplified Arabic" w:hint="cs"/>
          <w:sz w:val="24"/>
          <w:szCs w:val="24"/>
          <w:rtl/>
          <w:lang w:bidi="ar-EG"/>
        </w:rPr>
        <w:t>الثالث</w:t>
      </w:r>
      <w:r w:rsidRPr="00991BA3">
        <w:rPr>
          <w:rFonts w:ascii="Simplified Arabic" w:eastAsia="Calibri" w:hAnsi="Simplified Arabic" w:cs="Simplified Arabic"/>
          <w:sz w:val="24"/>
          <w:szCs w:val="24"/>
          <w:rtl/>
          <w:lang w:bidi="ar-EG"/>
        </w:rPr>
        <w:t xml:space="preserve">، </w:t>
      </w:r>
      <w:r w:rsidRPr="00991BA3">
        <w:rPr>
          <w:rFonts w:ascii="Simplified Arabic" w:eastAsia="Calibri" w:hAnsi="Simplified Arabic" w:cs="Simplified Arabic" w:hint="cs"/>
          <w:sz w:val="24"/>
          <w:szCs w:val="24"/>
          <w:rtl/>
          <w:lang w:bidi="ar-EG"/>
        </w:rPr>
        <w:t xml:space="preserve">وقد </w:t>
      </w:r>
      <w:r w:rsidRPr="00991BA3">
        <w:rPr>
          <w:rFonts w:ascii="Simplified Arabic" w:eastAsia="Calibri" w:hAnsi="Simplified Arabic" w:cs="Simplified Arabic"/>
          <w:sz w:val="24"/>
          <w:szCs w:val="24"/>
          <w:rtl/>
          <w:lang w:bidi="ar-EG"/>
        </w:rPr>
        <w:t>تم إستخدام اختبار "</w:t>
      </w:r>
      <w:r w:rsidRPr="00991BA3">
        <w:rPr>
          <w:rFonts w:ascii="Simplified Arabic" w:eastAsia="Calibri" w:hAnsi="Simplified Arabic" w:cs="Simplified Arabic"/>
          <w:sz w:val="24"/>
          <w:szCs w:val="24"/>
          <w:lang w:bidi="ar-EG"/>
        </w:rPr>
        <w:t>Tukey</w:t>
      </w:r>
      <w:r w:rsidRPr="00991BA3">
        <w:rPr>
          <w:rFonts w:ascii="Simplified Arabic" w:eastAsia="Calibri" w:hAnsi="Simplified Arabic" w:cs="Simplified Arabic"/>
          <w:sz w:val="24"/>
          <w:szCs w:val="24"/>
          <w:rtl/>
          <w:lang w:bidi="ar-EG"/>
        </w:rPr>
        <w:t>" لحساب دلالة الفروق بين المتوسطات</w:t>
      </w:r>
      <w:r w:rsidRPr="00991BA3">
        <w:rPr>
          <w:rFonts w:ascii="Simplified Arabic" w:eastAsia="Calibri" w:hAnsi="Simplified Arabic" w:cs="Simplified Arabic" w:hint="cs"/>
          <w:sz w:val="24"/>
          <w:szCs w:val="24"/>
          <w:rtl/>
          <w:lang w:bidi="ar-EG"/>
        </w:rPr>
        <w:t xml:space="preserve"> ، كما تم (3) </w:t>
      </w:r>
      <w:r w:rsidRPr="00991BA3">
        <w:rPr>
          <w:rFonts w:ascii="Simplified Arabic" w:eastAsia="Calibri" w:hAnsi="Simplified Arabic" w:cs="Simplified Arabic"/>
          <w:sz w:val="24"/>
          <w:szCs w:val="24"/>
          <w:rtl/>
          <w:lang w:bidi="ar-EG"/>
        </w:rPr>
        <w:t xml:space="preserve">حساب قيمة (ت) </w:t>
      </w:r>
      <w:r w:rsidRPr="00991BA3">
        <w:rPr>
          <w:rFonts w:ascii="Simplified Arabic" w:eastAsia="Calibri" w:hAnsi="Simplified Arabic" w:cs="Simplified Arabic"/>
          <w:sz w:val="24"/>
          <w:szCs w:val="24"/>
          <w:lang w:bidi="ar-EG"/>
        </w:rPr>
        <w:t>T test</w:t>
      </w:r>
      <w:r w:rsidRPr="00991BA3">
        <w:rPr>
          <w:rFonts w:ascii="Simplified Arabic" w:eastAsia="Calibri" w:hAnsi="Simplified Arabic" w:cs="Simplified Arabic"/>
          <w:sz w:val="24"/>
          <w:szCs w:val="24"/>
          <w:rtl/>
          <w:lang w:bidi="ar-EG"/>
        </w:rPr>
        <w:t xml:space="preserve"> للتحقق من صحة الفرض </w:t>
      </w:r>
      <w:r w:rsidR="00347B54" w:rsidRPr="00991BA3">
        <w:rPr>
          <w:rFonts w:ascii="Simplified Arabic" w:eastAsia="Calibri" w:hAnsi="Simplified Arabic" w:cs="Simplified Arabic" w:hint="cs"/>
          <w:sz w:val="24"/>
          <w:szCs w:val="24"/>
          <w:rtl/>
          <w:lang w:bidi="ar-EG"/>
        </w:rPr>
        <w:t>الثاني</w:t>
      </w:r>
      <w:r w:rsidRPr="00991BA3">
        <w:rPr>
          <w:rFonts w:ascii="Simplified Arabic" w:eastAsia="Calibri" w:hAnsi="Simplified Arabic" w:cs="Simplified Arabic"/>
          <w:sz w:val="24"/>
          <w:szCs w:val="24"/>
          <w:rtl/>
          <w:lang w:bidi="ar-EG"/>
        </w:rPr>
        <w:t>،</w:t>
      </w:r>
      <w:r w:rsidRPr="00991BA3">
        <w:rPr>
          <w:rFonts w:ascii="Simplified Arabic" w:eastAsia="Calibri" w:hAnsi="Simplified Arabic" w:cs="Simplified Arabic" w:hint="cs"/>
          <w:sz w:val="24"/>
          <w:szCs w:val="24"/>
          <w:rtl/>
          <w:lang w:bidi="ar-EG"/>
        </w:rPr>
        <w:t xml:space="preserve"> وتم (4) عمل </w:t>
      </w:r>
      <w:r w:rsidRPr="00991BA3">
        <w:rPr>
          <w:rFonts w:ascii="Simplified Arabic" w:eastAsia="Calibri" w:hAnsi="Simplified Arabic" w:cs="Simplified Arabic"/>
          <w:sz w:val="24"/>
          <w:szCs w:val="24"/>
          <w:rtl/>
          <w:lang w:bidi="ar-EG"/>
        </w:rPr>
        <w:t>مصفوفة معاملات الإرتباط</w:t>
      </w:r>
      <w:r w:rsidRPr="00991BA3">
        <w:rPr>
          <w:rFonts w:ascii="Simplified Arabic" w:eastAsia="Calibri" w:hAnsi="Simplified Arabic" w:cs="Simplified Arabic"/>
          <w:sz w:val="24"/>
          <w:szCs w:val="24"/>
          <w:lang w:bidi="ar-EG"/>
        </w:rPr>
        <w:t>Correlation</w:t>
      </w:r>
      <w:r w:rsidRPr="00991BA3">
        <w:rPr>
          <w:rFonts w:ascii="Simplified Arabic" w:eastAsia="Calibri" w:hAnsi="Simplified Arabic" w:cs="Simplified Arabic"/>
          <w:sz w:val="24"/>
          <w:szCs w:val="24"/>
          <w:rtl/>
          <w:lang w:bidi="ar-EG"/>
        </w:rPr>
        <w:t xml:space="preserve">  للتحقق من دلاله الفر</w:t>
      </w:r>
      <w:r w:rsidRPr="00991BA3">
        <w:rPr>
          <w:rFonts w:ascii="Simplified Arabic" w:eastAsia="Calibri" w:hAnsi="Simplified Arabic" w:cs="Simplified Arabic" w:hint="cs"/>
          <w:sz w:val="24"/>
          <w:szCs w:val="24"/>
          <w:rtl/>
          <w:lang w:bidi="ar-EG"/>
        </w:rPr>
        <w:t>ض</w:t>
      </w:r>
      <w:r w:rsidRPr="00991BA3">
        <w:rPr>
          <w:rFonts w:ascii="Simplified Arabic" w:eastAsia="Calibri" w:hAnsi="Simplified Arabic" w:cs="Simplified Arabic"/>
          <w:sz w:val="24"/>
          <w:szCs w:val="24"/>
          <w:rtl/>
          <w:lang w:bidi="ar-EG"/>
        </w:rPr>
        <w:t xml:space="preserve"> </w:t>
      </w:r>
      <w:r w:rsidRPr="00991BA3">
        <w:rPr>
          <w:rFonts w:ascii="Simplified Arabic" w:eastAsia="Calibri" w:hAnsi="Simplified Arabic" w:cs="Simplified Arabic" w:hint="cs"/>
          <w:sz w:val="24"/>
          <w:szCs w:val="24"/>
          <w:rtl/>
          <w:lang w:bidi="ar-EG"/>
        </w:rPr>
        <w:t>الرابع</w:t>
      </w:r>
      <w:r w:rsidRPr="00991BA3">
        <w:rPr>
          <w:rFonts w:ascii="Simplified Arabic" w:eastAsia="Calibri" w:hAnsi="Simplified Arabic" w:cs="Simplified Arabic"/>
          <w:sz w:val="24"/>
          <w:szCs w:val="24"/>
          <w:rtl/>
          <w:lang w:bidi="ar-EG"/>
        </w:rPr>
        <w:t>.</w:t>
      </w:r>
    </w:p>
    <w:p w14:paraId="42DAA725" w14:textId="77777777" w:rsidR="00DF1745" w:rsidRPr="00991BA3" w:rsidRDefault="00DF1745" w:rsidP="00991BA3">
      <w:pPr>
        <w:bidi/>
        <w:spacing w:line="240" w:lineRule="auto"/>
        <w:jc w:val="center"/>
        <w:rPr>
          <w:rFonts w:ascii="Simplified Arabic" w:hAnsi="Simplified Arabic" w:cs="Simplified Arabic"/>
          <w:b/>
          <w:bCs/>
          <w:sz w:val="24"/>
          <w:szCs w:val="24"/>
          <w:rtl/>
          <w:lang w:bidi="ar-EG"/>
        </w:rPr>
        <w:sectPr w:rsidR="00DF1745" w:rsidRPr="00991BA3" w:rsidSect="002B415D">
          <w:pgSz w:w="10319" w:h="14571" w:code="13"/>
          <w:pgMar w:top="1440" w:right="1440" w:bottom="1440" w:left="1440" w:header="720" w:footer="720" w:gutter="0"/>
          <w:cols w:space="720"/>
          <w:docGrid w:linePitch="360"/>
        </w:sectPr>
      </w:pPr>
    </w:p>
    <w:p w14:paraId="594B0736" w14:textId="77777777" w:rsidR="00684A3B" w:rsidRPr="00991BA3" w:rsidRDefault="00684A3B" w:rsidP="00991BA3">
      <w:pPr>
        <w:bidi/>
        <w:spacing w:line="240" w:lineRule="auto"/>
        <w:jc w:val="center"/>
        <w:rPr>
          <w:rFonts w:ascii="Simplified Arabic" w:hAnsi="Simplified Arabic" w:cs="Simplified Arabic"/>
          <w:b/>
          <w:bCs/>
          <w:sz w:val="24"/>
          <w:szCs w:val="24"/>
          <w:rtl/>
        </w:rPr>
      </w:pPr>
      <w:r w:rsidRPr="00991BA3">
        <w:rPr>
          <w:rFonts w:ascii="Simplified Arabic" w:hAnsi="Simplified Arabic" w:cs="Simplified Arabic"/>
          <w:b/>
          <w:bCs/>
          <w:sz w:val="24"/>
          <w:szCs w:val="24"/>
          <w:rtl/>
        </w:rPr>
        <w:t>تحليل النتائج وتفسيرها</w:t>
      </w:r>
    </w:p>
    <w:p w14:paraId="2E609B7A" w14:textId="77777777" w:rsidR="002B415D" w:rsidRPr="00991BA3" w:rsidRDefault="00684A3B" w:rsidP="00991BA3">
      <w:pPr>
        <w:autoSpaceDE w:val="0"/>
        <w:autoSpaceDN w:val="0"/>
        <w:bidi/>
        <w:adjustRightInd w:val="0"/>
        <w:spacing w:after="0" w:line="240" w:lineRule="auto"/>
        <w:jc w:val="both"/>
        <w:rPr>
          <w:rFonts w:ascii="Simplified Arabic" w:hAnsi="Simplified Arabic" w:cs="Simplified Arabic"/>
          <w:sz w:val="24"/>
          <w:szCs w:val="24"/>
          <w:rtl/>
          <w:lang w:bidi="ar-EG"/>
        </w:rPr>
      </w:pPr>
      <w:r w:rsidRPr="00991BA3">
        <w:rPr>
          <w:rFonts w:ascii="Simplified Arabic" w:hAnsi="Simplified Arabic" w:cs="Simplified Arabic"/>
          <w:b/>
          <w:bCs/>
          <w:sz w:val="24"/>
          <w:szCs w:val="24"/>
          <w:rtl/>
        </w:rPr>
        <w:t xml:space="preserve">أولا: النتائج المتصلة بالخصائص الديموجرافية </w:t>
      </w:r>
      <w:r w:rsidR="00BF160C" w:rsidRPr="00991BA3">
        <w:rPr>
          <w:rFonts w:ascii="Simplified Arabic" w:hAnsi="Simplified Arabic" w:cs="Simplified Arabic"/>
          <w:b/>
          <w:bCs/>
          <w:sz w:val="24"/>
          <w:szCs w:val="24"/>
          <w:rtl/>
          <w:lang w:bidi="ar-EG"/>
        </w:rPr>
        <w:t>للاطفال</w:t>
      </w:r>
      <w:r w:rsidRPr="00991BA3">
        <w:rPr>
          <w:rFonts w:ascii="Simplified Arabic" w:hAnsi="Simplified Arabic" w:cs="Simplified Arabic"/>
          <w:b/>
          <w:bCs/>
          <w:sz w:val="24"/>
          <w:szCs w:val="24"/>
          <w:rtl/>
        </w:rPr>
        <w:t xml:space="preserve"> عينة </w:t>
      </w:r>
      <w:r w:rsidR="00BF160C" w:rsidRPr="00991BA3">
        <w:rPr>
          <w:rFonts w:ascii="Simplified Arabic" w:hAnsi="Simplified Arabic" w:cs="Simplified Arabic"/>
          <w:b/>
          <w:bCs/>
          <w:sz w:val="24"/>
          <w:szCs w:val="24"/>
          <w:rtl/>
        </w:rPr>
        <w:t>الدراسة</w:t>
      </w:r>
      <w:r w:rsidRPr="00991BA3">
        <w:rPr>
          <w:rFonts w:ascii="Simplified Arabic" w:hAnsi="Simplified Arabic" w:cs="Simplified Arabic"/>
          <w:sz w:val="24"/>
          <w:szCs w:val="24"/>
          <w:rtl/>
          <w:lang w:bidi="ar-EG"/>
        </w:rPr>
        <w:t xml:space="preserve"> </w:t>
      </w:r>
    </w:p>
    <w:p w14:paraId="4B3970A2" w14:textId="77777777" w:rsidR="002B415D" w:rsidRPr="00991BA3" w:rsidRDefault="002B415D" w:rsidP="00991BA3">
      <w:pPr>
        <w:pStyle w:val="ListParagraph"/>
        <w:tabs>
          <w:tab w:val="left" w:pos="226"/>
          <w:tab w:val="left" w:pos="368"/>
        </w:tabs>
        <w:ind w:left="59"/>
        <w:jc w:val="both"/>
        <w:rPr>
          <w:rFonts w:ascii="Simplified Arabic" w:hAnsi="Simplified Arabic"/>
          <w:b/>
          <w:bCs/>
          <w:sz w:val="24"/>
          <w:szCs w:val="24"/>
          <w:rtl/>
          <w:lang w:bidi="ar-EG"/>
        </w:rPr>
      </w:pPr>
      <w:r w:rsidRPr="00991BA3">
        <w:rPr>
          <w:rFonts w:ascii="Simplified Arabic" w:hAnsi="Simplified Arabic"/>
          <w:b/>
          <w:bCs/>
          <w:sz w:val="24"/>
          <w:szCs w:val="24"/>
          <w:rtl/>
          <w:lang w:bidi="ar-EG"/>
        </w:rPr>
        <w:t xml:space="preserve">جدول (3) توزيع </w:t>
      </w:r>
      <w:r w:rsidR="00BF160C" w:rsidRPr="00991BA3">
        <w:rPr>
          <w:rFonts w:ascii="Simplified Arabic" w:hAnsi="Simplified Arabic"/>
          <w:b/>
          <w:bCs/>
          <w:sz w:val="24"/>
          <w:szCs w:val="24"/>
          <w:rtl/>
          <w:lang w:bidi="ar-EG"/>
        </w:rPr>
        <w:t xml:space="preserve">الاطفال عينة الدراسة </w:t>
      </w:r>
      <w:r w:rsidRPr="00991BA3">
        <w:rPr>
          <w:rFonts w:ascii="Simplified Arabic" w:hAnsi="Simplified Arabic"/>
          <w:b/>
          <w:bCs/>
          <w:sz w:val="24"/>
          <w:szCs w:val="24"/>
          <w:rtl/>
          <w:lang w:bidi="ar-EG"/>
        </w:rPr>
        <w:t xml:space="preserve">وفقا للخصائص الاجتماعية والاقتصادية (ن= </w:t>
      </w:r>
      <w:r w:rsidR="00BF160C" w:rsidRPr="00991BA3">
        <w:rPr>
          <w:rFonts w:ascii="Simplified Arabic" w:hAnsi="Simplified Arabic"/>
          <w:b/>
          <w:bCs/>
          <w:sz w:val="24"/>
          <w:szCs w:val="24"/>
          <w:rtl/>
          <w:lang w:bidi="ar-EG"/>
        </w:rPr>
        <w:t>102</w:t>
      </w:r>
      <w:r w:rsidRPr="00991BA3">
        <w:rPr>
          <w:rFonts w:ascii="Simplified Arabic" w:hAnsi="Simplified Arabic"/>
          <w:b/>
          <w:bCs/>
          <w:sz w:val="24"/>
          <w:szCs w:val="24"/>
          <w:rtl/>
          <w:lang w:bidi="ar-EG"/>
        </w:rPr>
        <w:t>)</w:t>
      </w:r>
    </w:p>
    <w:tbl>
      <w:tblPr>
        <w:tblStyle w:val="TableGrid"/>
        <w:bidiVisual/>
        <w:tblW w:w="7891" w:type="dxa"/>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2113"/>
        <w:gridCol w:w="729"/>
        <w:gridCol w:w="1093"/>
        <w:gridCol w:w="2133"/>
        <w:gridCol w:w="729"/>
        <w:gridCol w:w="1094"/>
      </w:tblGrid>
      <w:tr w:rsidR="002B415D" w:rsidRPr="00991BA3" w14:paraId="64E6110B" w14:textId="77777777" w:rsidTr="0029437E">
        <w:tc>
          <w:tcPr>
            <w:tcW w:w="2113" w:type="dxa"/>
            <w:shd w:val="clear" w:color="auto" w:fill="D9D9D9" w:themeFill="background1" w:themeFillShade="D9"/>
          </w:tcPr>
          <w:p w14:paraId="75A2E478" w14:textId="77777777" w:rsidR="002B415D" w:rsidRPr="00991BA3" w:rsidRDefault="002B415D" w:rsidP="00991BA3">
            <w:pPr>
              <w:autoSpaceDE w:val="0"/>
              <w:autoSpaceDN w:val="0"/>
              <w:bidi/>
              <w:adjustRightInd w:val="0"/>
              <w:spacing w:line="240" w:lineRule="exact"/>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الخصائص</w:t>
            </w:r>
          </w:p>
        </w:tc>
        <w:tc>
          <w:tcPr>
            <w:tcW w:w="729" w:type="dxa"/>
            <w:shd w:val="clear" w:color="auto" w:fill="D9D9D9" w:themeFill="background1" w:themeFillShade="D9"/>
          </w:tcPr>
          <w:p w14:paraId="0523C5D6" w14:textId="77777777" w:rsidR="002B415D" w:rsidRPr="00991BA3" w:rsidRDefault="002B415D"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sz w:val="24"/>
                <w:szCs w:val="24"/>
                <w:rtl/>
              </w:rPr>
              <w:t>العدد</w:t>
            </w:r>
          </w:p>
        </w:tc>
        <w:tc>
          <w:tcPr>
            <w:tcW w:w="1093" w:type="dxa"/>
            <w:shd w:val="clear" w:color="auto" w:fill="D9D9D9" w:themeFill="background1" w:themeFillShade="D9"/>
          </w:tcPr>
          <w:p w14:paraId="48694822" w14:textId="77777777" w:rsidR="002B415D" w:rsidRPr="00991BA3" w:rsidRDefault="002B415D"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sz w:val="24"/>
                <w:szCs w:val="24"/>
                <w:rtl/>
              </w:rPr>
              <w:t>%</w:t>
            </w:r>
          </w:p>
        </w:tc>
        <w:tc>
          <w:tcPr>
            <w:tcW w:w="2133" w:type="dxa"/>
            <w:shd w:val="clear" w:color="auto" w:fill="D9D9D9" w:themeFill="background1" w:themeFillShade="D9"/>
          </w:tcPr>
          <w:p w14:paraId="0A010C55" w14:textId="77777777" w:rsidR="002B415D" w:rsidRPr="00991BA3" w:rsidRDefault="002B415D" w:rsidP="00991BA3">
            <w:pPr>
              <w:autoSpaceDE w:val="0"/>
              <w:autoSpaceDN w:val="0"/>
              <w:bidi/>
              <w:adjustRightInd w:val="0"/>
              <w:spacing w:line="240" w:lineRule="exact"/>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الخصائص</w:t>
            </w:r>
          </w:p>
        </w:tc>
        <w:tc>
          <w:tcPr>
            <w:tcW w:w="729" w:type="dxa"/>
            <w:shd w:val="clear" w:color="auto" w:fill="D9D9D9" w:themeFill="background1" w:themeFillShade="D9"/>
          </w:tcPr>
          <w:p w14:paraId="6542D365" w14:textId="77777777" w:rsidR="002B415D" w:rsidRPr="00991BA3" w:rsidRDefault="002B415D"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sz w:val="24"/>
                <w:szCs w:val="24"/>
                <w:rtl/>
              </w:rPr>
              <w:t>العدد</w:t>
            </w:r>
          </w:p>
        </w:tc>
        <w:tc>
          <w:tcPr>
            <w:tcW w:w="1094" w:type="dxa"/>
            <w:shd w:val="clear" w:color="auto" w:fill="D9D9D9" w:themeFill="background1" w:themeFillShade="D9"/>
          </w:tcPr>
          <w:p w14:paraId="4FB4C493" w14:textId="77777777" w:rsidR="002B415D" w:rsidRPr="00991BA3" w:rsidRDefault="002B415D"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sz w:val="24"/>
                <w:szCs w:val="24"/>
                <w:rtl/>
              </w:rPr>
              <w:t>%</w:t>
            </w:r>
          </w:p>
        </w:tc>
      </w:tr>
      <w:tr w:rsidR="002B415D" w:rsidRPr="00991BA3" w14:paraId="40AC8A75" w14:textId="77777777" w:rsidTr="0029437E">
        <w:tc>
          <w:tcPr>
            <w:tcW w:w="3935" w:type="dxa"/>
            <w:gridSpan w:val="3"/>
            <w:shd w:val="clear" w:color="auto" w:fill="FFFFFF" w:themeFill="background1"/>
          </w:tcPr>
          <w:p w14:paraId="6928C46F" w14:textId="77777777" w:rsidR="002B415D" w:rsidRPr="00991BA3" w:rsidRDefault="006512AC" w:rsidP="00991BA3">
            <w:pPr>
              <w:autoSpaceDE w:val="0"/>
              <w:autoSpaceDN w:val="0"/>
              <w:bidi/>
              <w:adjustRightInd w:val="0"/>
              <w:spacing w:line="240" w:lineRule="exact"/>
              <w:jc w:val="center"/>
              <w:rPr>
                <w:rFonts w:ascii="Simplified Arabic" w:hAnsi="Simplified Arabic" w:cs="Simplified Arabic"/>
                <w:b/>
                <w:bCs/>
                <w:sz w:val="24"/>
                <w:szCs w:val="24"/>
                <w:rtl/>
              </w:rPr>
            </w:pPr>
            <w:r w:rsidRPr="00991BA3">
              <w:rPr>
                <w:rFonts w:ascii="Simplified Arabic" w:hAnsi="Simplified Arabic" w:cs="Simplified Arabic" w:hint="cs"/>
                <w:b/>
                <w:bCs/>
                <w:sz w:val="24"/>
                <w:szCs w:val="24"/>
                <w:rtl/>
              </w:rPr>
              <w:t>النوع</w:t>
            </w:r>
          </w:p>
        </w:tc>
        <w:tc>
          <w:tcPr>
            <w:tcW w:w="3956" w:type="dxa"/>
            <w:gridSpan w:val="3"/>
            <w:shd w:val="clear" w:color="auto" w:fill="FFFFFF" w:themeFill="background1"/>
          </w:tcPr>
          <w:p w14:paraId="5C04D6AD" w14:textId="77777777" w:rsidR="002B415D" w:rsidRPr="00991BA3" w:rsidRDefault="0029437E" w:rsidP="00991BA3">
            <w:pPr>
              <w:autoSpaceDE w:val="0"/>
              <w:autoSpaceDN w:val="0"/>
              <w:bidi/>
              <w:adjustRightInd w:val="0"/>
              <w:spacing w:line="240" w:lineRule="exact"/>
              <w:jc w:val="center"/>
              <w:rPr>
                <w:rFonts w:ascii="Simplified Arabic" w:hAnsi="Simplified Arabic" w:cs="Simplified Arabic"/>
                <w:b/>
                <w:bCs/>
                <w:sz w:val="24"/>
                <w:szCs w:val="24"/>
                <w:rtl/>
              </w:rPr>
            </w:pPr>
            <w:r w:rsidRPr="00991BA3">
              <w:rPr>
                <w:rFonts w:ascii="Simplified Arabic" w:hAnsi="Simplified Arabic" w:cs="Simplified Arabic" w:hint="cs"/>
                <w:b/>
                <w:bCs/>
                <w:sz w:val="24"/>
                <w:szCs w:val="24"/>
                <w:rtl/>
              </w:rPr>
              <w:t>عمر الطفل</w:t>
            </w:r>
          </w:p>
        </w:tc>
      </w:tr>
      <w:tr w:rsidR="006512AC" w:rsidRPr="00991BA3" w14:paraId="00C062ED" w14:textId="77777777" w:rsidTr="002B415D">
        <w:tc>
          <w:tcPr>
            <w:tcW w:w="2113" w:type="dxa"/>
          </w:tcPr>
          <w:p w14:paraId="36487BA7" w14:textId="77777777" w:rsidR="006512AC" w:rsidRPr="00991BA3" w:rsidRDefault="006512AC" w:rsidP="00991BA3">
            <w:pPr>
              <w:autoSpaceDE w:val="0"/>
              <w:autoSpaceDN w:val="0"/>
              <w:bidi/>
              <w:adjustRightInd w:val="0"/>
              <w:spacing w:line="240" w:lineRule="exact"/>
              <w:rPr>
                <w:rFonts w:ascii="Simplified Arabic" w:hAnsi="Simplified Arabic" w:cs="Simplified Arabic"/>
                <w:b/>
                <w:bCs/>
                <w:sz w:val="24"/>
                <w:szCs w:val="24"/>
                <w:rtl/>
              </w:rPr>
            </w:pPr>
            <w:r w:rsidRPr="00991BA3">
              <w:rPr>
                <w:rFonts w:ascii="Simplified Arabic" w:hAnsi="Simplified Arabic" w:cs="Simplified Arabic" w:hint="cs"/>
                <w:b/>
                <w:bCs/>
                <w:sz w:val="24"/>
                <w:szCs w:val="24"/>
                <w:rtl/>
              </w:rPr>
              <w:t>ذكر</w:t>
            </w:r>
          </w:p>
        </w:tc>
        <w:tc>
          <w:tcPr>
            <w:tcW w:w="729" w:type="dxa"/>
          </w:tcPr>
          <w:p w14:paraId="15BC84A5" w14:textId="77777777" w:rsidR="006512AC" w:rsidRPr="00991BA3" w:rsidRDefault="006512AC"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64</w:t>
            </w:r>
          </w:p>
        </w:tc>
        <w:tc>
          <w:tcPr>
            <w:tcW w:w="1093" w:type="dxa"/>
          </w:tcPr>
          <w:p w14:paraId="7C3972A6" w14:textId="77777777" w:rsidR="006512AC" w:rsidRPr="00991BA3" w:rsidRDefault="006512AC"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62.5</w:t>
            </w:r>
          </w:p>
        </w:tc>
        <w:tc>
          <w:tcPr>
            <w:tcW w:w="2133" w:type="dxa"/>
          </w:tcPr>
          <w:p w14:paraId="42F039CC" w14:textId="77777777" w:rsidR="006512AC" w:rsidRPr="00991BA3" w:rsidRDefault="006512AC" w:rsidP="00991BA3">
            <w:pPr>
              <w:autoSpaceDE w:val="0"/>
              <w:autoSpaceDN w:val="0"/>
              <w:bidi/>
              <w:adjustRightInd w:val="0"/>
              <w:spacing w:line="240" w:lineRule="exact"/>
              <w:jc w:val="both"/>
              <w:rPr>
                <w:rFonts w:ascii="Simplified Arabic" w:hAnsi="Simplified Arabic" w:cs="Simplified Arabic"/>
                <w:b/>
                <w:bCs/>
                <w:sz w:val="24"/>
                <w:szCs w:val="24"/>
                <w:rtl/>
                <w:lang w:bidi="ar-EG"/>
              </w:rPr>
            </w:pPr>
            <w:r w:rsidRPr="00991BA3">
              <w:rPr>
                <w:rFonts w:ascii="Simplified Arabic" w:hAnsi="Simplified Arabic" w:cs="Simplified Arabic" w:hint="cs"/>
                <w:b/>
                <w:bCs/>
                <w:sz w:val="24"/>
                <w:szCs w:val="24"/>
                <w:rtl/>
                <w:lang w:bidi="ar-EG"/>
              </w:rPr>
              <w:t>7 سنوات</w:t>
            </w:r>
          </w:p>
        </w:tc>
        <w:tc>
          <w:tcPr>
            <w:tcW w:w="729" w:type="dxa"/>
          </w:tcPr>
          <w:p w14:paraId="14E62BBE" w14:textId="77777777" w:rsidR="006512AC" w:rsidRPr="00991BA3" w:rsidRDefault="006512AC" w:rsidP="00991BA3">
            <w:pPr>
              <w:autoSpaceDE w:val="0"/>
              <w:autoSpaceDN w:val="0"/>
              <w:bidi/>
              <w:adjustRightInd w:val="0"/>
              <w:spacing w:line="240" w:lineRule="exact"/>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28</w:t>
            </w:r>
          </w:p>
        </w:tc>
        <w:tc>
          <w:tcPr>
            <w:tcW w:w="1094" w:type="dxa"/>
          </w:tcPr>
          <w:p w14:paraId="5D28C953" w14:textId="77777777" w:rsidR="006512AC" w:rsidRPr="00991BA3" w:rsidRDefault="00C2095F"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27.5</w:t>
            </w:r>
          </w:p>
        </w:tc>
      </w:tr>
      <w:tr w:rsidR="006512AC" w:rsidRPr="00991BA3" w14:paraId="70C31E21" w14:textId="77777777" w:rsidTr="002B415D">
        <w:tc>
          <w:tcPr>
            <w:tcW w:w="2113" w:type="dxa"/>
          </w:tcPr>
          <w:p w14:paraId="6F9FD58B" w14:textId="77777777" w:rsidR="006512AC" w:rsidRPr="00991BA3" w:rsidRDefault="006512AC" w:rsidP="00991BA3">
            <w:pPr>
              <w:autoSpaceDE w:val="0"/>
              <w:autoSpaceDN w:val="0"/>
              <w:bidi/>
              <w:adjustRightInd w:val="0"/>
              <w:spacing w:line="240" w:lineRule="exact"/>
              <w:rPr>
                <w:rFonts w:ascii="Simplified Arabic" w:hAnsi="Simplified Arabic" w:cs="Simplified Arabic"/>
                <w:b/>
                <w:bCs/>
                <w:sz w:val="24"/>
                <w:szCs w:val="24"/>
                <w:rtl/>
              </w:rPr>
            </w:pPr>
            <w:r w:rsidRPr="00991BA3">
              <w:rPr>
                <w:rFonts w:ascii="Simplified Arabic" w:hAnsi="Simplified Arabic" w:cs="Simplified Arabic"/>
                <w:b/>
                <w:bCs/>
                <w:sz w:val="24"/>
                <w:szCs w:val="24"/>
                <w:rtl/>
              </w:rPr>
              <w:t>أنثي</w:t>
            </w:r>
          </w:p>
        </w:tc>
        <w:tc>
          <w:tcPr>
            <w:tcW w:w="729" w:type="dxa"/>
          </w:tcPr>
          <w:p w14:paraId="61D01F38" w14:textId="77777777" w:rsidR="006512AC" w:rsidRPr="00991BA3" w:rsidRDefault="006512AC"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38</w:t>
            </w:r>
          </w:p>
        </w:tc>
        <w:tc>
          <w:tcPr>
            <w:tcW w:w="1093" w:type="dxa"/>
          </w:tcPr>
          <w:p w14:paraId="084A981D" w14:textId="77777777" w:rsidR="006512AC" w:rsidRPr="00991BA3" w:rsidRDefault="006512AC"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37.3</w:t>
            </w:r>
          </w:p>
        </w:tc>
        <w:tc>
          <w:tcPr>
            <w:tcW w:w="2133" w:type="dxa"/>
          </w:tcPr>
          <w:p w14:paraId="30BA522C" w14:textId="77777777" w:rsidR="006512AC" w:rsidRPr="00991BA3" w:rsidRDefault="006512AC" w:rsidP="00991BA3">
            <w:pPr>
              <w:autoSpaceDE w:val="0"/>
              <w:autoSpaceDN w:val="0"/>
              <w:bidi/>
              <w:adjustRightInd w:val="0"/>
              <w:spacing w:line="240" w:lineRule="exact"/>
              <w:jc w:val="both"/>
              <w:rPr>
                <w:rFonts w:ascii="Simplified Arabic" w:hAnsi="Simplified Arabic" w:cs="Simplified Arabic"/>
                <w:b/>
                <w:bCs/>
                <w:sz w:val="24"/>
                <w:szCs w:val="24"/>
                <w:rtl/>
                <w:lang w:bidi="ar-EG"/>
              </w:rPr>
            </w:pPr>
            <w:r w:rsidRPr="00991BA3">
              <w:rPr>
                <w:rFonts w:ascii="Simplified Arabic" w:hAnsi="Simplified Arabic" w:cs="Simplified Arabic" w:hint="cs"/>
                <w:b/>
                <w:bCs/>
                <w:sz w:val="24"/>
                <w:szCs w:val="24"/>
                <w:rtl/>
                <w:lang w:bidi="ar-EG"/>
              </w:rPr>
              <w:t>8 سنوات</w:t>
            </w:r>
          </w:p>
        </w:tc>
        <w:tc>
          <w:tcPr>
            <w:tcW w:w="729" w:type="dxa"/>
          </w:tcPr>
          <w:p w14:paraId="76EF4051" w14:textId="77777777" w:rsidR="006512AC" w:rsidRPr="00991BA3" w:rsidRDefault="006512AC"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25</w:t>
            </w:r>
          </w:p>
        </w:tc>
        <w:tc>
          <w:tcPr>
            <w:tcW w:w="1094" w:type="dxa"/>
          </w:tcPr>
          <w:p w14:paraId="53835790" w14:textId="77777777" w:rsidR="006512AC" w:rsidRPr="00991BA3" w:rsidRDefault="00C2095F"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24.5</w:t>
            </w:r>
          </w:p>
        </w:tc>
      </w:tr>
      <w:tr w:rsidR="0029437E" w:rsidRPr="00991BA3" w14:paraId="5297E051" w14:textId="77777777" w:rsidTr="0018779C">
        <w:tc>
          <w:tcPr>
            <w:tcW w:w="3935" w:type="dxa"/>
            <w:gridSpan w:val="3"/>
          </w:tcPr>
          <w:p w14:paraId="0867CAA2" w14:textId="77777777" w:rsidR="0029437E" w:rsidRPr="00991BA3" w:rsidRDefault="0029437E" w:rsidP="00991BA3">
            <w:pPr>
              <w:autoSpaceDE w:val="0"/>
              <w:autoSpaceDN w:val="0"/>
              <w:bidi/>
              <w:adjustRightInd w:val="0"/>
              <w:spacing w:line="240" w:lineRule="exact"/>
              <w:jc w:val="center"/>
              <w:rPr>
                <w:rFonts w:ascii="Simplified Arabic" w:hAnsi="Simplified Arabic" w:cs="Simplified Arabic"/>
                <w:b/>
                <w:bCs/>
                <w:sz w:val="24"/>
                <w:szCs w:val="24"/>
                <w:rtl/>
              </w:rPr>
            </w:pPr>
            <w:r w:rsidRPr="00991BA3">
              <w:rPr>
                <w:rFonts w:ascii="Simplified Arabic" w:hAnsi="Simplified Arabic" w:cs="Simplified Arabic" w:hint="cs"/>
                <w:b/>
                <w:bCs/>
                <w:sz w:val="20"/>
                <w:szCs w:val="20"/>
                <w:rtl/>
                <w:lang w:bidi="ar-EG"/>
              </w:rPr>
              <w:t>فترة بقاء الطفل ب</w:t>
            </w:r>
            <w:r w:rsidR="00417CEC" w:rsidRPr="00991BA3">
              <w:rPr>
                <w:rFonts w:ascii="Simplified Arabic" w:hAnsi="Simplified Arabic" w:cs="Simplified Arabic" w:hint="cs"/>
                <w:b/>
                <w:bCs/>
                <w:sz w:val="20"/>
                <w:szCs w:val="20"/>
                <w:rtl/>
                <w:lang w:bidi="ar-EG"/>
              </w:rPr>
              <w:t>مؤسسات الايواء</w:t>
            </w:r>
          </w:p>
        </w:tc>
        <w:tc>
          <w:tcPr>
            <w:tcW w:w="2133" w:type="dxa"/>
          </w:tcPr>
          <w:p w14:paraId="10D55909" w14:textId="77777777" w:rsidR="0029437E" w:rsidRPr="00991BA3" w:rsidRDefault="0029437E" w:rsidP="00991BA3">
            <w:pPr>
              <w:autoSpaceDE w:val="0"/>
              <w:autoSpaceDN w:val="0"/>
              <w:bidi/>
              <w:adjustRightInd w:val="0"/>
              <w:spacing w:line="240" w:lineRule="exact"/>
              <w:jc w:val="both"/>
              <w:rPr>
                <w:rFonts w:ascii="Simplified Arabic" w:hAnsi="Simplified Arabic" w:cs="Simplified Arabic"/>
                <w:b/>
                <w:bCs/>
                <w:sz w:val="24"/>
                <w:szCs w:val="24"/>
                <w:rtl/>
                <w:lang w:bidi="ar-EG"/>
              </w:rPr>
            </w:pPr>
            <w:r w:rsidRPr="00991BA3">
              <w:rPr>
                <w:rFonts w:ascii="Simplified Arabic" w:hAnsi="Simplified Arabic" w:cs="Simplified Arabic" w:hint="cs"/>
                <w:b/>
                <w:bCs/>
                <w:sz w:val="24"/>
                <w:szCs w:val="24"/>
                <w:rtl/>
                <w:lang w:bidi="ar-EG"/>
              </w:rPr>
              <w:t>9 سنوات</w:t>
            </w:r>
          </w:p>
        </w:tc>
        <w:tc>
          <w:tcPr>
            <w:tcW w:w="729" w:type="dxa"/>
          </w:tcPr>
          <w:p w14:paraId="63C559E0" w14:textId="77777777" w:rsidR="0029437E" w:rsidRPr="00991BA3" w:rsidRDefault="0029437E"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16</w:t>
            </w:r>
          </w:p>
        </w:tc>
        <w:tc>
          <w:tcPr>
            <w:tcW w:w="1094" w:type="dxa"/>
          </w:tcPr>
          <w:p w14:paraId="2515DBA4" w14:textId="77777777" w:rsidR="0029437E" w:rsidRPr="00991BA3" w:rsidRDefault="0029437E"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15.7</w:t>
            </w:r>
          </w:p>
        </w:tc>
      </w:tr>
      <w:tr w:rsidR="006512AC" w:rsidRPr="00991BA3" w14:paraId="6BD69904" w14:textId="77777777" w:rsidTr="002B415D">
        <w:tc>
          <w:tcPr>
            <w:tcW w:w="2113" w:type="dxa"/>
          </w:tcPr>
          <w:p w14:paraId="2785770B" w14:textId="77777777" w:rsidR="006512AC" w:rsidRPr="00991BA3" w:rsidRDefault="006512AC" w:rsidP="00991BA3">
            <w:pPr>
              <w:autoSpaceDE w:val="0"/>
              <w:autoSpaceDN w:val="0"/>
              <w:bidi/>
              <w:adjustRightInd w:val="0"/>
              <w:spacing w:line="240" w:lineRule="exact"/>
              <w:jc w:val="both"/>
              <w:rPr>
                <w:rFonts w:ascii="Simplified Arabic" w:hAnsi="Simplified Arabic" w:cs="Simplified Arabic"/>
                <w:b/>
                <w:bCs/>
                <w:sz w:val="20"/>
                <w:szCs w:val="20"/>
                <w:rtl/>
                <w:lang w:bidi="ar-EG"/>
              </w:rPr>
            </w:pPr>
            <w:r w:rsidRPr="00991BA3">
              <w:rPr>
                <w:rFonts w:ascii="Simplified Arabic" w:hAnsi="Simplified Arabic" w:cs="Simplified Arabic" w:hint="cs"/>
                <w:b/>
                <w:bCs/>
                <w:sz w:val="20"/>
                <w:szCs w:val="20"/>
                <w:rtl/>
                <w:lang w:bidi="ar-EG"/>
              </w:rPr>
              <w:t>أقل من سنتين</w:t>
            </w:r>
          </w:p>
        </w:tc>
        <w:tc>
          <w:tcPr>
            <w:tcW w:w="729" w:type="dxa"/>
          </w:tcPr>
          <w:p w14:paraId="46349EE3" w14:textId="77777777" w:rsidR="006512AC" w:rsidRPr="00991BA3" w:rsidRDefault="006512AC"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11</w:t>
            </w:r>
          </w:p>
        </w:tc>
        <w:tc>
          <w:tcPr>
            <w:tcW w:w="1093" w:type="dxa"/>
          </w:tcPr>
          <w:p w14:paraId="6BC045A6" w14:textId="77777777" w:rsidR="006512AC" w:rsidRPr="00991BA3" w:rsidRDefault="00C2095F"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10.8</w:t>
            </w:r>
          </w:p>
        </w:tc>
        <w:tc>
          <w:tcPr>
            <w:tcW w:w="2133" w:type="dxa"/>
          </w:tcPr>
          <w:p w14:paraId="4A3CF3AE" w14:textId="77777777" w:rsidR="006512AC" w:rsidRPr="00991BA3" w:rsidRDefault="006512AC" w:rsidP="00991BA3">
            <w:pPr>
              <w:autoSpaceDE w:val="0"/>
              <w:autoSpaceDN w:val="0"/>
              <w:bidi/>
              <w:adjustRightInd w:val="0"/>
              <w:spacing w:line="240" w:lineRule="exact"/>
              <w:jc w:val="both"/>
              <w:rPr>
                <w:rFonts w:ascii="Simplified Arabic" w:hAnsi="Simplified Arabic" w:cs="Simplified Arabic"/>
                <w:b/>
                <w:bCs/>
                <w:sz w:val="24"/>
                <w:szCs w:val="24"/>
                <w:rtl/>
                <w:lang w:bidi="ar-EG"/>
              </w:rPr>
            </w:pPr>
            <w:r w:rsidRPr="00991BA3">
              <w:rPr>
                <w:rFonts w:ascii="Simplified Arabic" w:hAnsi="Simplified Arabic" w:cs="Simplified Arabic" w:hint="cs"/>
                <w:b/>
                <w:bCs/>
                <w:sz w:val="24"/>
                <w:szCs w:val="24"/>
                <w:rtl/>
                <w:lang w:bidi="ar-EG"/>
              </w:rPr>
              <w:t>10 سنوات</w:t>
            </w:r>
          </w:p>
        </w:tc>
        <w:tc>
          <w:tcPr>
            <w:tcW w:w="729" w:type="dxa"/>
          </w:tcPr>
          <w:p w14:paraId="1F5D3626" w14:textId="77777777" w:rsidR="006512AC" w:rsidRPr="00991BA3" w:rsidRDefault="00C2095F"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18</w:t>
            </w:r>
          </w:p>
        </w:tc>
        <w:tc>
          <w:tcPr>
            <w:tcW w:w="1094" w:type="dxa"/>
          </w:tcPr>
          <w:p w14:paraId="55F324C6" w14:textId="77777777" w:rsidR="006512AC" w:rsidRPr="00991BA3" w:rsidRDefault="00C2095F"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17.6</w:t>
            </w:r>
          </w:p>
        </w:tc>
      </w:tr>
      <w:tr w:rsidR="006512AC" w:rsidRPr="00991BA3" w14:paraId="5B283E3A" w14:textId="77777777" w:rsidTr="002B415D">
        <w:tc>
          <w:tcPr>
            <w:tcW w:w="2113" w:type="dxa"/>
          </w:tcPr>
          <w:p w14:paraId="22B92D89" w14:textId="77777777" w:rsidR="006512AC" w:rsidRPr="00991BA3" w:rsidRDefault="006512AC" w:rsidP="00991BA3">
            <w:pPr>
              <w:autoSpaceDE w:val="0"/>
              <w:autoSpaceDN w:val="0"/>
              <w:bidi/>
              <w:adjustRightInd w:val="0"/>
              <w:spacing w:line="240" w:lineRule="exact"/>
              <w:jc w:val="both"/>
              <w:rPr>
                <w:rFonts w:ascii="Simplified Arabic" w:hAnsi="Simplified Arabic" w:cs="Simplified Arabic"/>
                <w:b/>
                <w:bCs/>
                <w:sz w:val="20"/>
                <w:szCs w:val="20"/>
                <w:rtl/>
                <w:lang w:bidi="ar-EG"/>
              </w:rPr>
            </w:pPr>
            <w:r w:rsidRPr="00991BA3">
              <w:rPr>
                <w:rFonts w:ascii="Simplified Arabic" w:hAnsi="Simplified Arabic" w:cs="Simplified Arabic" w:hint="cs"/>
                <w:b/>
                <w:bCs/>
                <w:sz w:val="20"/>
                <w:szCs w:val="20"/>
                <w:rtl/>
                <w:lang w:bidi="ar-EG"/>
              </w:rPr>
              <w:t>من سنتين إلي اربع سنوات</w:t>
            </w:r>
          </w:p>
        </w:tc>
        <w:tc>
          <w:tcPr>
            <w:tcW w:w="729" w:type="dxa"/>
          </w:tcPr>
          <w:p w14:paraId="351496A5" w14:textId="77777777" w:rsidR="006512AC" w:rsidRPr="00991BA3" w:rsidRDefault="00C2095F"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26</w:t>
            </w:r>
          </w:p>
        </w:tc>
        <w:tc>
          <w:tcPr>
            <w:tcW w:w="1093" w:type="dxa"/>
          </w:tcPr>
          <w:p w14:paraId="71E4026B" w14:textId="77777777" w:rsidR="006512AC" w:rsidRPr="00991BA3" w:rsidRDefault="00C2095F"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25.5</w:t>
            </w:r>
          </w:p>
        </w:tc>
        <w:tc>
          <w:tcPr>
            <w:tcW w:w="2133" w:type="dxa"/>
          </w:tcPr>
          <w:p w14:paraId="533DB1D7" w14:textId="77777777" w:rsidR="006512AC" w:rsidRPr="00991BA3" w:rsidRDefault="006512AC" w:rsidP="00991BA3">
            <w:pPr>
              <w:autoSpaceDE w:val="0"/>
              <w:autoSpaceDN w:val="0"/>
              <w:bidi/>
              <w:adjustRightInd w:val="0"/>
              <w:spacing w:line="240" w:lineRule="exact"/>
              <w:jc w:val="both"/>
              <w:rPr>
                <w:rFonts w:ascii="Simplified Arabic" w:hAnsi="Simplified Arabic" w:cs="Simplified Arabic"/>
                <w:b/>
                <w:bCs/>
                <w:sz w:val="24"/>
                <w:szCs w:val="24"/>
                <w:rtl/>
                <w:lang w:bidi="ar-EG"/>
              </w:rPr>
            </w:pPr>
            <w:r w:rsidRPr="00991BA3">
              <w:rPr>
                <w:rFonts w:ascii="Simplified Arabic" w:hAnsi="Simplified Arabic" w:cs="Simplified Arabic" w:hint="cs"/>
                <w:b/>
                <w:bCs/>
                <w:sz w:val="24"/>
                <w:szCs w:val="24"/>
                <w:rtl/>
                <w:lang w:bidi="ar-EG"/>
              </w:rPr>
              <w:t>11 سنة</w:t>
            </w:r>
          </w:p>
        </w:tc>
        <w:tc>
          <w:tcPr>
            <w:tcW w:w="729" w:type="dxa"/>
          </w:tcPr>
          <w:p w14:paraId="00DC5F66" w14:textId="77777777" w:rsidR="006512AC" w:rsidRPr="00991BA3" w:rsidRDefault="006512AC"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6</w:t>
            </w:r>
          </w:p>
        </w:tc>
        <w:tc>
          <w:tcPr>
            <w:tcW w:w="1094" w:type="dxa"/>
          </w:tcPr>
          <w:p w14:paraId="21447AD0" w14:textId="77777777" w:rsidR="006512AC" w:rsidRPr="00991BA3" w:rsidRDefault="00C2095F"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5.9</w:t>
            </w:r>
          </w:p>
        </w:tc>
      </w:tr>
      <w:tr w:rsidR="006512AC" w:rsidRPr="00991BA3" w14:paraId="1DE341F3" w14:textId="77777777" w:rsidTr="002B415D">
        <w:tc>
          <w:tcPr>
            <w:tcW w:w="2113" w:type="dxa"/>
          </w:tcPr>
          <w:p w14:paraId="31E8130C" w14:textId="77777777" w:rsidR="006512AC" w:rsidRPr="00991BA3" w:rsidRDefault="006512AC" w:rsidP="00991BA3">
            <w:pPr>
              <w:autoSpaceDE w:val="0"/>
              <w:autoSpaceDN w:val="0"/>
              <w:bidi/>
              <w:adjustRightInd w:val="0"/>
              <w:spacing w:line="240" w:lineRule="exact"/>
              <w:jc w:val="both"/>
              <w:rPr>
                <w:rFonts w:ascii="Simplified Arabic" w:hAnsi="Simplified Arabic" w:cs="Simplified Arabic"/>
                <w:b/>
                <w:bCs/>
                <w:sz w:val="20"/>
                <w:szCs w:val="20"/>
                <w:rtl/>
                <w:lang w:bidi="ar-EG"/>
              </w:rPr>
            </w:pPr>
            <w:r w:rsidRPr="00991BA3">
              <w:rPr>
                <w:rFonts w:ascii="Simplified Arabic" w:hAnsi="Simplified Arabic" w:cs="Simplified Arabic" w:hint="cs"/>
                <w:b/>
                <w:bCs/>
                <w:sz w:val="20"/>
                <w:szCs w:val="20"/>
                <w:rtl/>
                <w:lang w:bidi="ar-EG"/>
              </w:rPr>
              <w:t>أكثر من 4 سنوات</w:t>
            </w:r>
          </w:p>
        </w:tc>
        <w:tc>
          <w:tcPr>
            <w:tcW w:w="729" w:type="dxa"/>
          </w:tcPr>
          <w:p w14:paraId="2F2F7898" w14:textId="77777777" w:rsidR="006512AC" w:rsidRPr="00991BA3" w:rsidRDefault="006512AC"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65</w:t>
            </w:r>
          </w:p>
        </w:tc>
        <w:tc>
          <w:tcPr>
            <w:tcW w:w="1093" w:type="dxa"/>
          </w:tcPr>
          <w:p w14:paraId="4B3232C3" w14:textId="77777777" w:rsidR="006512AC" w:rsidRPr="00991BA3" w:rsidRDefault="00C2095F"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63.7</w:t>
            </w:r>
          </w:p>
        </w:tc>
        <w:tc>
          <w:tcPr>
            <w:tcW w:w="2133" w:type="dxa"/>
          </w:tcPr>
          <w:p w14:paraId="5FD250FC" w14:textId="77777777" w:rsidR="006512AC" w:rsidRPr="00991BA3" w:rsidRDefault="006512AC" w:rsidP="00991BA3">
            <w:pPr>
              <w:autoSpaceDE w:val="0"/>
              <w:autoSpaceDN w:val="0"/>
              <w:bidi/>
              <w:adjustRightInd w:val="0"/>
              <w:spacing w:line="240" w:lineRule="exact"/>
              <w:jc w:val="both"/>
              <w:rPr>
                <w:rFonts w:ascii="Simplified Arabic" w:hAnsi="Simplified Arabic" w:cs="Simplified Arabic"/>
                <w:b/>
                <w:bCs/>
                <w:sz w:val="24"/>
                <w:szCs w:val="24"/>
                <w:rtl/>
                <w:lang w:bidi="ar-EG"/>
              </w:rPr>
            </w:pPr>
            <w:r w:rsidRPr="00991BA3">
              <w:rPr>
                <w:rFonts w:ascii="Simplified Arabic" w:hAnsi="Simplified Arabic" w:cs="Simplified Arabic" w:hint="cs"/>
                <w:b/>
                <w:bCs/>
                <w:sz w:val="24"/>
                <w:szCs w:val="24"/>
                <w:rtl/>
                <w:lang w:bidi="ar-EG"/>
              </w:rPr>
              <w:t>12 سنة</w:t>
            </w:r>
          </w:p>
        </w:tc>
        <w:tc>
          <w:tcPr>
            <w:tcW w:w="729" w:type="dxa"/>
          </w:tcPr>
          <w:p w14:paraId="2279ADD6" w14:textId="77777777" w:rsidR="006512AC" w:rsidRPr="00991BA3" w:rsidRDefault="006512AC"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9</w:t>
            </w:r>
          </w:p>
        </w:tc>
        <w:tc>
          <w:tcPr>
            <w:tcW w:w="1094" w:type="dxa"/>
          </w:tcPr>
          <w:p w14:paraId="310EBFDD" w14:textId="77777777" w:rsidR="006512AC" w:rsidRPr="00991BA3" w:rsidRDefault="00C2095F" w:rsidP="00991BA3">
            <w:pPr>
              <w:autoSpaceDE w:val="0"/>
              <w:autoSpaceDN w:val="0"/>
              <w:bidi/>
              <w:adjustRightInd w:val="0"/>
              <w:spacing w:line="240" w:lineRule="exact"/>
              <w:rPr>
                <w:rFonts w:ascii="Simplified Arabic" w:hAnsi="Simplified Arabic" w:cs="Simplified Arabic"/>
                <w:sz w:val="24"/>
                <w:szCs w:val="24"/>
                <w:rtl/>
              </w:rPr>
            </w:pPr>
            <w:r w:rsidRPr="00991BA3">
              <w:rPr>
                <w:rFonts w:ascii="Simplified Arabic" w:hAnsi="Simplified Arabic" w:cs="Simplified Arabic" w:hint="cs"/>
                <w:sz w:val="24"/>
                <w:szCs w:val="24"/>
                <w:rtl/>
              </w:rPr>
              <w:t>8.8</w:t>
            </w:r>
          </w:p>
        </w:tc>
      </w:tr>
    </w:tbl>
    <w:p w14:paraId="3265D7C0" w14:textId="77777777" w:rsidR="00C2095F" w:rsidRPr="00991BA3" w:rsidRDefault="00C2095F" w:rsidP="00991BA3">
      <w:pPr>
        <w:bidi/>
        <w:spacing w:line="360" w:lineRule="auto"/>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 xml:space="preserve">تتراوح الذكور في </w:t>
      </w:r>
      <w:r w:rsidRPr="00991BA3">
        <w:rPr>
          <w:rFonts w:ascii="Simplified Arabic" w:hAnsi="Simplified Arabic" w:cs="Simplified Arabic" w:hint="cs"/>
          <w:sz w:val="24"/>
          <w:szCs w:val="24"/>
          <w:rtl/>
          <w:lang w:bidi="ar-EG"/>
        </w:rPr>
        <w:t>عينة الدراسة</w:t>
      </w:r>
      <w:r w:rsidRPr="00991BA3">
        <w:rPr>
          <w:rFonts w:ascii="Simplified Arabic" w:hAnsi="Simplified Arabic" w:cs="Simplified Arabic"/>
          <w:sz w:val="24"/>
          <w:szCs w:val="24"/>
          <w:rtl/>
          <w:lang w:bidi="ar-EG"/>
        </w:rPr>
        <w:t xml:space="preserve"> نسبة 62.5%، بينما بلغت نسبة الاناث 37.3%، وبالنسبة لعمر </w:t>
      </w:r>
      <w:r w:rsidRPr="00991BA3">
        <w:rPr>
          <w:rFonts w:ascii="Simplified Arabic" w:hAnsi="Simplified Arabic" w:cs="Simplified Arabic" w:hint="cs"/>
          <w:sz w:val="24"/>
          <w:szCs w:val="24"/>
          <w:rtl/>
          <w:lang w:bidi="ar-EG"/>
        </w:rPr>
        <w:t xml:space="preserve">الاطفال </w:t>
      </w:r>
      <w:r w:rsidRPr="00991BA3">
        <w:rPr>
          <w:rFonts w:ascii="Simplified Arabic" w:hAnsi="Simplified Arabic" w:cs="Simplified Arabic"/>
          <w:sz w:val="24"/>
          <w:szCs w:val="24"/>
          <w:rtl/>
          <w:lang w:bidi="ar-EG"/>
        </w:rPr>
        <w:t xml:space="preserve">فكانت اكبر نسبة من الاطفال في عمر السابعة (27.5%) ، يليه الاطفال </w:t>
      </w:r>
      <w:r w:rsidRPr="00991BA3">
        <w:rPr>
          <w:rFonts w:ascii="Simplified Arabic" w:hAnsi="Simplified Arabic" w:cs="Simplified Arabic" w:hint="cs"/>
          <w:sz w:val="24"/>
          <w:szCs w:val="24"/>
          <w:rtl/>
          <w:lang w:bidi="ar-EG"/>
        </w:rPr>
        <w:t>في</w:t>
      </w:r>
      <w:r w:rsidRPr="00991BA3">
        <w:rPr>
          <w:rFonts w:ascii="Simplified Arabic" w:hAnsi="Simplified Arabic" w:cs="Simplified Arabic"/>
          <w:sz w:val="24"/>
          <w:szCs w:val="24"/>
          <w:rtl/>
          <w:lang w:bidi="ar-EG"/>
        </w:rPr>
        <w:t xml:space="preserve"> عمر</w:t>
      </w:r>
      <w:r w:rsidRPr="00991BA3">
        <w:rPr>
          <w:rFonts w:ascii="Simplified Arabic" w:hAnsi="Simplified Arabic" w:cs="Simplified Arabic" w:hint="cs"/>
          <w:sz w:val="24"/>
          <w:szCs w:val="24"/>
          <w:rtl/>
          <w:lang w:bidi="ar-EG"/>
        </w:rPr>
        <w:t xml:space="preserve"> </w:t>
      </w:r>
      <w:r w:rsidR="00347B54" w:rsidRPr="00991BA3">
        <w:rPr>
          <w:rFonts w:ascii="Simplified Arabic" w:hAnsi="Simplified Arabic" w:cs="Simplified Arabic" w:hint="cs"/>
          <w:sz w:val="24"/>
          <w:szCs w:val="24"/>
          <w:rtl/>
          <w:lang w:bidi="ar-EG"/>
        </w:rPr>
        <w:t>الثامنة</w:t>
      </w:r>
      <w:r w:rsidRPr="00991BA3">
        <w:rPr>
          <w:rFonts w:ascii="Simplified Arabic" w:hAnsi="Simplified Arabic" w:cs="Simplified Arabic"/>
          <w:sz w:val="24"/>
          <w:szCs w:val="24"/>
          <w:rtl/>
          <w:lang w:bidi="ar-EG"/>
        </w:rPr>
        <w:t xml:space="preserve">(24.5%)، ثم عمر </w:t>
      </w:r>
      <w:r w:rsidR="00347B54" w:rsidRPr="00991BA3">
        <w:rPr>
          <w:rFonts w:ascii="Simplified Arabic" w:hAnsi="Simplified Arabic" w:cs="Simplified Arabic" w:hint="cs"/>
          <w:sz w:val="24"/>
          <w:szCs w:val="24"/>
          <w:rtl/>
          <w:lang w:bidi="ar-EG"/>
        </w:rPr>
        <w:t>العاشرة</w:t>
      </w:r>
      <w:r w:rsidRPr="00991BA3">
        <w:rPr>
          <w:rFonts w:ascii="Simplified Arabic" w:hAnsi="Simplified Arabic" w:cs="Simplified Arabic"/>
          <w:sz w:val="24"/>
          <w:szCs w:val="24"/>
          <w:rtl/>
          <w:lang w:bidi="ar-EG"/>
        </w:rPr>
        <w:t xml:space="preserve"> (17.6%)، وبالنسبة لفترة بقاء الاطفال في </w:t>
      </w:r>
      <w:r w:rsidR="00417CEC" w:rsidRPr="00991BA3">
        <w:rPr>
          <w:rFonts w:ascii="Simplified Arabic" w:hAnsi="Simplified Arabic" w:hint="cs"/>
          <w:sz w:val="24"/>
          <w:szCs w:val="24"/>
          <w:rtl/>
          <w:lang w:bidi="ar-EG"/>
        </w:rPr>
        <w:t>مؤسسات الايواء</w:t>
      </w:r>
      <w:r w:rsidR="00417CEC" w:rsidRPr="00991BA3">
        <w:rPr>
          <w:rFonts w:ascii="Simplified Arabic" w:hAnsi="Simplified Arabic" w:cs="Simplified Arabic"/>
          <w:sz w:val="24"/>
          <w:szCs w:val="24"/>
          <w:rtl/>
          <w:lang w:bidi="ar-EG"/>
        </w:rPr>
        <w:t xml:space="preserve"> </w:t>
      </w:r>
      <w:r w:rsidRPr="00991BA3">
        <w:rPr>
          <w:rFonts w:ascii="Simplified Arabic" w:hAnsi="Simplified Arabic" w:cs="Simplified Arabic"/>
          <w:sz w:val="24"/>
          <w:szCs w:val="24"/>
          <w:rtl/>
          <w:lang w:bidi="ar-EG"/>
        </w:rPr>
        <w:t>، ف</w:t>
      </w:r>
      <w:r w:rsidR="00347B54" w:rsidRPr="00991BA3">
        <w:rPr>
          <w:rFonts w:ascii="Simplified Arabic" w:hAnsi="Simplified Arabic" w:cs="Simplified Arabic" w:hint="cs"/>
          <w:sz w:val="24"/>
          <w:szCs w:val="24"/>
          <w:rtl/>
          <w:lang w:bidi="ar-EG"/>
        </w:rPr>
        <w:t xml:space="preserve">قد </w:t>
      </w:r>
      <w:r w:rsidR="00417CEC" w:rsidRPr="00991BA3">
        <w:rPr>
          <w:rFonts w:ascii="Simplified Arabic" w:hAnsi="Simplified Arabic" w:cs="Simplified Arabic" w:hint="cs"/>
          <w:sz w:val="24"/>
          <w:szCs w:val="24"/>
          <w:rtl/>
          <w:lang w:bidi="ar-EG"/>
        </w:rPr>
        <w:t>قضت</w:t>
      </w:r>
      <w:r w:rsidRPr="00991BA3">
        <w:rPr>
          <w:rFonts w:ascii="Simplified Arabic" w:hAnsi="Simplified Arabic" w:cs="Simplified Arabic"/>
          <w:sz w:val="24"/>
          <w:szCs w:val="24"/>
          <w:rtl/>
          <w:lang w:bidi="ar-EG"/>
        </w:rPr>
        <w:t xml:space="preserve"> النسبة الاكبر</w:t>
      </w:r>
      <w:r w:rsidR="008A3CC1" w:rsidRPr="00991BA3">
        <w:rPr>
          <w:rFonts w:ascii="Simplified Arabic" w:hAnsi="Simplified Arabic" w:cs="Simplified Arabic" w:hint="cs"/>
          <w:sz w:val="24"/>
          <w:szCs w:val="24"/>
          <w:rtl/>
          <w:lang w:bidi="ar-EG"/>
        </w:rPr>
        <w:t xml:space="preserve"> من الاطفال في </w:t>
      </w:r>
      <w:r w:rsidR="00417CEC" w:rsidRPr="00991BA3">
        <w:rPr>
          <w:rFonts w:ascii="Simplified Arabic" w:hAnsi="Simplified Arabic" w:cs="Simplified Arabic" w:hint="cs"/>
          <w:sz w:val="24"/>
          <w:szCs w:val="24"/>
          <w:rtl/>
          <w:lang w:bidi="ar-EG"/>
        </w:rPr>
        <w:t>هذه المؤسسات</w:t>
      </w:r>
      <w:r w:rsidRPr="00991BA3">
        <w:rPr>
          <w:rFonts w:ascii="Simplified Arabic" w:hAnsi="Simplified Arabic" w:cs="Simplified Arabic"/>
          <w:sz w:val="24"/>
          <w:szCs w:val="24"/>
          <w:rtl/>
          <w:lang w:bidi="ar-EG"/>
        </w:rPr>
        <w:t xml:space="preserve"> (63.7%)</w:t>
      </w:r>
      <w:r w:rsidR="008A3CC1" w:rsidRPr="00991BA3">
        <w:rPr>
          <w:rFonts w:ascii="Simplified Arabic" w:hAnsi="Simplified Arabic" w:cs="Simplified Arabic" w:hint="cs"/>
          <w:sz w:val="24"/>
          <w:szCs w:val="24"/>
          <w:rtl/>
          <w:lang w:bidi="ar-EG"/>
        </w:rPr>
        <w:t xml:space="preserve"> فترة تزيد عن</w:t>
      </w:r>
      <w:r w:rsidRPr="00991BA3">
        <w:rPr>
          <w:rFonts w:ascii="Simplified Arabic" w:hAnsi="Simplified Arabic" w:cs="Simplified Arabic"/>
          <w:sz w:val="24"/>
          <w:szCs w:val="24"/>
          <w:rtl/>
          <w:lang w:bidi="ar-EG"/>
        </w:rPr>
        <w:t xml:space="preserve"> 4 سنوات، </w:t>
      </w:r>
      <w:r w:rsidR="00347B54" w:rsidRPr="00991BA3">
        <w:rPr>
          <w:rFonts w:ascii="Simplified Arabic" w:hAnsi="Simplified Arabic" w:cs="Simplified Arabic" w:hint="cs"/>
          <w:sz w:val="24"/>
          <w:szCs w:val="24"/>
          <w:rtl/>
          <w:lang w:bidi="ar-EG"/>
        </w:rPr>
        <w:t xml:space="preserve">يليه 25.5% من الاطفال قضوا من 2-4 سنوات، </w:t>
      </w:r>
      <w:r w:rsidRPr="00991BA3">
        <w:rPr>
          <w:rFonts w:ascii="Simplified Arabic" w:hAnsi="Simplified Arabic" w:cs="Simplified Arabic"/>
          <w:sz w:val="24"/>
          <w:szCs w:val="24"/>
          <w:rtl/>
          <w:lang w:bidi="ar-EG"/>
        </w:rPr>
        <w:t xml:space="preserve">بينما </w:t>
      </w:r>
      <w:r w:rsidR="008A3CC1" w:rsidRPr="00991BA3">
        <w:rPr>
          <w:rFonts w:ascii="Simplified Arabic" w:hAnsi="Simplified Arabic" w:cs="Simplified Arabic" w:hint="cs"/>
          <w:sz w:val="24"/>
          <w:szCs w:val="24"/>
          <w:rtl/>
          <w:lang w:bidi="ar-EG"/>
        </w:rPr>
        <w:t>قضت</w:t>
      </w:r>
      <w:r w:rsidRPr="00991BA3">
        <w:rPr>
          <w:rFonts w:ascii="Simplified Arabic" w:hAnsi="Simplified Arabic" w:cs="Simplified Arabic"/>
          <w:sz w:val="24"/>
          <w:szCs w:val="24"/>
          <w:rtl/>
          <w:lang w:bidi="ar-EG"/>
        </w:rPr>
        <w:t xml:space="preserve"> اقل نسبة (10.8%) من الاطفال </w:t>
      </w:r>
      <w:r w:rsidR="00347B54" w:rsidRPr="00991BA3">
        <w:rPr>
          <w:rFonts w:ascii="Simplified Arabic" w:hAnsi="Simplified Arabic" w:cs="Simplified Arabic" w:hint="cs"/>
          <w:sz w:val="24"/>
          <w:szCs w:val="24"/>
          <w:rtl/>
          <w:lang w:bidi="ar-EG"/>
        </w:rPr>
        <w:t xml:space="preserve">فترة </w:t>
      </w:r>
      <w:r w:rsidRPr="00991BA3">
        <w:rPr>
          <w:rFonts w:ascii="Simplified Arabic" w:hAnsi="Simplified Arabic" w:cs="Simplified Arabic"/>
          <w:sz w:val="24"/>
          <w:szCs w:val="24"/>
          <w:rtl/>
          <w:lang w:bidi="ar-EG"/>
        </w:rPr>
        <w:t xml:space="preserve">اقل من سنتين في </w:t>
      </w:r>
      <w:r w:rsidR="00417CEC" w:rsidRPr="00991BA3">
        <w:rPr>
          <w:rFonts w:ascii="Simplified Arabic" w:hAnsi="Simplified Arabic" w:hint="cs"/>
          <w:sz w:val="24"/>
          <w:szCs w:val="24"/>
          <w:rtl/>
          <w:lang w:bidi="ar-EG"/>
        </w:rPr>
        <w:t>مؤسسات الايواء</w:t>
      </w:r>
      <w:r w:rsidR="008A3CC1" w:rsidRPr="00991BA3">
        <w:rPr>
          <w:rFonts w:ascii="Simplified Arabic" w:hAnsi="Simplified Arabic" w:cs="Simplified Arabic"/>
          <w:sz w:val="24"/>
          <w:szCs w:val="24"/>
          <w:rtl/>
          <w:lang w:bidi="ar-EG"/>
        </w:rPr>
        <w:t>.</w:t>
      </w:r>
    </w:p>
    <w:p w14:paraId="0812BDBD" w14:textId="77777777" w:rsidR="00FE5852" w:rsidRPr="00383022" w:rsidRDefault="00FE5852" w:rsidP="00991BA3">
      <w:pPr>
        <w:bidi/>
        <w:spacing w:line="360" w:lineRule="auto"/>
        <w:jc w:val="both"/>
        <w:rPr>
          <w:rFonts w:ascii="Simplified Arabic" w:hAnsi="Simplified Arabic" w:cs="Simplified Arabic"/>
          <w:b/>
          <w:bCs/>
          <w:color w:val="7030A0"/>
          <w:sz w:val="24"/>
          <w:szCs w:val="24"/>
          <w:rtl/>
        </w:rPr>
      </w:pPr>
      <w:r w:rsidRPr="00383022">
        <w:rPr>
          <w:rFonts w:ascii="Simplified Arabic" w:hAnsi="Simplified Arabic" w:cs="Simplified Arabic"/>
          <w:b/>
          <w:bCs/>
          <w:color w:val="7030A0"/>
          <w:sz w:val="24"/>
          <w:szCs w:val="24"/>
          <w:rtl/>
        </w:rPr>
        <w:t xml:space="preserve">ثانيا: الدراسة الوصفية لاستجابات </w:t>
      </w:r>
      <w:r w:rsidR="00BF160C" w:rsidRPr="00383022">
        <w:rPr>
          <w:rFonts w:ascii="Simplified Arabic" w:hAnsi="Simplified Arabic" w:cs="Simplified Arabic"/>
          <w:b/>
          <w:bCs/>
          <w:color w:val="7030A0"/>
          <w:sz w:val="24"/>
          <w:szCs w:val="24"/>
          <w:rtl/>
        </w:rPr>
        <w:t xml:space="preserve">الاطفال عينة الدراسة علي التصميم الداخلي </w:t>
      </w:r>
      <w:r w:rsidR="00417CEC" w:rsidRPr="00383022">
        <w:rPr>
          <w:rFonts w:ascii="Simplified Arabic" w:hAnsi="Simplified Arabic" w:cs="Simplified Arabic" w:hint="cs"/>
          <w:b/>
          <w:bCs/>
          <w:color w:val="7030A0"/>
          <w:sz w:val="24"/>
          <w:szCs w:val="24"/>
          <w:rtl/>
        </w:rPr>
        <w:t>لمؤسسات الايواء</w:t>
      </w:r>
      <w:r w:rsidR="00417CEC" w:rsidRPr="00383022">
        <w:rPr>
          <w:rFonts w:ascii="Simplified Arabic" w:hAnsi="Simplified Arabic" w:cs="Simplified Arabic"/>
          <w:b/>
          <w:bCs/>
          <w:color w:val="7030A0"/>
          <w:sz w:val="24"/>
          <w:szCs w:val="24"/>
          <w:rtl/>
        </w:rPr>
        <w:t xml:space="preserve"> </w:t>
      </w:r>
      <w:r w:rsidR="00BF160C" w:rsidRPr="00383022">
        <w:rPr>
          <w:rFonts w:ascii="Simplified Arabic" w:hAnsi="Simplified Arabic" w:cs="Simplified Arabic"/>
          <w:b/>
          <w:bCs/>
          <w:color w:val="7030A0"/>
          <w:sz w:val="24"/>
          <w:szCs w:val="24"/>
          <w:rtl/>
        </w:rPr>
        <w:t>الذي يعيشون فيه</w:t>
      </w:r>
      <w:r w:rsidR="00417CEC" w:rsidRPr="00383022">
        <w:rPr>
          <w:rFonts w:ascii="Simplified Arabic" w:hAnsi="Simplified Arabic" w:cs="Simplified Arabic" w:hint="cs"/>
          <w:b/>
          <w:bCs/>
          <w:color w:val="7030A0"/>
          <w:sz w:val="24"/>
          <w:szCs w:val="24"/>
          <w:rtl/>
        </w:rPr>
        <w:t>ا</w:t>
      </w:r>
      <w:r w:rsidR="00BF160C" w:rsidRPr="00383022">
        <w:rPr>
          <w:rFonts w:ascii="Simplified Arabic" w:hAnsi="Simplified Arabic" w:cs="Simplified Arabic"/>
          <w:b/>
          <w:bCs/>
          <w:color w:val="7030A0"/>
          <w:sz w:val="24"/>
          <w:szCs w:val="24"/>
          <w:rtl/>
        </w:rPr>
        <w:t xml:space="preserve"> وعلاق</w:t>
      </w:r>
      <w:r w:rsidR="00417CEC" w:rsidRPr="00383022">
        <w:rPr>
          <w:rFonts w:ascii="Simplified Arabic" w:hAnsi="Simplified Arabic" w:cs="Simplified Arabic" w:hint="cs"/>
          <w:b/>
          <w:bCs/>
          <w:color w:val="7030A0"/>
          <w:sz w:val="24"/>
          <w:szCs w:val="24"/>
          <w:rtl/>
        </w:rPr>
        <w:t>ة هذا التصميم</w:t>
      </w:r>
      <w:r w:rsidR="00BF160C" w:rsidRPr="00383022">
        <w:rPr>
          <w:rFonts w:ascii="Simplified Arabic" w:hAnsi="Simplified Arabic" w:cs="Simplified Arabic"/>
          <w:b/>
          <w:bCs/>
          <w:color w:val="7030A0"/>
          <w:sz w:val="24"/>
          <w:szCs w:val="24"/>
          <w:rtl/>
        </w:rPr>
        <w:t xml:space="preserve"> بادارة الجهد</w:t>
      </w:r>
    </w:p>
    <w:p w14:paraId="5205BF18" w14:textId="77777777" w:rsidR="00FE5852" w:rsidRPr="00991BA3" w:rsidRDefault="00FE5852" w:rsidP="00991BA3">
      <w:pPr>
        <w:numPr>
          <w:ilvl w:val="0"/>
          <w:numId w:val="2"/>
        </w:numPr>
        <w:bidi/>
        <w:spacing w:after="0" w:line="360" w:lineRule="auto"/>
        <w:jc w:val="both"/>
        <w:rPr>
          <w:rFonts w:ascii="Simplified Arabic" w:hAnsi="Simplified Arabic" w:cs="Simplified Arabic"/>
          <w:b/>
          <w:bCs/>
          <w:sz w:val="24"/>
          <w:szCs w:val="24"/>
        </w:rPr>
      </w:pPr>
      <w:r w:rsidRPr="00991BA3">
        <w:rPr>
          <w:rFonts w:ascii="Simplified Arabic" w:hAnsi="Simplified Arabic" w:cs="Simplified Arabic"/>
          <w:b/>
          <w:bCs/>
          <w:sz w:val="24"/>
          <w:szCs w:val="24"/>
          <w:rtl/>
        </w:rPr>
        <w:t xml:space="preserve">استجابات الاطفال عينة الدراسة علي استبيان التصميم الداخلي </w:t>
      </w:r>
      <w:r w:rsidR="00417CEC" w:rsidRPr="00991BA3">
        <w:rPr>
          <w:rFonts w:ascii="Simplified Arabic" w:hAnsi="Simplified Arabic" w:cs="Simplified Arabic" w:hint="cs"/>
          <w:b/>
          <w:bCs/>
          <w:sz w:val="24"/>
          <w:szCs w:val="24"/>
          <w:rtl/>
        </w:rPr>
        <w:t>لمؤسسات الايواء</w:t>
      </w:r>
    </w:p>
    <w:p w14:paraId="4180E7D7" w14:textId="77777777" w:rsidR="0029437E" w:rsidRPr="00991BA3" w:rsidRDefault="0018779C" w:rsidP="00991BA3">
      <w:pPr>
        <w:bidi/>
        <w:spacing w:after="0" w:line="360" w:lineRule="auto"/>
        <w:jc w:val="both"/>
        <w:rPr>
          <w:rFonts w:ascii="Simplified Arabic" w:hAnsi="Simplified Arabic" w:cs="Simplified Arabic"/>
          <w:sz w:val="24"/>
          <w:szCs w:val="24"/>
        </w:rPr>
      </w:pPr>
      <w:r w:rsidRPr="00991BA3">
        <w:rPr>
          <w:rFonts w:ascii="Simplified Arabic" w:hAnsi="Simplified Arabic" w:cs="Simplified Arabic" w:hint="cs"/>
          <w:sz w:val="24"/>
          <w:szCs w:val="24"/>
          <w:rtl/>
        </w:rPr>
        <w:t>فيما يلي توزيع استجابات الاطفال عينة الدراسة علي عبارات الاستبيان المختلفة</w:t>
      </w:r>
    </w:p>
    <w:p w14:paraId="094B0112" w14:textId="77777777" w:rsidR="0029437E" w:rsidRPr="00991BA3" w:rsidRDefault="0029437E" w:rsidP="00991BA3">
      <w:pPr>
        <w:bidi/>
        <w:spacing w:line="480" w:lineRule="auto"/>
        <w:rPr>
          <w:rFonts w:ascii="Simplified Arabic" w:hAnsi="Simplified Arabic" w:cs="Simplified Arabic"/>
          <w:b/>
          <w:bCs/>
          <w:sz w:val="24"/>
          <w:szCs w:val="24"/>
          <w:rtl/>
        </w:rPr>
        <w:sectPr w:rsidR="0029437E" w:rsidRPr="00991BA3" w:rsidSect="002B415D">
          <w:pgSz w:w="10319" w:h="14571" w:code="13"/>
          <w:pgMar w:top="1440" w:right="1440" w:bottom="1440" w:left="1440" w:header="720" w:footer="720" w:gutter="0"/>
          <w:cols w:space="720"/>
          <w:docGrid w:linePitch="360"/>
        </w:sectPr>
      </w:pPr>
    </w:p>
    <w:p w14:paraId="1D74BA7A" w14:textId="77777777" w:rsidR="0029437E" w:rsidRPr="00991BA3" w:rsidRDefault="0029437E" w:rsidP="00991BA3">
      <w:pPr>
        <w:bidi/>
        <w:spacing w:after="0" w:line="360" w:lineRule="auto"/>
        <w:rPr>
          <w:rFonts w:ascii="Simplified Arabic" w:hAnsi="Simplified Arabic" w:cs="Simplified Arabic"/>
          <w:sz w:val="24"/>
          <w:szCs w:val="24"/>
          <w:rtl/>
        </w:rPr>
      </w:pPr>
      <w:r w:rsidRPr="00991BA3">
        <w:rPr>
          <w:rFonts w:ascii="Simplified Arabic" w:hAnsi="Simplified Arabic" w:cs="Simplified Arabic"/>
          <w:b/>
          <w:bCs/>
          <w:sz w:val="24"/>
          <w:szCs w:val="24"/>
          <w:rtl/>
        </w:rPr>
        <w:t xml:space="preserve">جدول (4): </w:t>
      </w:r>
      <w:r w:rsidRPr="00991BA3">
        <w:rPr>
          <w:rFonts w:ascii="Simplified Arabic" w:hAnsi="Simplified Arabic" w:cs="Simplified Arabic"/>
          <w:sz w:val="24"/>
          <w:szCs w:val="24"/>
          <w:rtl/>
        </w:rPr>
        <w:t xml:space="preserve">توزيع استجابات الاطفال عينة الدراسة علي </w:t>
      </w:r>
      <w:r w:rsidRPr="00991BA3">
        <w:rPr>
          <w:rFonts w:ascii="Simplified Arabic" w:hAnsi="Simplified Arabic" w:hint="cs"/>
          <w:sz w:val="24"/>
          <w:szCs w:val="24"/>
          <w:rtl/>
        </w:rPr>
        <w:t>محاور "المداخل، والممرات والسلالم""، "الحديقة"، و"الحمامات"، "حجرة المعيشة"، و"المكتبة"</w:t>
      </w:r>
    </w:p>
    <w:tbl>
      <w:tblPr>
        <w:bidiVisual/>
        <w:tblW w:w="8110" w:type="dxa"/>
        <w:jc w:val="center"/>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32"/>
        <w:gridCol w:w="4050"/>
        <w:gridCol w:w="596"/>
        <w:gridCol w:w="664"/>
        <w:gridCol w:w="664"/>
        <w:gridCol w:w="528"/>
        <w:gridCol w:w="528"/>
        <w:gridCol w:w="548"/>
      </w:tblGrid>
      <w:tr w:rsidR="0029437E" w:rsidRPr="00991BA3" w14:paraId="1C83C208" w14:textId="77777777" w:rsidTr="0018779C">
        <w:trPr>
          <w:trHeight w:val="465"/>
          <w:tblHeader/>
          <w:jc w:val="center"/>
        </w:trPr>
        <w:tc>
          <w:tcPr>
            <w:tcW w:w="532" w:type="dxa"/>
            <w:tcBorders>
              <w:top w:val="thinThickSmallGap" w:sz="18" w:space="0" w:color="auto"/>
              <w:bottom w:val="thinThickSmallGap" w:sz="18" w:space="0" w:color="auto"/>
            </w:tcBorders>
            <w:hideMark/>
          </w:tcPr>
          <w:p w14:paraId="222290DF" w14:textId="77777777" w:rsidR="0029437E" w:rsidRPr="00991BA3" w:rsidRDefault="0029437E" w:rsidP="00991BA3">
            <w:pPr>
              <w:spacing w:after="0" w:line="240" w:lineRule="exact"/>
              <w:contextualSpacing/>
              <w:jc w:val="center"/>
              <w:rPr>
                <w:rFonts w:ascii="Simplified Arabic" w:hAnsi="Simplified Arabic" w:cs="Simplified Arabic"/>
                <w:color w:val="000000"/>
                <w:spacing w:val="-6"/>
                <w:sz w:val="18"/>
                <w:szCs w:val="18"/>
              </w:rPr>
            </w:pPr>
            <w:r w:rsidRPr="00991BA3">
              <w:rPr>
                <w:rFonts w:ascii="Simplified Arabic" w:hAnsi="Simplified Arabic" w:cs="Simplified Arabic"/>
                <w:color w:val="000000"/>
                <w:spacing w:val="-6"/>
                <w:sz w:val="18"/>
                <w:szCs w:val="18"/>
                <w:rtl/>
              </w:rPr>
              <w:t>م</w:t>
            </w:r>
          </w:p>
        </w:tc>
        <w:tc>
          <w:tcPr>
            <w:tcW w:w="4050" w:type="dxa"/>
            <w:tcBorders>
              <w:top w:val="thinThickSmallGap" w:sz="18" w:space="0" w:color="auto"/>
              <w:bottom w:val="thinThickSmallGap" w:sz="18" w:space="0" w:color="auto"/>
            </w:tcBorders>
            <w:tcMar>
              <w:top w:w="0" w:type="dxa"/>
              <w:left w:w="108" w:type="dxa"/>
              <w:bottom w:w="0" w:type="dxa"/>
              <w:right w:w="108" w:type="dxa"/>
            </w:tcMar>
            <w:vAlign w:val="center"/>
            <w:hideMark/>
          </w:tcPr>
          <w:p w14:paraId="231C777B" w14:textId="77777777" w:rsidR="0029437E" w:rsidRPr="00991BA3" w:rsidRDefault="0029437E" w:rsidP="00991BA3">
            <w:pPr>
              <w:spacing w:after="0" w:line="240" w:lineRule="exact"/>
              <w:contextualSpacing/>
              <w:jc w:val="center"/>
              <w:rPr>
                <w:rFonts w:ascii="Simplified Arabic" w:hAnsi="Simplified Arabic" w:cs="Simplified Arabic"/>
                <w:color w:val="000000"/>
                <w:spacing w:val="-6"/>
                <w:sz w:val="18"/>
                <w:szCs w:val="18"/>
              </w:rPr>
            </w:pPr>
            <w:r w:rsidRPr="00991BA3">
              <w:rPr>
                <w:rFonts w:ascii="Simplified Arabic" w:hAnsi="Simplified Arabic" w:cs="Simplified Arabic"/>
                <w:color w:val="000000"/>
                <w:spacing w:val="-6"/>
                <w:sz w:val="18"/>
                <w:szCs w:val="18"/>
                <w:rtl/>
              </w:rPr>
              <w:t>الـعـــــبــــــــــــــــــــــــــــــــــــــــــارة</w:t>
            </w:r>
          </w:p>
        </w:tc>
        <w:tc>
          <w:tcPr>
            <w:tcW w:w="1260" w:type="dxa"/>
            <w:gridSpan w:val="2"/>
            <w:tcBorders>
              <w:top w:val="thinThickSmallGap" w:sz="18" w:space="0" w:color="auto"/>
              <w:bottom w:val="thinThickSmallGap" w:sz="18" w:space="0" w:color="auto"/>
            </w:tcBorders>
            <w:tcMar>
              <w:top w:w="0" w:type="dxa"/>
              <w:left w:w="108" w:type="dxa"/>
              <w:bottom w:w="0" w:type="dxa"/>
              <w:right w:w="108" w:type="dxa"/>
            </w:tcMar>
            <w:vAlign w:val="center"/>
            <w:hideMark/>
          </w:tcPr>
          <w:p w14:paraId="16207391" w14:textId="77777777" w:rsidR="0029437E" w:rsidRPr="00991BA3" w:rsidRDefault="0029437E" w:rsidP="00991BA3">
            <w:pPr>
              <w:spacing w:after="0" w:line="240" w:lineRule="exact"/>
              <w:jc w:val="center"/>
              <w:rPr>
                <w:rFonts w:ascii="Simplified Arabic" w:hAnsi="Simplified Arabic" w:cs="Simplified Arabic"/>
                <w:color w:val="000000"/>
                <w:spacing w:val="-6"/>
                <w:sz w:val="18"/>
                <w:szCs w:val="18"/>
                <w:rtl/>
              </w:rPr>
            </w:pPr>
            <w:r w:rsidRPr="00991BA3">
              <w:rPr>
                <w:rFonts w:ascii="Simplified Arabic" w:hAnsi="Simplified Arabic" w:cs="Simplified Arabic"/>
                <w:color w:val="000000"/>
                <w:spacing w:val="-6"/>
                <w:sz w:val="18"/>
                <w:szCs w:val="18"/>
                <w:rtl/>
              </w:rPr>
              <w:t>نعم</w:t>
            </w:r>
          </w:p>
        </w:tc>
        <w:tc>
          <w:tcPr>
            <w:tcW w:w="1192" w:type="dxa"/>
            <w:gridSpan w:val="2"/>
            <w:tcBorders>
              <w:top w:val="thinThickSmallGap" w:sz="18" w:space="0" w:color="auto"/>
              <w:bottom w:val="thinThickSmallGap" w:sz="18" w:space="0" w:color="auto"/>
            </w:tcBorders>
            <w:tcMar>
              <w:top w:w="0" w:type="dxa"/>
              <w:left w:w="108" w:type="dxa"/>
              <w:bottom w:w="0" w:type="dxa"/>
              <w:right w:w="108" w:type="dxa"/>
            </w:tcMar>
            <w:vAlign w:val="center"/>
            <w:hideMark/>
          </w:tcPr>
          <w:p w14:paraId="75FE38E5" w14:textId="77777777" w:rsidR="0029437E" w:rsidRPr="00991BA3" w:rsidRDefault="0029437E" w:rsidP="00991BA3">
            <w:pPr>
              <w:spacing w:after="0" w:line="240" w:lineRule="exact"/>
              <w:jc w:val="center"/>
              <w:rPr>
                <w:rFonts w:ascii="Simplified Arabic" w:hAnsi="Simplified Arabic" w:cs="Simplified Arabic"/>
                <w:color w:val="000000"/>
                <w:spacing w:val="-6"/>
                <w:sz w:val="18"/>
                <w:szCs w:val="18"/>
                <w:rtl/>
              </w:rPr>
            </w:pPr>
            <w:r w:rsidRPr="00991BA3">
              <w:rPr>
                <w:rFonts w:ascii="Simplified Arabic" w:hAnsi="Simplified Arabic" w:cs="Simplified Arabic"/>
                <w:color w:val="000000"/>
                <w:spacing w:val="-6"/>
                <w:sz w:val="18"/>
                <w:szCs w:val="18"/>
                <w:rtl/>
              </w:rPr>
              <w:t>أحيانا</w:t>
            </w:r>
          </w:p>
        </w:tc>
        <w:tc>
          <w:tcPr>
            <w:tcW w:w="1076" w:type="dxa"/>
            <w:gridSpan w:val="2"/>
            <w:tcBorders>
              <w:top w:val="thinThickSmallGap" w:sz="18" w:space="0" w:color="auto"/>
              <w:bottom w:val="thinThickSmallGap" w:sz="18" w:space="0" w:color="auto"/>
            </w:tcBorders>
            <w:tcMar>
              <w:top w:w="0" w:type="dxa"/>
              <w:left w:w="108" w:type="dxa"/>
              <w:bottom w:w="0" w:type="dxa"/>
              <w:right w:w="108" w:type="dxa"/>
            </w:tcMar>
            <w:vAlign w:val="center"/>
            <w:hideMark/>
          </w:tcPr>
          <w:p w14:paraId="34D9A460" w14:textId="77777777" w:rsidR="0029437E" w:rsidRPr="00991BA3" w:rsidRDefault="0029437E" w:rsidP="00991BA3">
            <w:pPr>
              <w:spacing w:after="0" w:line="240" w:lineRule="exact"/>
              <w:jc w:val="center"/>
              <w:rPr>
                <w:rFonts w:ascii="Simplified Arabic" w:hAnsi="Simplified Arabic" w:cs="Simplified Arabic"/>
                <w:color w:val="000000"/>
                <w:spacing w:val="-6"/>
                <w:sz w:val="18"/>
                <w:szCs w:val="18"/>
                <w:rtl/>
              </w:rPr>
            </w:pPr>
            <w:r w:rsidRPr="00991BA3">
              <w:rPr>
                <w:rFonts w:ascii="Simplified Arabic" w:hAnsi="Simplified Arabic" w:cs="Simplified Arabic"/>
                <w:color w:val="000000"/>
                <w:spacing w:val="-6"/>
                <w:sz w:val="18"/>
                <w:szCs w:val="18"/>
                <w:rtl/>
              </w:rPr>
              <w:t>لا</w:t>
            </w:r>
          </w:p>
        </w:tc>
      </w:tr>
      <w:tr w:rsidR="0029437E" w:rsidRPr="00991BA3" w14:paraId="226FEA77" w14:textId="77777777" w:rsidTr="0018779C">
        <w:trPr>
          <w:trHeight w:val="204"/>
          <w:jc w:val="center"/>
        </w:trPr>
        <w:tc>
          <w:tcPr>
            <w:tcW w:w="532" w:type="dxa"/>
            <w:tcBorders>
              <w:top w:val="thinThickSmallGap" w:sz="18" w:space="0" w:color="auto"/>
            </w:tcBorders>
            <w:hideMark/>
          </w:tcPr>
          <w:p w14:paraId="05B76781"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p>
        </w:tc>
        <w:tc>
          <w:tcPr>
            <w:tcW w:w="4050" w:type="dxa"/>
            <w:tcBorders>
              <w:top w:val="thinThickSmallGap" w:sz="18" w:space="0" w:color="auto"/>
            </w:tcBorders>
            <w:tcMar>
              <w:top w:w="0" w:type="dxa"/>
              <w:left w:w="108" w:type="dxa"/>
              <w:bottom w:w="0" w:type="dxa"/>
              <w:right w:w="108" w:type="dxa"/>
            </w:tcMar>
            <w:hideMark/>
          </w:tcPr>
          <w:p w14:paraId="680A74FC" w14:textId="77777777" w:rsidR="0029437E" w:rsidRPr="00991BA3" w:rsidRDefault="0029437E" w:rsidP="00991BA3">
            <w:pPr>
              <w:spacing w:after="0" w:line="240" w:lineRule="exact"/>
              <w:jc w:val="right"/>
              <w:rPr>
                <w:rFonts w:ascii="Simplified Arabic" w:hAnsi="Simplified Arabic" w:cs="Simplified Arabic"/>
                <w:b/>
                <w:bCs/>
                <w:sz w:val="18"/>
                <w:szCs w:val="18"/>
                <w:rtl/>
              </w:rPr>
            </w:pPr>
            <w:r w:rsidRPr="00991BA3">
              <w:rPr>
                <w:rFonts w:ascii="Simplified Arabic" w:hAnsi="Simplified Arabic" w:cs="Simplified Arabic"/>
                <w:b/>
                <w:bCs/>
                <w:sz w:val="18"/>
                <w:szCs w:val="18"/>
                <w:rtl/>
              </w:rPr>
              <w:t>أولاً: المناطق العامة</w:t>
            </w:r>
          </w:p>
        </w:tc>
        <w:tc>
          <w:tcPr>
            <w:tcW w:w="596" w:type="dxa"/>
            <w:tcBorders>
              <w:top w:val="thinThickSmallGap" w:sz="18" w:space="0" w:color="auto"/>
            </w:tcBorders>
            <w:tcMar>
              <w:top w:w="0" w:type="dxa"/>
              <w:left w:w="108" w:type="dxa"/>
              <w:bottom w:w="0" w:type="dxa"/>
              <w:right w:w="108" w:type="dxa"/>
            </w:tcMar>
            <w:vAlign w:val="center"/>
            <w:hideMark/>
          </w:tcPr>
          <w:p w14:paraId="7436DF6E"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p>
        </w:tc>
        <w:tc>
          <w:tcPr>
            <w:tcW w:w="664" w:type="dxa"/>
            <w:tcBorders>
              <w:top w:val="thinThickSmallGap" w:sz="18" w:space="0" w:color="auto"/>
            </w:tcBorders>
          </w:tcPr>
          <w:p w14:paraId="782670C6"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p>
        </w:tc>
        <w:tc>
          <w:tcPr>
            <w:tcW w:w="664" w:type="dxa"/>
            <w:tcBorders>
              <w:top w:val="thinThickSmallGap" w:sz="18" w:space="0" w:color="auto"/>
            </w:tcBorders>
            <w:tcMar>
              <w:top w:w="0" w:type="dxa"/>
              <w:left w:w="108" w:type="dxa"/>
              <w:bottom w:w="0" w:type="dxa"/>
              <w:right w:w="108" w:type="dxa"/>
            </w:tcMar>
            <w:vAlign w:val="center"/>
          </w:tcPr>
          <w:p w14:paraId="75C158D5"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p>
        </w:tc>
        <w:tc>
          <w:tcPr>
            <w:tcW w:w="528" w:type="dxa"/>
            <w:tcBorders>
              <w:top w:val="thinThickSmallGap" w:sz="18" w:space="0" w:color="auto"/>
            </w:tcBorders>
          </w:tcPr>
          <w:p w14:paraId="1579DBCB"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p>
        </w:tc>
        <w:tc>
          <w:tcPr>
            <w:tcW w:w="528" w:type="dxa"/>
            <w:tcBorders>
              <w:top w:val="thinThickSmallGap" w:sz="18" w:space="0" w:color="auto"/>
            </w:tcBorders>
            <w:tcMar>
              <w:top w:w="0" w:type="dxa"/>
              <w:left w:w="108" w:type="dxa"/>
              <w:bottom w:w="0" w:type="dxa"/>
              <w:right w:w="108" w:type="dxa"/>
            </w:tcMar>
            <w:vAlign w:val="center"/>
          </w:tcPr>
          <w:p w14:paraId="7EF1AA52"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p>
        </w:tc>
        <w:tc>
          <w:tcPr>
            <w:tcW w:w="548" w:type="dxa"/>
            <w:tcBorders>
              <w:top w:val="thinThickSmallGap" w:sz="18" w:space="0" w:color="auto"/>
            </w:tcBorders>
          </w:tcPr>
          <w:p w14:paraId="1820191B"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p>
        </w:tc>
      </w:tr>
      <w:tr w:rsidR="0029437E" w:rsidRPr="00991BA3" w14:paraId="78646172" w14:textId="77777777" w:rsidTr="0018779C">
        <w:trPr>
          <w:trHeight w:val="213"/>
          <w:jc w:val="center"/>
        </w:trPr>
        <w:tc>
          <w:tcPr>
            <w:tcW w:w="532" w:type="dxa"/>
            <w:shd w:val="clear" w:color="auto" w:fill="D9D9D9" w:themeFill="background1" w:themeFillShade="D9"/>
            <w:hideMark/>
          </w:tcPr>
          <w:p w14:paraId="3A829FE9"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p>
        </w:tc>
        <w:tc>
          <w:tcPr>
            <w:tcW w:w="4050" w:type="dxa"/>
            <w:shd w:val="clear" w:color="auto" w:fill="D9D9D9" w:themeFill="background1" w:themeFillShade="D9"/>
            <w:tcMar>
              <w:top w:w="0" w:type="dxa"/>
              <w:left w:w="108" w:type="dxa"/>
              <w:bottom w:w="0" w:type="dxa"/>
              <w:right w:w="108" w:type="dxa"/>
            </w:tcMar>
            <w:hideMark/>
          </w:tcPr>
          <w:p w14:paraId="403D8ED4" w14:textId="77777777" w:rsidR="0029437E" w:rsidRPr="00991BA3" w:rsidRDefault="0029437E" w:rsidP="00991BA3">
            <w:pPr>
              <w:pStyle w:val="ListParagraph"/>
              <w:numPr>
                <w:ilvl w:val="0"/>
                <w:numId w:val="4"/>
              </w:numPr>
              <w:spacing w:line="240" w:lineRule="exact"/>
              <w:contextualSpacing w:val="0"/>
              <w:rPr>
                <w:rFonts w:ascii="Simplified Arabic" w:hAnsi="Simplified Arabic"/>
                <w:b/>
                <w:bCs/>
                <w:spacing w:val="-6"/>
                <w:sz w:val="18"/>
                <w:szCs w:val="18"/>
                <w:rtl/>
              </w:rPr>
            </w:pPr>
            <w:r w:rsidRPr="00991BA3">
              <w:rPr>
                <w:rFonts w:ascii="Simplified Arabic" w:hAnsi="Simplified Arabic"/>
                <w:b/>
                <w:bCs/>
                <w:spacing w:val="-6"/>
                <w:sz w:val="18"/>
                <w:szCs w:val="18"/>
                <w:rtl/>
              </w:rPr>
              <w:t>المدخل والممرات والسلالم</w:t>
            </w:r>
          </w:p>
        </w:tc>
        <w:tc>
          <w:tcPr>
            <w:tcW w:w="596" w:type="dxa"/>
            <w:shd w:val="clear" w:color="auto" w:fill="D9D9D9" w:themeFill="background1" w:themeFillShade="D9"/>
            <w:tcMar>
              <w:top w:w="0" w:type="dxa"/>
              <w:left w:w="108" w:type="dxa"/>
              <w:bottom w:w="0" w:type="dxa"/>
              <w:right w:w="108" w:type="dxa"/>
            </w:tcMar>
            <w:vAlign w:val="center"/>
            <w:hideMark/>
          </w:tcPr>
          <w:p w14:paraId="149D250C"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Pr>
            </w:pPr>
          </w:p>
        </w:tc>
        <w:tc>
          <w:tcPr>
            <w:tcW w:w="664" w:type="dxa"/>
            <w:shd w:val="clear" w:color="auto" w:fill="D9D9D9" w:themeFill="background1" w:themeFillShade="D9"/>
          </w:tcPr>
          <w:p w14:paraId="6BA30284"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664" w:type="dxa"/>
            <w:shd w:val="clear" w:color="auto" w:fill="D9D9D9" w:themeFill="background1" w:themeFillShade="D9"/>
            <w:tcMar>
              <w:top w:w="0" w:type="dxa"/>
              <w:left w:w="108" w:type="dxa"/>
              <w:bottom w:w="0" w:type="dxa"/>
              <w:right w:w="108" w:type="dxa"/>
            </w:tcMar>
            <w:vAlign w:val="center"/>
          </w:tcPr>
          <w:p w14:paraId="67A474E4"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528" w:type="dxa"/>
            <w:shd w:val="clear" w:color="auto" w:fill="D9D9D9" w:themeFill="background1" w:themeFillShade="D9"/>
          </w:tcPr>
          <w:p w14:paraId="2B25413F"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528" w:type="dxa"/>
            <w:shd w:val="clear" w:color="auto" w:fill="D9D9D9" w:themeFill="background1" w:themeFillShade="D9"/>
            <w:tcMar>
              <w:top w:w="0" w:type="dxa"/>
              <w:left w:w="108" w:type="dxa"/>
              <w:bottom w:w="0" w:type="dxa"/>
              <w:right w:w="108" w:type="dxa"/>
            </w:tcMar>
            <w:vAlign w:val="center"/>
          </w:tcPr>
          <w:p w14:paraId="4F44CF60"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548" w:type="dxa"/>
            <w:shd w:val="clear" w:color="auto" w:fill="D9D9D9" w:themeFill="background1" w:themeFillShade="D9"/>
          </w:tcPr>
          <w:p w14:paraId="1DD46647"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p>
        </w:tc>
      </w:tr>
      <w:tr w:rsidR="0029437E" w:rsidRPr="00991BA3" w14:paraId="63577F9E" w14:textId="77777777" w:rsidTr="0018779C">
        <w:trPr>
          <w:trHeight w:val="228"/>
          <w:jc w:val="center"/>
        </w:trPr>
        <w:tc>
          <w:tcPr>
            <w:tcW w:w="532" w:type="dxa"/>
            <w:hideMark/>
          </w:tcPr>
          <w:p w14:paraId="3DFB4056"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1</w:t>
            </w:r>
          </w:p>
        </w:tc>
        <w:tc>
          <w:tcPr>
            <w:tcW w:w="4050" w:type="dxa"/>
            <w:tcMar>
              <w:top w:w="0" w:type="dxa"/>
              <w:left w:w="108" w:type="dxa"/>
              <w:bottom w:w="0" w:type="dxa"/>
              <w:right w:w="108" w:type="dxa"/>
            </w:tcMar>
            <w:hideMark/>
          </w:tcPr>
          <w:p w14:paraId="6ADFE8B3"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الإضاءة جيدة ليلاً في الممرات.</w:t>
            </w:r>
          </w:p>
        </w:tc>
        <w:tc>
          <w:tcPr>
            <w:tcW w:w="596" w:type="dxa"/>
            <w:tcMar>
              <w:top w:w="0" w:type="dxa"/>
              <w:left w:w="108" w:type="dxa"/>
              <w:bottom w:w="0" w:type="dxa"/>
              <w:right w:w="108" w:type="dxa"/>
            </w:tcMar>
            <w:vAlign w:val="center"/>
            <w:hideMark/>
          </w:tcPr>
          <w:p w14:paraId="2AEF037B"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81</w:t>
            </w:r>
          </w:p>
        </w:tc>
        <w:tc>
          <w:tcPr>
            <w:tcW w:w="664" w:type="dxa"/>
            <w:vAlign w:val="center"/>
          </w:tcPr>
          <w:p w14:paraId="2E654141"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79.41</w:t>
            </w:r>
          </w:p>
        </w:tc>
        <w:tc>
          <w:tcPr>
            <w:tcW w:w="664" w:type="dxa"/>
            <w:tcMar>
              <w:top w:w="0" w:type="dxa"/>
              <w:left w:w="108" w:type="dxa"/>
              <w:bottom w:w="0" w:type="dxa"/>
              <w:right w:w="108" w:type="dxa"/>
            </w:tcMar>
            <w:vAlign w:val="center"/>
          </w:tcPr>
          <w:p w14:paraId="7D851D99"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17</w:t>
            </w:r>
          </w:p>
        </w:tc>
        <w:tc>
          <w:tcPr>
            <w:tcW w:w="528" w:type="dxa"/>
            <w:vAlign w:val="center"/>
          </w:tcPr>
          <w:p w14:paraId="76CD5F41"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16.67</w:t>
            </w:r>
          </w:p>
        </w:tc>
        <w:tc>
          <w:tcPr>
            <w:tcW w:w="528" w:type="dxa"/>
            <w:tcMar>
              <w:top w:w="0" w:type="dxa"/>
              <w:left w:w="108" w:type="dxa"/>
              <w:bottom w:w="0" w:type="dxa"/>
              <w:right w:w="108" w:type="dxa"/>
            </w:tcMar>
            <w:vAlign w:val="center"/>
          </w:tcPr>
          <w:p w14:paraId="3FCC3760"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4</w:t>
            </w:r>
          </w:p>
        </w:tc>
        <w:tc>
          <w:tcPr>
            <w:tcW w:w="548" w:type="dxa"/>
            <w:vAlign w:val="center"/>
          </w:tcPr>
          <w:p w14:paraId="187533F8"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3.92</w:t>
            </w:r>
          </w:p>
        </w:tc>
      </w:tr>
      <w:tr w:rsidR="0029437E" w:rsidRPr="00991BA3" w14:paraId="663A7796" w14:textId="77777777" w:rsidTr="0018779C">
        <w:trPr>
          <w:trHeight w:val="299"/>
          <w:jc w:val="center"/>
        </w:trPr>
        <w:tc>
          <w:tcPr>
            <w:tcW w:w="532" w:type="dxa"/>
            <w:hideMark/>
          </w:tcPr>
          <w:p w14:paraId="2EC7B807"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2</w:t>
            </w:r>
          </w:p>
        </w:tc>
        <w:tc>
          <w:tcPr>
            <w:tcW w:w="4050" w:type="dxa"/>
            <w:tcMar>
              <w:top w:w="0" w:type="dxa"/>
              <w:left w:w="108" w:type="dxa"/>
              <w:bottom w:w="0" w:type="dxa"/>
              <w:right w:w="108" w:type="dxa"/>
            </w:tcMar>
            <w:hideMark/>
          </w:tcPr>
          <w:p w14:paraId="3EEBA009"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يوجد في مدخل الدار نباتا</w:t>
            </w:r>
            <w:r w:rsidRPr="00991BA3">
              <w:rPr>
                <w:rFonts w:ascii="Simplified Arabic" w:hAnsi="Simplified Arabic" w:cs="Simplified Arabic" w:hint="cs"/>
                <w:sz w:val="18"/>
                <w:szCs w:val="18"/>
                <w:rtl/>
              </w:rPr>
              <w:t>ت</w:t>
            </w:r>
            <w:r w:rsidRPr="00991BA3">
              <w:rPr>
                <w:rFonts w:ascii="Simplified Arabic" w:hAnsi="Simplified Arabic" w:cs="Simplified Arabic"/>
                <w:sz w:val="18"/>
                <w:szCs w:val="18"/>
                <w:rtl/>
              </w:rPr>
              <w:t xml:space="preserve"> وأشجار.</w:t>
            </w:r>
          </w:p>
        </w:tc>
        <w:tc>
          <w:tcPr>
            <w:tcW w:w="596" w:type="dxa"/>
            <w:tcMar>
              <w:top w:w="0" w:type="dxa"/>
              <w:left w:w="108" w:type="dxa"/>
              <w:bottom w:w="0" w:type="dxa"/>
              <w:right w:w="108" w:type="dxa"/>
            </w:tcMar>
            <w:vAlign w:val="center"/>
            <w:hideMark/>
          </w:tcPr>
          <w:p w14:paraId="70675BA6"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70</w:t>
            </w:r>
          </w:p>
        </w:tc>
        <w:tc>
          <w:tcPr>
            <w:tcW w:w="664" w:type="dxa"/>
            <w:vAlign w:val="center"/>
          </w:tcPr>
          <w:p w14:paraId="4833DC1A"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68.63</w:t>
            </w:r>
          </w:p>
        </w:tc>
        <w:tc>
          <w:tcPr>
            <w:tcW w:w="664" w:type="dxa"/>
            <w:tcMar>
              <w:top w:w="0" w:type="dxa"/>
              <w:left w:w="108" w:type="dxa"/>
              <w:bottom w:w="0" w:type="dxa"/>
              <w:right w:w="108" w:type="dxa"/>
            </w:tcMar>
            <w:vAlign w:val="center"/>
          </w:tcPr>
          <w:p w14:paraId="088FA166"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w:t>
            </w:r>
          </w:p>
        </w:tc>
        <w:tc>
          <w:tcPr>
            <w:tcW w:w="528" w:type="dxa"/>
            <w:vAlign w:val="center"/>
          </w:tcPr>
          <w:p w14:paraId="092F7244"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0.98</w:t>
            </w:r>
          </w:p>
        </w:tc>
        <w:tc>
          <w:tcPr>
            <w:tcW w:w="528" w:type="dxa"/>
            <w:tcMar>
              <w:top w:w="0" w:type="dxa"/>
              <w:left w:w="108" w:type="dxa"/>
              <w:bottom w:w="0" w:type="dxa"/>
              <w:right w:w="108" w:type="dxa"/>
            </w:tcMar>
            <w:vAlign w:val="center"/>
          </w:tcPr>
          <w:p w14:paraId="7C3F549F"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31</w:t>
            </w:r>
          </w:p>
        </w:tc>
        <w:tc>
          <w:tcPr>
            <w:tcW w:w="548" w:type="dxa"/>
            <w:vAlign w:val="center"/>
          </w:tcPr>
          <w:p w14:paraId="249E4143"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30.39</w:t>
            </w:r>
          </w:p>
        </w:tc>
      </w:tr>
      <w:tr w:rsidR="0029437E" w:rsidRPr="00991BA3" w14:paraId="58717E58" w14:textId="77777777" w:rsidTr="0018779C">
        <w:trPr>
          <w:trHeight w:val="249"/>
          <w:jc w:val="center"/>
        </w:trPr>
        <w:tc>
          <w:tcPr>
            <w:tcW w:w="532" w:type="dxa"/>
            <w:hideMark/>
          </w:tcPr>
          <w:p w14:paraId="6C0AA3EF"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3</w:t>
            </w:r>
          </w:p>
        </w:tc>
        <w:tc>
          <w:tcPr>
            <w:tcW w:w="4050" w:type="dxa"/>
            <w:tcMar>
              <w:top w:w="0" w:type="dxa"/>
              <w:left w:w="108" w:type="dxa"/>
              <w:bottom w:w="0" w:type="dxa"/>
              <w:right w:w="108" w:type="dxa"/>
            </w:tcMar>
            <w:hideMark/>
          </w:tcPr>
          <w:p w14:paraId="6F3FFDFC"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أرضية الممرات والسلالم أمنة .</w:t>
            </w:r>
          </w:p>
        </w:tc>
        <w:tc>
          <w:tcPr>
            <w:tcW w:w="596" w:type="dxa"/>
            <w:tcMar>
              <w:top w:w="0" w:type="dxa"/>
              <w:left w:w="108" w:type="dxa"/>
              <w:bottom w:w="0" w:type="dxa"/>
              <w:right w:w="108" w:type="dxa"/>
            </w:tcMar>
            <w:vAlign w:val="center"/>
            <w:hideMark/>
          </w:tcPr>
          <w:p w14:paraId="04FF97A0"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93</w:t>
            </w:r>
          </w:p>
        </w:tc>
        <w:tc>
          <w:tcPr>
            <w:tcW w:w="664" w:type="dxa"/>
            <w:vAlign w:val="center"/>
          </w:tcPr>
          <w:p w14:paraId="5C6877F7"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91.18</w:t>
            </w:r>
          </w:p>
        </w:tc>
        <w:tc>
          <w:tcPr>
            <w:tcW w:w="664" w:type="dxa"/>
            <w:tcMar>
              <w:top w:w="0" w:type="dxa"/>
              <w:left w:w="108" w:type="dxa"/>
              <w:bottom w:w="0" w:type="dxa"/>
              <w:right w:w="108" w:type="dxa"/>
            </w:tcMar>
            <w:vAlign w:val="center"/>
          </w:tcPr>
          <w:p w14:paraId="2ECF2A54"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6</w:t>
            </w:r>
          </w:p>
        </w:tc>
        <w:tc>
          <w:tcPr>
            <w:tcW w:w="528" w:type="dxa"/>
            <w:vAlign w:val="center"/>
          </w:tcPr>
          <w:p w14:paraId="5C97AC0F"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5.88</w:t>
            </w:r>
          </w:p>
        </w:tc>
        <w:tc>
          <w:tcPr>
            <w:tcW w:w="528" w:type="dxa"/>
            <w:tcMar>
              <w:top w:w="0" w:type="dxa"/>
              <w:left w:w="108" w:type="dxa"/>
              <w:bottom w:w="0" w:type="dxa"/>
              <w:right w:w="108" w:type="dxa"/>
            </w:tcMar>
            <w:vAlign w:val="center"/>
          </w:tcPr>
          <w:p w14:paraId="41B0A998"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3</w:t>
            </w:r>
          </w:p>
        </w:tc>
        <w:tc>
          <w:tcPr>
            <w:tcW w:w="548" w:type="dxa"/>
            <w:vAlign w:val="center"/>
          </w:tcPr>
          <w:p w14:paraId="31670682"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2.94</w:t>
            </w:r>
          </w:p>
        </w:tc>
      </w:tr>
      <w:tr w:rsidR="0029437E" w:rsidRPr="00991BA3" w14:paraId="27C11A07" w14:textId="77777777" w:rsidTr="0018779C">
        <w:trPr>
          <w:trHeight w:val="167"/>
          <w:jc w:val="center"/>
        </w:trPr>
        <w:tc>
          <w:tcPr>
            <w:tcW w:w="532" w:type="dxa"/>
            <w:hideMark/>
          </w:tcPr>
          <w:p w14:paraId="1508DD00"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4</w:t>
            </w:r>
          </w:p>
        </w:tc>
        <w:tc>
          <w:tcPr>
            <w:tcW w:w="4050" w:type="dxa"/>
            <w:tcMar>
              <w:top w:w="0" w:type="dxa"/>
              <w:left w:w="108" w:type="dxa"/>
              <w:bottom w:w="0" w:type="dxa"/>
              <w:right w:w="108" w:type="dxa"/>
            </w:tcMar>
            <w:hideMark/>
          </w:tcPr>
          <w:p w14:paraId="1012F31D"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سلالم الدار غيرمريحة عند ال</w:t>
            </w:r>
            <w:r w:rsidRPr="00991BA3">
              <w:rPr>
                <w:rFonts w:ascii="Simplified Arabic" w:hAnsi="Simplified Arabic" w:cs="Simplified Arabic" w:hint="cs"/>
                <w:sz w:val="18"/>
                <w:szCs w:val="18"/>
                <w:rtl/>
              </w:rPr>
              <w:t>ص</w:t>
            </w:r>
            <w:r w:rsidRPr="00991BA3">
              <w:rPr>
                <w:rFonts w:ascii="Simplified Arabic" w:hAnsi="Simplified Arabic" w:cs="Simplified Arabic"/>
                <w:sz w:val="18"/>
                <w:szCs w:val="18"/>
                <w:rtl/>
              </w:rPr>
              <w:t xml:space="preserve">عود والنزول عليها. </w:t>
            </w:r>
          </w:p>
        </w:tc>
        <w:tc>
          <w:tcPr>
            <w:tcW w:w="596" w:type="dxa"/>
            <w:tcMar>
              <w:top w:w="0" w:type="dxa"/>
              <w:left w:w="108" w:type="dxa"/>
              <w:bottom w:w="0" w:type="dxa"/>
              <w:right w:w="108" w:type="dxa"/>
            </w:tcMar>
            <w:vAlign w:val="center"/>
          </w:tcPr>
          <w:p w14:paraId="42055628"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75</w:t>
            </w:r>
          </w:p>
        </w:tc>
        <w:tc>
          <w:tcPr>
            <w:tcW w:w="664" w:type="dxa"/>
            <w:vAlign w:val="center"/>
          </w:tcPr>
          <w:p w14:paraId="61C72654"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73.53</w:t>
            </w:r>
          </w:p>
        </w:tc>
        <w:tc>
          <w:tcPr>
            <w:tcW w:w="664" w:type="dxa"/>
            <w:tcMar>
              <w:top w:w="0" w:type="dxa"/>
              <w:left w:w="108" w:type="dxa"/>
              <w:bottom w:w="0" w:type="dxa"/>
              <w:right w:w="108" w:type="dxa"/>
            </w:tcMar>
            <w:vAlign w:val="center"/>
          </w:tcPr>
          <w:p w14:paraId="301650A3"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w:t>
            </w:r>
          </w:p>
        </w:tc>
        <w:tc>
          <w:tcPr>
            <w:tcW w:w="528" w:type="dxa"/>
            <w:vAlign w:val="center"/>
          </w:tcPr>
          <w:p w14:paraId="63205B2C"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6.86</w:t>
            </w:r>
          </w:p>
        </w:tc>
        <w:tc>
          <w:tcPr>
            <w:tcW w:w="528" w:type="dxa"/>
            <w:tcMar>
              <w:top w:w="0" w:type="dxa"/>
              <w:left w:w="108" w:type="dxa"/>
              <w:bottom w:w="0" w:type="dxa"/>
              <w:right w:w="108" w:type="dxa"/>
            </w:tcMar>
            <w:vAlign w:val="center"/>
          </w:tcPr>
          <w:p w14:paraId="6B569EA4"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Pr>
            </w:pPr>
            <w:r w:rsidRPr="00991BA3">
              <w:rPr>
                <w:rFonts w:ascii="Simplified Arabic" w:hAnsi="Simplified Arabic" w:cs="Simplified Arabic"/>
                <w:sz w:val="18"/>
                <w:szCs w:val="18"/>
                <w:rtl/>
              </w:rPr>
              <w:t>20</w:t>
            </w:r>
          </w:p>
        </w:tc>
        <w:tc>
          <w:tcPr>
            <w:tcW w:w="548" w:type="dxa"/>
            <w:vAlign w:val="center"/>
          </w:tcPr>
          <w:p w14:paraId="7510FCD9"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19.61</w:t>
            </w:r>
          </w:p>
        </w:tc>
      </w:tr>
      <w:tr w:rsidR="0029437E" w:rsidRPr="00991BA3" w14:paraId="240B9CCA" w14:textId="77777777" w:rsidTr="0018779C">
        <w:trPr>
          <w:trHeight w:val="189"/>
          <w:jc w:val="center"/>
        </w:trPr>
        <w:tc>
          <w:tcPr>
            <w:tcW w:w="532" w:type="dxa"/>
            <w:hideMark/>
          </w:tcPr>
          <w:p w14:paraId="36104880"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5</w:t>
            </w:r>
          </w:p>
        </w:tc>
        <w:tc>
          <w:tcPr>
            <w:tcW w:w="4050" w:type="dxa"/>
            <w:tcMar>
              <w:top w:w="0" w:type="dxa"/>
              <w:left w:w="108" w:type="dxa"/>
              <w:bottom w:w="0" w:type="dxa"/>
              <w:right w:w="108" w:type="dxa"/>
            </w:tcMar>
            <w:hideMark/>
          </w:tcPr>
          <w:p w14:paraId="29BA14B1" w14:textId="77777777" w:rsidR="0029437E" w:rsidRPr="00991BA3" w:rsidRDefault="0029437E" w:rsidP="00991BA3">
            <w:pPr>
              <w:bidi/>
              <w:spacing w:after="0" w:line="240" w:lineRule="exact"/>
              <w:jc w:val="lowKashida"/>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ألوان مدخل الدار مريحة.</w:t>
            </w:r>
          </w:p>
        </w:tc>
        <w:tc>
          <w:tcPr>
            <w:tcW w:w="596" w:type="dxa"/>
            <w:tcMar>
              <w:top w:w="0" w:type="dxa"/>
              <w:left w:w="108" w:type="dxa"/>
              <w:bottom w:w="0" w:type="dxa"/>
              <w:right w:w="108" w:type="dxa"/>
            </w:tcMar>
            <w:vAlign w:val="center"/>
          </w:tcPr>
          <w:p w14:paraId="62B89AFF"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86</w:t>
            </w:r>
          </w:p>
        </w:tc>
        <w:tc>
          <w:tcPr>
            <w:tcW w:w="664" w:type="dxa"/>
            <w:vAlign w:val="center"/>
          </w:tcPr>
          <w:p w14:paraId="5F1F1A87"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84.31</w:t>
            </w:r>
          </w:p>
        </w:tc>
        <w:tc>
          <w:tcPr>
            <w:tcW w:w="664" w:type="dxa"/>
            <w:tcMar>
              <w:top w:w="0" w:type="dxa"/>
              <w:left w:w="108" w:type="dxa"/>
              <w:bottom w:w="0" w:type="dxa"/>
              <w:right w:w="108" w:type="dxa"/>
            </w:tcMar>
            <w:vAlign w:val="center"/>
          </w:tcPr>
          <w:p w14:paraId="47498A7A"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4</w:t>
            </w:r>
          </w:p>
        </w:tc>
        <w:tc>
          <w:tcPr>
            <w:tcW w:w="528" w:type="dxa"/>
            <w:vAlign w:val="center"/>
          </w:tcPr>
          <w:p w14:paraId="6B525790"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3.92</w:t>
            </w:r>
          </w:p>
        </w:tc>
        <w:tc>
          <w:tcPr>
            <w:tcW w:w="528" w:type="dxa"/>
            <w:tcMar>
              <w:top w:w="0" w:type="dxa"/>
              <w:left w:w="108" w:type="dxa"/>
              <w:bottom w:w="0" w:type="dxa"/>
              <w:right w:w="108" w:type="dxa"/>
            </w:tcMar>
            <w:vAlign w:val="center"/>
          </w:tcPr>
          <w:p w14:paraId="50F62912"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Pr>
            </w:pPr>
            <w:r w:rsidRPr="00991BA3">
              <w:rPr>
                <w:rFonts w:ascii="Simplified Arabic" w:hAnsi="Simplified Arabic" w:cs="Simplified Arabic"/>
                <w:sz w:val="18"/>
                <w:szCs w:val="18"/>
                <w:rtl/>
              </w:rPr>
              <w:t>12</w:t>
            </w:r>
          </w:p>
        </w:tc>
        <w:tc>
          <w:tcPr>
            <w:tcW w:w="548" w:type="dxa"/>
            <w:vAlign w:val="center"/>
          </w:tcPr>
          <w:p w14:paraId="0E9277D3"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11.76</w:t>
            </w:r>
          </w:p>
        </w:tc>
      </w:tr>
      <w:tr w:rsidR="0029437E" w:rsidRPr="00991BA3" w14:paraId="22544576" w14:textId="77777777" w:rsidTr="0018779C">
        <w:trPr>
          <w:trHeight w:val="49"/>
          <w:jc w:val="center"/>
        </w:trPr>
        <w:tc>
          <w:tcPr>
            <w:tcW w:w="532" w:type="dxa"/>
            <w:hideMark/>
          </w:tcPr>
          <w:p w14:paraId="6C8AC1A1"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6</w:t>
            </w:r>
          </w:p>
        </w:tc>
        <w:tc>
          <w:tcPr>
            <w:tcW w:w="4050" w:type="dxa"/>
            <w:tcMar>
              <w:top w:w="0" w:type="dxa"/>
              <w:left w:w="108" w:type="dxa"/>
              <w:bottom w:w="0" w:type="dxa"/>
              <w:right w:w="108" w:type="dxa"/>
            </w:tcMar>
            <w:hideMark/>
          </w:tcPr>
          <w:p w14:paraId="22332BEF"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يحتوي مدخل الدار علي إضاءة قوية.</w:t>
            </w:r>
          </w:p>
        </w:tc>
        <w:tc>
          <w:tcPr>
            <w:tcW w:w="596" w:type="dxa"/>
            <w:tcMar>
              <w:top w:w="0" w:type="dxa"/>
              <w:left w:w="108" w:type="dxa"/>
              <w:bottom w:w="0" w:type="dxa"/>
              <w:right w:w="108" w:type="dxa"/>
            </w:tcMar>
            <w:vAlign w:val="center"/>
            <w:hideMark/>
          </w:tcPr>
          <w:p w14:paraId="20293FC6"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92</w:t>
            </w:r>
          </w:p>
        </w:tc>
        <w:tc>
          <w:tcPr>
            <w:tcW w:w="664" w:type="dxa"/>
            <w:vAlign w:val="center"/>
          </w:tcPr>
          <w:p w14:paraId="69806180"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90.20</w:t>
            </w:r>
          </w:p>
        </w:tc>
        <w:tc>
          <w:tcPr>
            <w:tcW w:w="664" w:type="dxa"/>
            <w:tcMar>
              <w:top w:w="0" w:type="dxa"/>
              <w:left w:w="108" w:type="dxa"/>
              <w:bottom w:w="0" w:type="dxa"/>
              <w:right w:w="108" w:type="dxa"/>
            </w:tcMar>
            <w:vAlign w:val="center"/>
          </w:tcPr>
          <w:p w14:paraId="7D294BC8"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w:t>
            </w:r>
          </w:p>
        </w:tc>
        <w:tc>
          <w:tcPr>
            <w:tcW w:w="528" w:type="dxa"/>
            <w:vAlign w:val="center"/>
          </w:tcPr>
          <w:p w14:paraId="344D2128"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6.86</w:t>
            </w:r>
          </w:p>
        </w:tc>
        <w:tc>
          <w:tcPr>
            <w:tcW w:w="528" w:type="dxa"/>
            <w:tcMar>
              <w:top w:w="0" w:type="dxa"/>
              <w:left w:w="108" w:type="dxa"/>
              <w:bottom w:w="0" w:type="dxa"/>
              <w:right w:w="108" w:type="dxa"/>
            </w:tcMar>
            <w:vAlign w:val="center"/>
          </w:tcPr>
          <w:p w14:paraId="0DFDCBC8"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Pr>
            </w:pPr>
            <w:r w:rsidRPr="00991BA3">
              <w:rPr>
                <w:rFonts w:ascii="Simplified Arabic" w:hAnsi="Simplified Arabic" w:cs="Simplified Arabic"/>
                <w:sz w:val="18"/>
                <w:szCs w:val="18"/>
                <w:rtl/>
              </w:rPr>
              <w:t>3</w:t>
            </w:r>
          </w:p>
        </w:tc>
        <w:tc>
          <w:tcPr>
            <w:tcW w:w="548" w:type="dxa"/>
            <w:vAlign w:val="center"/>
          </w:tcPr>
          <w:p w14:paraId="5C7F7FBC"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2.94</w:t>
            </w:r>
          </w:p>
        </w:tc>
      </w:tr>
      <w:tr w:rsidR="0029437E" w:rsidRPr="00991BA3" w14:paraId="45F01E79" w14:textId="77777777" w:rsidTr="0018779C">
        <w:trPr>
          <w:trHeight w:val="102"/>
          <w:jc w:val="center"/>
        </w:trPr>
        <w:tc>
          <w:tcPr>
            <w:tcW w:w="532" w:type="dxa"/>
            <w:hideMark/>
          </w:tcPr>
          <w:p w14:paraId="15F98481"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7</w:t>
            </w:r>
          </w:p>
        </w:tc>
        <w:tc>
          <w:tcPr>
            <w:tcW w:w="4050" w:type="dxa"/>
            <w:tcMar>
              <w:top w:w="0" w:type="dxa"/>
              <w:left w:w="108" w:type="dxa"/>
              <w:bottom w:w="0" w:type="dxa"/>
              <w:right w:w="108" w:type="dxa"/>
            </w:tcMar>
            <w:hideMark/>
          </w:tcPr>
          <w:p w14:paraId="205D0B07"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استطيع  الحركة بسهولة في ممرات الدار.</w:t>
            </w:r>
          </w:p>
        </w:tc>
        <w:tc>
          <w:tcPr>
            <w:tcW w:w="596" w:type="dxa"/>
            <w:tcMar>
              <w:top w:w="0" w:type="dxa"/>
              <w:left w:w="108" w:type="dxa"/>
              <w:bottom w:w="0" w:type="dxa"/>
              <w:right w:w="108" w:type="dxa"/>
            </w:tcMar>
            <w:vAlign w:val="center"/>
            <w:hideMark/>
          </w:tcPr>
          <w:p w14:paraId="2C7CCDEE"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99</w:t>
            </w:r>
          </w:p>
        </w:tc>
        <w:tc>
          <w:tcPr>
            <w:tcW w:w="664" w:type="dxa"/>
            <w:vAlign w:val="center"/>
          </w:tcPr>
          <w:p w14:paraId="4AF4FAC1"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97.06</w:t>
            </w:r>
          </w:p>
        </w:tc>
        <w:tc>
          <w:tcPr>
            <w:tcW w:w="664" w:type="dxa"/>
            <w:tcMar>
              <w:top w:w="0" w:type="dxa"/>
              <w:left w:w="108" w:type="dxa"/>
              <w:bottom w:w="0" w:type="dxa"/>
              <w:right w:w="108" w:type="dxa"/>
            </w:tcMar>
            <w:vAlign w:val="center"/>
          </w:tcPr>
          <w:p w14:paraId="3344890B"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w:t>
            </w:r>
          </w:p>
        </w:tc>
        <w:tc>
          <w:tcPr>
            <w:tcW w:w="528" w:type="dxa"/>
            <w:vAlign w:val="center"/>
          </w:tcPr>
          <w:p w14:paraId="674A370C"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1.96</w:t>
            </w:r>
          </w:p>
        </w:tc>
        <w:tc>
          <w:tcPr>
            <w:tcW w:w="528" w:type="dxa"/>
            <w:tcMar>
              <w:top w:w="0" w:type="dxa"/>
              <w:left w:w="108" w:type="dxa"/>
              <w:bottom w:w="0" w:type="dxa"/>
              <w:right w:w="108" w:type="dxa"/>
            </w:tcMar>
            <w:vAlign w:val="center"/>
          </w:tcPr>
          <w:p w14:paraId="252EAF36"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w:t>
            </w:r>
          </w:p>
        </w:tc>
        <w:tc>
          <w:tcPr>
            <w:tcW w:w="548" w:type="dxa"/>
            <w:vAlign w:val="center"/>
          </w:tcPr>
          <w:p w14:paraId="0B047B05"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0.98</w:t>
            </w:r>
          </w:p>
        </w:tc>
      </w:tr>
      <w:tr w:rsidR="0029437E" w:rsidRPr="00991BA3" w14:paraId="2BB72F41" w14:textId="77777777" w:rsidTr="0018779C">
        <w:trPr>
          <w:trHeight w:val="49"/>
          <w:jc w:val="center"/>
        </w:trPr>
        <w:tc>
          <w:tcPr>
            <w:tcW w:w="532" w:type="dxa"/>
            <w:hideMark/>
          </w:tcPr>
          <w:p w14:paraId="27CDCF84"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8</w:t>
            </w:r>
          </w:p>
        </w:tc>
        <w:tc>
          <w:tcPr>
            <w:tcW w:w="4050" w:type="dxa"/>
            <w:tcMar>
              <w:top w:w="0" w:type="dxa"/>
              <w:left w:w="108" w:type="dxa"/>
              <w:bottom w:w="0" w:type="dxa"/>
              <w:right w:w="108" w:type="dxa"/>
            </w:tcMar>
            <w:hideMark/>
          </w:tcPr>
          <w:p w14:paraId="1D9EC057"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يوجد في الممرات وعلي السلالم سجاد يوحي بالجمال.</w:t>
            </w:r>
          </w:p>
        </w:tc>
        <w:tc>
          <w:tcPr>
            <w:tcW w:w="596" w:type="dxa"/>
            <w:tcMar>
              <w:top w:w="0" w:type="dxa"/>
              <w:left w:w="108" w:type="dxa"/>
              <w:bottom w:w="0" w:type="dxa"/>
              <w:right w:w="108" w:type="dxa"/>
            </w:tcMar>
            <w:vAlign w:val="center"/>
            <w:hideMark/>
          </w:tcPr>
          <w:p w14:paraId="6E4584B9"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3</w:t>
            </w:r>
          </w:p>
        </w:tc>
        <w:tc>
          <w:tcPr>
            <w:tcW w:w="664" w:type="dxa"/>
            <w:vAlign w:val="center"/>
          </w:tcPr>
          <w:p w14:paraId="7C01931B"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2.94</w:t>
            </w:r>
          </w:p>
        </w:tc>
        <w:tc>
          <w:tcPr>
            <w:tcW w:w="664" w:type="dxa"/>
            <w:tcMar>
              <w:top w:w="0" w:type="dxa"/>
              <w:left w:w="108" w:type="dxa"/>
              <w:bottom w:w="0" w:type="dxa"/>
              <w:right w:w="108" w:type="dxa"/>
            </w:tcMar>
            <w:vAlign w:val="center"/>
          </w:tcPr>
          <w:p w14:paraId="63757435"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25</w:t>
            </w:r>
          </w:p>
        </w:tc>
        <w:tc>
          <w:tcPr>
            <w:tcW w:w="528" w:type="dxa"/>
            <w:vAlign w:val="center"/>
          </w:tcPr>
          <w:p w14:paraId="2BF809C5"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24.51</w:t>
            </w:r>
          </w:p>
        </w:tc>
        <w:tc>
          <w:tcPr>
            <w:tcW w:w="528" w:type="dxa"/>
            <w:tcMar>
              <w:top w:w="0" w:type="dxa"/>
              <w:left w:w="108" w:type="dxa"/>
              <w:bottom w:w="0" w:type="dxa"/>
              <w:right w:w="108" w:type="dxa"/>
            </w:tcMar>
            <w:vAlign w:val="center"/>
          </w:tcPr>
          <w:p w14:paraId="659B8F59"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74</w:t>
            </w:r>
          </w:p>
        </w:tc>
        <w:tc>
          <w:tcPr>
            <w:tcW w:w="548" w:type="dxa"/>
            <w:vAlign w:val="center"/>
          </w:tcPr>
          <w:p w14:paraId="1BD73FCC"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72.55</w:t>
            </w:r>
          </w:p>
        </w:tc>
      </w:tr>
      <w:tr w:rsidR="0029437E" w:rsidRPr="00991BA3" w14:paraId="1B688F23" w14:textId="77777777" w:rsidTr="0018779C">
        <w:trPr>
          <w:trHeight w:val="255"/>
          <w:jc w:val="center"/>
        </w:trPr>
        <w:tc>
          <w:tcPr>
            <w:tcW w:w="532" w:type="dxa"/>
            <w:hideMark/>
          </w:tcPr>
          <w:p w14:paraId="2D9CA8A8"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p>
        </w:tc>
        <w:tc>
          <w:tcPr>
            <w:tcW w:w="4050" w:type="dxa"/>
            <w:tcMar>
              <w:top w:w="0" w:type="dxa"/>
              <w:left w:w="108" w:type="dxa"/>
              <w:bottom w:w="0" w:type="dxa"/>
              <w:right w:w="108" w:type="dxa"/>
            </w:tcMar>
            <w:hideMark/>
          </w:tcPr>
          <w:p w14:paraId="6DFEF8EA" w14:textId="77777777" w:rsidR="0029437E" w:rsidRPr="00991BA3" w:rsidRDefault="0029437E" w:rsidP="00991BA3">
            <w:pPr>
              <w:bidi/>
              <w:spacing w:after="0" w:line="240" w:lineRule="exact"/>
              <w:rPr>
                <w:rFonts w:ascii="Simplified Arabic" w:hAnsi="Simplified Arabic" w:cs="Simplified Arabic"/>
                <w:sz w:val="18"/>
                <w:szCs w:val="18"/>
                <w:rtl/>
              </w:rPr>
            </w:pPr>
            <w:r w:rsidRPr="00991BA3">
              <w:rPr>
                <w:rFonts w:ascii="Simplified Arabic" w:hAnsi="Simplified Arabic" w:cs="Simplified Arabic"/>
                <w:b/>
                <w:bCs/>
                <w:sz w:val="18"/>
                <w:szCs w:val="18"/>
                <w:rtl/>
              </w:rPr>
              <w:t>ثانياً: المناطق الشبة عامة</w:t>
            </w:r>
          </w:p>
        </w:tc>
        <w:tc>
          <w:tcPr>
            <w:tcW w:w="596" w:type="dxa"/>
            <w:tcMar>
              <w:top w:w="0" w:type="dxa"/>
              <w:left w:w="108" w:type="dxa"/>
              <w:bottom w:w="0" w:type="dxa"/>
              <w:right w:w="108" w:type="dxa"/>
            </w:tcMar>
            <w:vAlign w:val="center"/>
          </w:tcPr>
          <w:p w14:paraId="69A01893"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664" w:type="dxa"/>
            <w:vAlign w:val="center"/>
          </w:tcPr>
          <w:p w14:paraId="3DDBAB13"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p>
        </w:tc>
        <w:tc>
          <w:tcPr>
            <w:tcW w:w="664" w:type="dxa"/>
            <w:tcMar>
              <w:top w:w="0" w:type="dxa"/>
              <w:left w:w="108" w:type="dxa"/>
              <w:bottom w:w="0" w:type="dxa"/>
              <w:right w:w="108" w:type="dxa"/>
            </w:tcMar>
            <w:vAlign w:val="center"/>
          </w:tcPr>
          <w:p w14:paraId="2F3ED26B"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528" w:type="dxa"/>
            <w:vAlign w:val="center"/>
          </w:tcPr>
          <w:p w14:paraId="181B1689"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p>
        </w:tc>
        <w:tc>
          <w:tcPr>
            <w:tcW w:w="528" w:type="dxa"/>
            <w:tcMar>
              <w:top w:w="0" w:type="dxa"/>
              <w:left w:w="108" w:type="dxa"/>
              <w:bottom w:w="0" w:type="dxa"/>
              <w:right w:w="108" w:type="dxa"/>
            </w:tcMar>
            <w:vAlign w:val="center"/>
          </w:tcPr>
          <w:p w14:paraId="623C3A11"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548" w:type="dxa"/>
            <w:vAlign w:val="center"/>
          </w:tcPr>
          <w:p w14:paraId="3B8C9623"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p>
        </w:tc>
      </w:tr>
      <w:tr w:rsidR="0029437E" w:rsidRPr="00991BA3" w14:paraId="3DC0CF0A" w14:textId="77777777" w:rsidTr="0018779C">
        <w:trPr>
          <w:trHeight w:val="255"/>
          <w:jc w:val="center"/>
        </w:trPr>
        <w:tc>
          <w:tcPr>
            <w:tcW w:w="532" w:type="dxa"/>
            <w:shd w:val="clear" w:color="auto" w:fill="D9D9D9" w:themeFill="background1" w:themeFillShade="D9"/>
          </w:tcPr>
          <w:p w14:paraId="15480410"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p>
        </w:tc>
        <w:tc>
          <w:tcPr>
            <w:tcW w:w="4050" w:type="dxa"/>
            <w:shd w:val="clear" w:color="auto" w:fill="D9D9D9" w:themeFill="background1" w:themeFillShade="D9"/>
            <w:tcMar>
              <w:top w:w="0" w:type="dxa"/>
              <w:left w:w="108" w:type="dxa"/>
              <w:bottom w:w="0" w:type="dxa"/>
              <w:right w:w="108" w:type="dxa"/>
            </w:tcMar>
          </w:tcPr>
          <w:p w14:paraId="06D0A532" w14:textId="77777777" w:rsidR="0029437E" w:rsidRPr="00991BA3" w:rsidRDefault="0029437E" w:rsidP="00991BA3">
            <w:pPr>
              <w:pStyle w:val="ListParagraph"/>
              <w:numPr>
                <w:ilvl w:val="0"/>
                <w:numId w:val="5"/>
              </w:numPr>
              <w:spacing w:line="240" w:lineRule="exact"/>
              <w:ind w:left="385"/>
              <w:contextualSpacing w:val="0"/>
              <w:rPr>
                <w:rFonts w:ascii="Simplified Arabic" w:hAnsi="Simplified Arabic"/>
                <w:b/>
                <w:bCs/>
                <w:sz w:val="18"/>
                <w:szCs w:val="18"/>
                <w:rtl/>
              </w:rPr>
            </w:pPr>
            <w:r w:rsidRPr="00991BA3">
              <w:rPr>
                <w:rFonts w:ascii="Simplified Arabic" w:hAnsi="Simplified Arabic"/>
                <w:b/>
                <w:bCs/>
                <w:sz w:val="18"/>
                <w:szCs w:val="18"/>
                <w:rtl/>
              </w:rPr>
              <w:t>الحديقة</w:t>
            </w:r>
          </w:p>
        </w:tc>
        <w:tc>
          <w:tcPr>
            <w:tcW w:w="596" w:type="dxa"/>
            <w:shd w:val="clear" w:color="auto" w:fill="D9D9D9" w:themeFill="background1" w:themeFillShade="D9"/>
            <w:tcMar>
              <w:top w:w="0" w:type="dxa"/>
              <w:left w:w="108" w:type="dxa"/>
              <w:bottom w:w="0" w:type="dxa"/>
              <w:right w:w="108" w:type="dxa"/>
            </w:tcMar>
            <w:vAlign w:val="center"/>
          </w:tcPr>
          <w:p w14:paraId="0D5E184E"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664" w:type="dxa"/>
            <w:shd w:val="clear" w:color="auto" w:fill="D9D9D9" w:themeFill="background1" w:themeFillShade="D9"/>
            <w:vAlign w:val="center"/>
          </w:tcPr>
          <w:p w14:paraId="6DD71118"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p>
        </w:tc>
        <w:tc>
          <w:tcPr>
            <w:tcW w:w="664" w:type="dxa"/>
            <w:shd w:val="clear" w:color="auto" w:fill="D9D9D9" w:themeFill="background1" w:themeFillShade="D9"/>
            <w:tcMar>
              <w:top w:w="0" w:type="dxa"/>
              <w:left w:w="108" w:type="dxa"/>
              <w:bottom w:w="0" w:type="dxa"/>
              <w:right w:w="108" w:type="dxa"/>
            </w:tcMar>
            <w:vAlign w:val="center"/>
          </w:tcPr>
          <w:p w14:paraId="6EB7BEBA"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528" w:type="dxa"/>
            <w:shd w:val="clear" w:color="auto" w:fill="D9D9D9" w:themeFill="background1" w:themeFillShade="D9"/>
            <w:vAlign w:val="center"/>
          </w:tcPr>
          <w:p w14:paraId="1A1CCCE6"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p>
        </w:tc>
        <w:tc>
          <w:tcPr>
            <w:tcW w:w="528" w:type="dxa"/>
            <w:shd w:val="clear" w:color="auto" w:fill="D9D9D9" w:themeFill="background1" w:themeFillShade="D9"/>
            <w:tcMar>
              <w:top w:w="0" w:type="dxa"/>
              <w:left w:w="108" w:type="dxa"/>
              <w:bottom w:w="0" w:type="dxa"/>
              <w:right w:w="108" w:type="dxa"/>
            </w:tcMar>
            <w:vAlign w:val="center"/>
          </w:tcPr>
          <w:p w14:paraId="5DED599C"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548" w:type="dxa"/>
            <w:shd w:val="clear" w:color="auto" w:fill="D9D9D9" w:themeFill="background1" w:themeFillShade="D9"/>
            <w:vAlign w:val="center"/>
          </w:tcPr>
          <w:p w14:paraId="7593AF81"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p>
        </w:tc>
      </w:tr>
      <w:tr w:rsidR="0029437E" w:rsidRPr="00991BA3" w14:paraId="0A6E8ABB" w14:textId="77777777" w:rsidTr="0018779C">
        <w:trPr>
          <w:trHeight w:val="214"/>
          <w:jc w:val="center"/>
        </w:trPr>
        <w:tc>
          <w:tcPr>
            <w:tcW w:w="532" w:type="dxa"/>
            <w:hideMark/>
          </w:tcPr>
          <w:p w14:paraId="28D3911E"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9</w:t>
            </w:r>
          </w:p>
        </w:tc>
        <w:tc>
          <w:tcPr>
            <w:tcW w:w="4050" w:type="dxa"/>
            <w:tcMar>
              <w:top w:w="0" w:type="dxa"/>
              <w:left w:w="108" w:type="dxa"/>
              <w:bottom w:w="0" w:type="dxa"/>
              <w:right w:w="108" w:type="dxa"/>
            </w:tcMar>
            <w:hideMark/>
          </w:tcPr>
          <w:p w14:paraId="5773079C"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تقام بعض الحفلات في حديقة الدار.</w:t>
            </w:r>
          </w:p>
        </w:tc>
        <w:tc>
          <w:tcPr>
            <w:tcW w:w="596" w:type="dxa"/>
            <w:tcMar>
              <w:top w:w="0" w:type="dxa"/>
              <w:left w:w="108" w:type="dxa"/>
              <w:bottom w:w="0" w:type="dxa"/>
              <w:right w:w="108" w:type="dxa"/>
            </w:tcMar>
            <w:vAlign w:val="center"/>
            <w:hideMark/>
          </w:tcPr>
          <w:p w14:paraId="72F7D219"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83</w:t>
            </w:r>
          </w:p>
        </w:tc>
        <w:tc>
          <w:tcPr>
            <w:tcW w:w="664" w:type="dxa"/>
            <w:vAlign w:val="center"/>
          </w:tcPr>
          <w:p w14:paraId="2843EE89"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81.37</w:t>
            </w:r>
          </w:p>
        </w:tc>
        <w:tc>
          <w:tcPr>
            <w:tcW w:w="664" w:type="dxa"/>
            <w:tcMar>
              <w:top w:w="0" w:type="dxa"/>
              <w:left w:w="108" w:type="dxa"/>
              <w:bottom w:w="0" w:type="dxa"/>
              <w:right w:w="108" w:type="dxa"/>
            </w:tcMar>
            <w:vAlign w:val="center"/>
          </w:tcPr>
          <w:p w14:paraId="5122D583"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16</w:t>
            </w:r>
          </w:p>
        </w:tc>
        <w:tc>
          <w:tcPr>
            <w:tcW w:w="528" w:type="dxa"/>
            <w:vAlign w:val="center"/>
          </w:tcPr>
          <w:p w14:paraId="4065D0F7"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15.69</w:t>
            </w:r>
          </w:p>
        </w:tc>
        <w:tc>
          <w:tcPr>
            <w:tcW w:w="528" w:type="dxa"/>
            <w:tcMar>
              <w:top w:w="0" w:type="dxa"/>
              <w:left w:w="108" w:type="dxa"/>
              <w:bottom w:w="0" w:type="dxa"/>
              <w:right w:w="108" w:type="dxa"/>
            </w:tcMar>
            <w:vAlign w:val="center"/>
          </w:tcPr>
          <w:p w14:paraId="1D0E6D6C"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3</w:t>
            </w:r>
          </w:p>
        </w:tc>
        <w:tc>
          <w:tcPr>
            <w:tcW w:w="548" w:type="dxa"/>
            <w:vAlign w:val="center"/>
          </w:tcPr>
          <w:p w14:paraId="4D888BF8"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2.94</w:t>
            </w:r>
          </w:p>
        </w:tc>
      </w:tr>
      <w:tr w:rsidR="0029437E" w:rsidRPr="00991BA3" w14:paraId="7FA23CD0" w14:textId="77777777" w:rsidTr="0018779C">
        <w:trPr>
          <w:trHeight w:val="59"/>
          <w:jc w:val="center"/>
        </w:trPr>
        <w:tc>
          <w:tcPr>
            <w:tcW w:w="532" w:type="dxa"/>
            <w:hideMark/>
          </w:tcPr>
          <w:p w14:paraId="4DCCCF0C"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10</w:t>
            </w:r>
          </w:p>
        </w:tc>
        <w:tc>
          <w:tcPr>
            <w:tcW w:w="4050" w:type="dxa"/>
            <w:tcMar>
              <w:top w:w="0" w:type="dxa"/>
              <w:left w:w="108" w:type="dxa"/>
              <w:bottom w:w="0" w:type="dxa"/>
              <w:right w:w="108" w:type="dxa"/>
            </w:tcMar>
            <w:hideMark/>
          </w:tcPr>
          <w:p w14:paraId="452FD228"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مقاعد الحديقة متهالكة غير أمنة.</w:t>
            </w:r>
          </w:p>
        </w:tc>
        <w:tc>
          <w:tcPr>
            <w:tcW w:w="596" w:type="dxa"/>
            <w:tcMar>
              <w:top w:w="0" w:type="dxa"/>
              <w:left w:w="108" w:type="dxa"/>
              <w:bottom w:w="0" w:type="dxa"/>
              <w:right w:w="108" w:type="dxa"/>
            </w:tcMar>
            <w:vAlign w:val="center"/>
            <w:hideMark/>
          </w:tcPr>
          <w:p w14:paraId="569E175B"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18</w:t>
            </w:r>
          </w:p>
        </w:tc>
        <w:tc>
          <w:tcPr>
            <w:tcW w:w="664" w:type="dxa"/>
            <w:vAlign w:val="center"/>
          </w:tcPr>
          <w:p w14:paraId="09F2DB33"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17.65</w:t>
            </w:r>
          </w:p>
        </w:tc>
        <w:tc>
          <w:tcPr>
            <w:tcW w:w="664" w:type="dxa"/>
            <w:tcMar>
              <w:top w:w="0" w:type="dxa"/>
              <w:left w:w="108" w:type="dxa"/>
              <w:bottom w:w="0" w:type="dxa"/>
              <w:right w:w="108" w:type="dxa"/>
            </w:tcMar>
            <w:vAlign w:val="center"/>
          </w:tcPr>
          <w:p w14:paraId="44CFDE89"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29</w:t>
            </w:r>
          </w:p>
        </w:tc>
        <w:tc>
          <w:tcPr>
            <w:tcW w:w="528" w:type="dxa"/>
            <w:vAlign w:val="center"/>
          </w:tcPr>
          <w:p w14:paraId="759911A5"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28.43</w:t>
            </w:r>
          </w:p>
        </w:tc>
        <w:tc>
          <w:tcPr>
            <w:tcW w:w="528" w:type="dxa"/>
            <w:tcMar>
              <w:top w:w="0" w:type="dxa"/>
              <w:left w:w="108" w:type="dxa"/>
              <w:bottom w:w="0" w:type="dxa"/>
              <w:right w:w="108" w:type="dxa"/>
            </w:tcMar>
            <w:vAlign w:val="center"/>
          </w:tcPr>
          <w:p w14:paraId="0C46EC04"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55</w:t>
            </w:r>
          </w:p>
        </w:tc>
        <w:tc>
          <w:tcPr>
            <w:tcW w:w="548" w:type="dxa"/>
            <w:vAlign w:val="center"/>
          </w:tcPr>
          <w:p w14:paraId="17D91FB6"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53.92</w:t>
            </w:r>
          </w:p>
        </w:tc>
      </w:tr>
      <w:tr w:rsidR="0029437E" w:rsidRPr="00991BA3" w14:paraId="6F7B3D3E" w14:textId="77777777" w:rsidTr="0018779C">
        <w:trPr>
          <w:trHeight w:val="94"/>
          <w:jc w:val="center"/>
        </w:trPr>
        <w:tc>
          <w:tcPr>
            <w:tcW w:w="532" w:type="dxa"/>
          </w:tcPr>
          <w:p w14:paraId="0E040482"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11</w:t>
            </w:r>
          </w:p>
        </w:tc>
        <w:tc>
          <w:tcPr>
            <w:tcW w:w="4050" w:type="dxa"/>
            <w:tcMar>
              <w:top w:w="0" w:type="dxa"/>
              <w:left w:w="108" w:type="dxa"/>
              <w:bottom w:w="0" w:type="dxa"/>
              <w:right w:w="108" w:type="dxa"/>
            </w:tcMar>
            <w:hideMark/>
          </w:tcPr>
          <w:p w14:paraId="4B2D95F7"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تحتوي حديقة الدار علي ألعاب مناسبة لعمري.</w:t>
            </w:r>
          </w:p>
        </w:tc>
        <w:tc>
          <w:tcPr>
            <w:tcW w:w="596" w:type="dxa"/>
            <w:tcMar>
              <w:top w:w="0" w:type="dxa"/>
              <w:left w:w="108" w:type="dxa"/>
              <w:bottom w:w="0" w:type="dxa"/>
              <w:right w:w="108" w:type="dxa"/>
            </w:tcMar>
            <w:vAlign w:val="center"/>
            <w:hideMark/>
          </w:tcPr>
          <w:p w14:paraId="2EDEFB0D"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50</w:t>
            </w:r>
          </w:p>
        </w:tc>
        <w:tc>
          <w:tcPr>
            <w:tcW w:w="664" w:type="dxa"/>
            <w:vAlign w:val="center"/>
          </w:tcPr>
          <w:p w14:paraId="3B51DECA"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49.02</w:t>
            </w:r>
          </w:p>
        </w:tc>
        <w:tc>
          <w:tcPr>
            <w:tcW w:w="664" w:type="dxa"/>
            <w:tcMar>
              <w:top w:w="0" w:type="dxa"/>
              <w:left w:w="108" w:type="dxa"/>
              <w:bottom w:w="0" w:type="dxa"/>
              <w:right w:w="108" w:type="dxa"/>
            </w:tcMar>
            <w:vAlign w:val="center"/>
          </w:tcPr>
          <w:p w14:paraId="4EDCC6A5"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32</w:t>
            </w:r>
          </w:p>
        </w:tc>
        <w:tc>
          <w:tcPr>
            <w:tcW w:w="528" w:type="dxa"/>
            <w:vAlign w:val="center"/>
          </w:tcPr>
          <w:p w14:paraId="06BD8AED"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31.37</w:t>
            </w:r>
          </w:p>
        </w:tc>
        <w:tc>
          <w:tcPr>
            <w:tcW w:w="528" w:type="dxa"/>
            <w:tcMar>
              <w:top w:w="0" w:type="dxa"/>
              <w:left w:w="108" w:type="dxa"/>
              <w:bottom w:w="0" w:type="dxa"/>
              <w:right w:w="108" w:type="dxa"/>
            </w:tcMar>
            <w:vAlign w:val="center"/>
          </w:tcPr>
          <w:p w14:paraId="3087578D"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20</w:t>
            </w:r>
          </w:p>
        </w:tc>
        <w:tc>
          <w:tcPr>
            <w:tcW w:w="548" w:type="dxa"/>
            <w:vAlign w:val="center"/>
          </w:tcPr>
          <w:p w14:paraId="53369191"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19.61</w:t>
            </w:r>
          </w:p>
        </w:tc>
      </w:tr>
      <w:tr w:rsidR="0029437E" w:rsidRPr="00991BA3" w14:paraId="23A70728" w14:textId="77777777" w:rsidTr="0018779C">
        <w:trPr>
          <w:trHeight w:val="113"/>
          <w:jc w:val="center"/>
        </w:trPr>
        <w:tc>
          <w:tcPr>
            <w:tcW w:w="532" w:type="dxa"/>
          </w:tcPr>
          <w:p w14:paraId="65E95DFF"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12</w:t>
            </w:r>
          </w:p>
        </w:tc>
        <w:tc>
          <w:tcPr>
            <w:tcW w:w="4050" w:type="dxa"/>
            <w:tcMar>
              <w:top w:w="0" w:type="dxa"/>
              <w:left w:w="108" w:type="dxa"/>
              <w:bottom w:w="0" w:type="dxa"/>
              <w:right w:w="108" w:type="dxa"/>
            </w:tcMar>
            <w:hideMark/>
          </w:tcPr>
          <w:p w14:paraId="44C7DDD2"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تحتوي الحديقة على كشافات قوية ومناسبة للإضاءة ليلاً.</w:t>
            </w:r>
          </w:p>
        </w:tc>
        <w:tc>
          <w:tcPr>
            <w:tcW w:w="596" w:type="dxa"/>
            <w:tcMar>
              <w:top w:w="0" w:type="dxa"/>
              <w:left w:w="108" w:type="dxa"/>
              <w:bottom w:w="0" w:type="dxa"/>
              <w:right w:w="108" w:type="dxa"/>
            </w:tcMar>
            <w:vAlign w:val="center"/>
            <w:hideMark/>
          </w:tcPr>
          <w:p w14:paraId="4295A77E"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79</w:t>
            </w:r>
          </w:p>
        </w:tc>
        <w:tc>
          <w:tcPr>
            <w:tcW w:w="664" w:type="dxa"/>
            <w:vAlign w:val="center"/>
          </w:tcPr>
          <w:p w14:paraId="02475D53"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77.45</w:t>
            </w:r>
          </w:p>
        </w:tc>
        <w:tc>
          <w:tcPr>
            <w:tcW w:w="664" w:type="dxa"/>
            <w:tcMar>
              <w:top w:w="0" w:type="dxa"/>
              <w:left w:w="108" w:type="dxa"/>
              <w:bottom w:w="0" w:type="dxa"/>
              <w:right w:w="108" w:type="dxa"/>
            </w:tcMar>
            <w:vAlign w:val="center"/>
          </w:tcPr>
          <w:p w14:paraId="06D3F6BF"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9</w:t>
            </w:r>
          </w:p>
        </w:tc>
        <w:tc>
          <w:tcPr>
            <w:tcW w:w="528" w:type="dxa"/>
            <w:vAlign w:val="center"/>
          </w:tcPr>
          <w:p w14:paraId="0CADBCB5"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8.82</w:t>
            </w:r>
          </w:p>
        </w:tc>
        <w:tc>
          <w:tcPr>
            <w:tcW w:w="528" w:type="dxa"/>
            <w:tcMar>
              <w:top w:w="0" w:type="dxa"/>
              <w:left w:w="108" w:type="dxa"/>
              <w:bottom w:w="0" w:type="dxa"/>
              <w:right w:w="108" w:type="dxa"/>
            </w:tcMar>
            <w:vAlign w:val="center"/>
          </w:tcPr>
          <w:p w14:paraId="002D2285"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Pr>
            </w:pPr>
            <w:r w:rsidRPr="00991BA3">
              <w:rPr>
                <w:rFonts w:ascii="Simplified Arabic" w:hAnsi="Simplified Arabic" w:cs="Simplified Arabic"/>
                <w:sz w:val="18"/>
                <w:szCs w:val="18"/>
                <w:rtl/>
              </w:rPr>
              <w:t>14</w:t>
            </w:r>
          </w:p>
        </w:tc>
        <w:tc>
          <w:tcPr>
            <w:tcW w:w="548" w:type="dxa"/>
            <w:vAlign w:val="center"/>
          </w:tcPr>
          <w:p w14:paraId="5E920A6E"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13.73</w:t>
            </w:r>
          </w:p>
        </w:tc>
      </w:tr>
      <w:tr w:rsidR="0029437E" w:rsidRPr="00991BA3" w14:paraId="00B8E2A1" w14:textId="77777777" w:rsidTr="0018779C">
        <w:trPr>
          <w:trHeight w:val="113"/>
          <w:jc w:val="center"/>
        </w:trPr>
        <w:tc>
          <w:tcPr>
            <w:tcW w:w="532" w:type="dxa"/>
          </w:tcPr>
          <w:p w14:paraId="59CA3D01"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13</w:t>
            </w:r>
          </w:p>
        </w:tc>
        <w:tc>
          <w:tcPr>
            <w:tcW w:w="4050" w:type="dxa"/>
            <w:tcMar>
              <w:top w:w="0" w:type="dxa"/>
              <w:left w:w="108" w:type="dxa"/>
              <w:bottom w:w="0" w:type="dxa"/>
              <w:right w:w="108" w:type="dxa"/>
            </w:tcMar>
            <w:hideMark/>
          </w:tcPr>
          <w:p w14:paraId="3E934766"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يوجد في الحديقة مقاعد للجلوس محمية من أشعة الشمس (بعيدة عن أشعة الشمس)</w:t>
            </w:r>
          </w:p>
        </w:tc>
        <w:tc>
          <w:tcPr>
            <w:tcW w:w="596" w:type="dxa"/>
            <w:tcMar>
              <w:top w:w="0" w:type="dxa"/>
              <w:left w:w="108" w:type="dxa"/>
              <w:bottom w:w="0" w:type="dxa"/>
              <w:right w:w="108" w:type="dxa"/>
            </w:tcMar>
            <w:vAlign w:val="center"/>
            <w:hideMark/>
          </w:tcPr>
          <w:p w14:paraId="3326ED72"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58</w:t>
            </w:r>
          </w:p>
        </w:tc>
        <w:tc>
          <w:tcPr>
            <w:tcW w:w="664" w:type="dxa"/>
            <w:vAlign w:val="center"/>
          </w:tcPr>
          <w:p w14:paraId="776FFCA3"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56.86</w:t>
            </w:r>
          </w:p>
        </w:tc>
        <w:tc>
          <w:tcPr>
            <w:tcW w:w="664" w:type="dxa"/>
            <w:tcMar>
              <w:top w:w="0" w:type="dxa"/>
              <w:left w:w="108" w:type="dxa"/>
              <w:bottom w:w="0" w:type="dxa"/>
              <w:right w:w="108" w:type="dxa"/>
            </w:tcMar>
            <w:vAlign w:val="center"/>
          </w:tcPr>
          <w:p w14:paraId="1E3BEB55"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26</w:t>
            </w:r>
          </w:p>
        </w:tc>
        <w:tc>
          <w:tcPr>
            <w:tcW w:w="528" w:type="dxa"/>
            <w:vAlign w:val="center"/>
          </w:tcPr>
          <w:p w14:paraId="7BBFE7EE"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25.49</w:t>
            </w:r>
          </w:p>
        </w:tc>
        <w:tc>
          <w:tcPr>
            <w:tcW w:w="528" w:type="dxa"/>
            <w:tcMar>
              <w:top w:w="0" w:type="dxa"/>
              <w:left w:w="108" w:type="dxa"/>
              <w:bottom w:w="0" w:type="dxa"/>
              <w:right w:w="108" w:type="dxa"/>
            </w:tcMar>
            <w:vAlign w:val="center"/>
          </w:tcPr>
          <w:p w14:paraId="0C317D51"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18</w:t>
            </w:r>
          </w:p>
        </w:tc>
        <w:tc>
          <w:tcPr>
            <w:tcW w:w="548" w:type="dxa"/>
            <w:vAlign w:val="center"/>
          </w:tcPr>
          <w:p w14:paraId="61A1369C"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17.65</w:t>
            </w:r>
          </w:p>
        </w:tc>
      </w:tr>
      <w:tr w:rsidR="0029437E" w:rsidRPr="00991BA3" w14:paraId="1C1E8075" w14:textId="77777777" w:rsidTr="0018779C">
        <w:trPr>
          <w:trHeight w:val="113"/>
          <w:jc w:val="center"/>
        </w:trPr>
        <w:tc>
          <w:tcPr>
            <w:tcW w:w="532" w:type="dxa"/>
          </w:tcPr>
          <w:p w14:paraId="4FDAF9CD"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14</w:t>
            </w:r>
          </w:p>
        </w:tc>
        <w:tc>
          <w:tcPr>
            <w:tcW w:w="4050" w:type="dxa"/>
            <w:tcMar>
              <w:top w:w="0" w:type="dxa"/>
              <w:left w:w="108" w:type="dxa"/>
              <w:bottom w:w="0" w:type="dxa"/>
              <w:right w:w="108" w:type="dxa"/>
            </w:tcMar>
            <w:hideMark/>
          </w:tcPr>
          <w:p w14:paraId="1EAE19F9"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حديقة الدار تحتوي علي نباتات ومساحات خضراء.</w:t>
            </w:r>
          </w:p>
        </w:tc>
        <w:tc>
          <w:tcPr>
            <w:tcW w:w="596" w:type="dxa"/>
            <w:tcMar>
              <w:top w:w="0" w:type="dxa"/>
              <w:left w:w="108" w:type="dxa"/>
              <w:bottom w:w="0" w:type="dxa"/>
              <w:right w:w="108" w:type="dxa"/>
            </w:tcMar>
            <w:vAlign w:val="center"/>
            <w:hideMark/>
          </w:tcPr>
          <w:p w14:paraId="18272500"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88</w:t>
            </w:r>
          </w:p>
        </w:tc>
        <w:tc>
          <w:tcPr>
            <w:tcW w:w="664" w:type="dxa"/>
            <w:vAlign w:val="center"/>
          </w:tcPr>
          <w:p w14:paraId="30C325AD"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86.27</w:t>
            </w:r>
          </w:p>
        </w:tc>
        <w:tc>
          <w:tcPr>
            <w:tcW w:w="664" w:type="dxa"/>
            <w:tcMar>
              <w:top w:w="0" w:type="dxa"/>
              <w:left w:w="108" w:type="dxa"/>
              <w:bottom w:w="0" w:type="dxa"/>
              <w:right w:w="108" w:type="dxa"/>
            </w:tcMar>
            <w:vAlign w:val="center"/>
          </w:tcPr>
          <w:p w14:paraId="49892BEC"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4</w:t>
            </w:r>
          </w:p>
        </w:tc>
        <w:tc>
          <w:tcPr>
            <w:tcW w:w="528" w:type="dxa"/>
            <w:vAlign w:val="center"/>
          </w:tcPr>
          <w:p w14:paraId="2E66E0EA"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3.92</w:t>
            </w:r>
          </w:p>
        </w:tc>
        <w:tc>
          <w:tcPr>
            <w:tcW w:w="528" w:type="dxa"/>
            <w:tcMar>
              <w:top w:w="0" w:type="dxa"/>
              <w:left w:w="108" w:type="dxa"/>
              <w:bottom w:w="0" w:type="dxa"/>
              <w:right w:w="108" w:type="dxa"/>
            </w:tcMar>
            <w:vAlign w:val="center"/>
          </w:tcPr>
          <w:p w14:paraId="3BCF453A"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10</w:t>
            </w:r>
          </w:p>
        </w:tc>
        <w:tc>
          <w:tcPr>
            <w:tcW w:w="548" w:type="dxa"/>
            <w:vAlign w:val="center"/>
          </w:tcPr>
          <w:p w14:paraId="199FA235"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9.80</w:t>
            </w:r>
          </w:p>
        </w:tc>
      </w:tr>
      <w:tr w:rsidR="0029437E" w:rsidRPr="00991BA3" w14:paraId="5E499CEB" w14:textId="77777777" w:rsidTr="0018779C">
        <w:trPr>
          <w:trHeight w:val="113"/>
          <w:jc w:val="center"/>
        </w:trPr>
        <w:tc>
          <w:tcPr>
            <w:tcW w:w="532" w:type="dxa"/>
          </w:tcPr>
          <w:p w14:paraId="5932BAA1"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15</w:t>
            </w:r>
          </w:p>
        </w:tc>
        <w:tc>
          <w:tcPr>
            <w:tcW w:w="4050" w:type="dxa"/>
            <w:tcMar>
              <w:top w:w="0" w:type="dxa"/>
              <w:left w:w="108" w:type="dxa"/>
              <w:bottom w:w="0" w:type="dxa"/>
              <w:right w:w="108" w:type="dxa"/>
            </w:tcMar>
            <w:hideMark/>
          </w:tcPr>
          <w:p w14:paraId="0A2EA030" w14:textId="77777777" w:rsidR="0029437E" w:rsidRPr="00991BA3" w:rsidRDefault="0029437E" w:rsidP="00991BA3">
            <w:pPr>
              <w:bidi/>
              <w:spacing w:after="0" w:line="240" w:lineRule="exact"/>
              <w:jc w:val="lowKashida"/>
              <w:rPr>
                <w:rFonts w:ascii="Simplified Arabic" w:hAnsi="Simplified Arabic" w:cs="Simplified Arabic"/>
                <w:sz w:val="18"/>
                <w:szCs w:val="18"/>
              </w:rPr>
            </w:pPr>
            <w:r w:rsidRPr="00991BA3">
              <w:rPr>
                <w:rFonts w:ascii="Simplified Arabic" w:hAnsi="Simplified Arabic" w:cs="Simplified Arabic"/>
                <w:sz w:val="18"/>
                <w:szCs w:val="18"/>
                <w:rtl/>
              </w:rPr>
              <w:t>مساحة الحديقة  غير مناسبة للعب والحركة .</w:t>
            </w:r>
          </w:p>
        </w:tc>
        <w:tc>
          <w:tcPr>
            <w:tcW w:w="596" w:type="dxa"/>
            <w:tcMar>
              <w:top w:w="0" w:type="dxa"/>
              <w:left w:w="108" w:type="dxa"/>
              <w:bottom w:w="0" w:type="dxa"/>
              <w:right w:w="108" w:type="dxa"/>
            </w:tcMar>
            <w:vAlign w:val="center"/>
            <w:hideMark/>
          </w:tcPr>
          <w:p w14:paraId="39C401EB"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22</w:t>
            </w:r>
          </w:p>
        </w:tc>
        <w:tc>
          <w:tcPr>
            <w:tcW w:w="664" w:type="dxa"/>
            <w:vAlign w:val="center"/>
          </w:tcPr>
          <w:p w14:paraId="2F8A5BDB"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21.57</w:t>
            </w:r>
          </w:p>
        </w:tc>
        <w:tc>
          <w:tcPr>
            <w:tcW w:w="664" w:type="dxa"/>
            <w:tcMar>
              <w:top w:w="0" w:type="dxa"/>
              <w:left w:w="108" w:type="dxa"/>
              <w:bottom w:w="0" w:type="dxa"/>
              <w:right w:w="108" w:type="dxa"/>
            </w:tcMar>
            <w:vAlign w:val="center"/>
          </w:tcPr>
          <w:p w14:paraId="69F29EF9"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6</w:t>
            </w:r>
          </w:p>
        </w:tc>
        <w:tc>
          <w:tcPr>
            <w:tcW w:w="528" w:type="dxa"/>
            <w:vAlign w:val="center"/>
          </w:tcPr>
          <w:p w14:paraId="1BC99C10"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5.88</w:t>
            </w:r>
          </w:p>
        </w:tc>
        <w:tc>
          <w:tcPr>
            <w:tcW w:w="528" w:type="dxa"/>
            <w:tcMar>
              <w:top w:w="0" w:type="dxa"/>
              <w:left w:w="108" w:type="dxa"/>
              <w:bottom w:w="0" w:type="dxa"/>
              <w:right w:w="108" w:type="dxa"/>
            </w:tcMar>
            <w:vAlign w:val="center"/>
          </w:tcPr>
          <w:p w14:paraId="2074D0FB"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74</w:t>
            </w:r>
          </w:p>
        </w:tc>
        <w:tc>
          <w:tcPr>
            <w:tcW w:w="548" w:type="dxa"/>
            <w:vAlign w:val="center"/>
          </w:tcPr>
          <w:p w14:paraId="3C81E561"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72.55</w:t>
            </w:r>
          </w:p>
        </w:tc>
      </w:tr>
      <w:tr w:rsidR="0029437E" w:rsidRPr="00991BA3" w14:paraId="4F23C28A" w14:textId="77777777" w:rsidTr="0018779C">
        <w:trPr>
          <w:trHeight w:val="113"/>
          <w:jc w:val="center"/>
        </w:trPr>
        <w:tc>
          <w:tcPr>
            <w:tcW w:w="532" w:type="dxa"/>
          </w:tcPr>
          <w:p w14:paraId="4915C5AD"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16</w:t>
            </w:r>
          </w:p>
        </w:tc>
        <w:tc>
          <w:tcPr>
            <w:tcW w:w="4050" w:type="dxa"/>
            <w:tcMar>
              <w:top w:w="0" w:type="dxa"/>
              <w:left w:w="108" w:type="dxa"/>
              <w:bottom w:w="0" w:type="dxa"/>
              <w:right w:w="108" w:type="dxa"/>
            </w:tcMar>
            <w:hideMark/>
          </w:tcPr>
          <w:p w14:paraId="634D63AC" w14:textId="77777777" w:rsidR="0029437E" w:rsidRPr="00991BA3" w:rsidRDefault="0029437E" w:rsidP="00991BA3">
            <w:pPr>
              <w:bidi/>
              <w:spacing w:after="0" w:line="240" w:lineRule="exact"/>
              <w:jc w:val="lowKashida"/>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اشارك في تنسيق الحديقة بمساعدة المشرفين.</w:t>
            </w:r>
          </w:p>
        </w:tc>
        <w:tc>
          <w:tcPr>
            <w:tcW w:w="596" w:type="dxa"/>
            <w:tcMar>
              <w:top w:w="0" w:type="dxa"/>
              <w:left w:w="108" w:type="dxa"/>
              <w:bottom w:w="0" w:type="dxa"/>
              <w:right w:w="108" w:type="dxa"/>
            </w:tcMar>
            <w:vAlign w:val="center"/>
            <w:hideMark/>
          </w:tcPr>
          <w:p w14:paraId="2AF5B7EB"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Pr>
            </w:pPr>
            <w:r w:rsidRPr="00991BA3">
              <w:rPr>
                <w:rFonts w:ascii="Simplified Arabic" w:hAnsi="Simplified Arabic" w:cs="Simplified Arabic"/>
                <w:sz w:val="18"/>
                <w:szCs w:val="18"/>
                <w:rtl/>
              </w:rPr>
              <w:t>23</w:t>
            </w:r>
          </w:p>
        </w:tc>
        <w:tc>
          <w:tcPr>
            <w:tcW w:w="664" w:type="dxa"/>
            <w:vAlign w:val="center"/>
          </w:tcPr>
          <w:p w14:paraId="2F9D8492"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22.55</w:t>
            </w:r>
          </w:p>
        </w:tc>
        <w:tc>
          <w:tcPr>
            <w:tcW w:w="664" w:type="dxa"/>
            <w:tcMar>
              <w:top w:w="0" w:type="dxa"/>
              <w:left w:w="108" w:type="dxa"/>
              <w:bottom w:w="0" w:type="dxa"/>
              <w:right w:w="108" w:type="dxa"/>
            </w:tcMar>
            <w:vAlign w:val="center"/>
          </w:tcPr>
          <w:p w14:paraId="48F3927B"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w:t>
            </w:r>
          </w:p>
        </w:tc>
        <w:tc>
          <w:tcPr>
            <w:tcW w:w="528" w:type="dxa"/>
            <w:vAlign w:val="center"/>
          </w:tcPr>
          <w:p w14:paraId="4347506D"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6.86</w:t>
            </w:r>
          </w:p>
        </w:tc>
        <w:tc>
          <w:tcPr>
            <w:tcW w:w="528" w:type="dxa"/>
            <w:tcMar>
              <w:top w:w="0" w:type="dxa"/>
              <w:left w:w="108" w:type="dxa"/>
              <w:bottom w:w="0" w:type="dxa"/>
              <w:right w:w="108" w:type="dxa"/>
            </w:tcMar>
            <w:vAlign w:val="center"/>
          </w:tcPr>
          <w:p w14:paraId="21E533FA"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72</w:t>
            </w:r>
          </w:p>
        </w:tc>
        <w:tc>
          <w:tcPr>
            <w:tcW w:w="548" w:type="dxa"/>
            <w:vAlign w:val="center"/>
          </w:tcPr>
          <w:p w14:paraId="7107B125"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70.59</w:t>
            </w:r>
          </w:p>
        </w:tc>
      </w:tr>
      <w:tr w:rsidR="0029437E" w:rsidRPr="00991BA3" w14:paraId="50CF74FF" w14:textId="77777777" w:rsidTr="0018779C">
        <w:trPr>
          <w:trHeight w:val="113"/>
          <w:jc w:val="center"/>
        </w:trPr>
        <w:tc>
          <w:tcPr>
            <w:tcW w:w="532" w:type="dxa"/>
          </w:tcPr>
          <w:p w14:paraId="29EB09C4"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17</w:t>
            </w:r>
          </w:p>
        </w:tc>
        <w:tc>
          <w:tcPr>
            <w:tcW w:w="4050" w:type="dxa"/>
            <w:tcMar>
              <w:top w:w="0" w:type="dxa"/>
              <w:left w:w="108" w:type="dxa"/>
              <w:bottom w:w="0" w:type="dxa"/>
              <w:right w:w="108" w:type="dxa"/>
            </w:tcMar>
            <w:hideMark/>
          </w:tcPr>
          <w:p w14:paraId="38E271AE"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تتوفر في الحديقة الساحات والألعاب من أجل ممارسة النشاط الرياضي.</w:t>
            </w:r>
          </w:p>
        </w:tc>
        <w:tc>
          <w:tcPr>
            <w:tcW w:w="596" w:type="dxa"/>
            <w:tcMar>
              <w:top w:w="0" w:type="dxa"/>
              <w:left w:w="108" w:type="dxa"/>
              <w:bottom w:w="0" w:type="dxa"/>
              <w:right w:w="108" w:type="dxa"/>
            </w:tcMar>
            <w:vAlign w:val="center"/>
            <w:hideMark/>
          </w:tcPr>
          <w:p w14:paraId="622FF301"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78</w:t>
            </w:r>
          </w:p>
        </w:tc>
        <w:tc>
          <w:tcPr>
            <w:tcW w:w="664" w:type="dxa"/>
            <w:vAlign w:val="center"/>
          </w:tcPr>
          <w:p w14:paraId="648A628D"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76.47</w:t>
            </w:r>
          </w:p>
        </w:tc>
        <w:tc>
          <w:tcPr>
            <w:tcW w:w="664" w:type="dxa"/>
            <w:tcMar>
              <w:top w:w="0" w:type="dxa"/>
              <w:left w:w="108" w:type="dxa"/>
              <w:bottom w:w="0" w:type="dxa"/>
              <w:right w:w="108" w:type="dxa"/>
            </w:tcMar>
            <w:vAlign w:val="center"/>
          </w:tcPr>
          <w:p w14:paraId="2BF3985C"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10</w:t>
            </w:r>
          </w:p>
        </w:tc>
        <w:tc>
          <w:tcPr>
            <w:tcW w:w="528" w:type="dxa"/>
            <w:vAlign w:val="center"/>
          </w:tcPr>
          <w:p w14:paraId="3B28D2CB"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9.80</w:t>
            </w:r>
          </w:p>
        </w:tc>
        <w:tc>
          <w:tcPr>
            <w:tcW w:w="528" w:type="dxa"/>
            <w:tcMar>
              <w:top w:w="0" w:type="dxa"/>
              <w:left w:w="108" w:type="dxa"/>
              <w:bottom w:w="0" w:type="dxa"/>
              <w:right w:w="108" w:type="dxa"/>
            </w:tcMar>
            <w:vAlign w:val="center"/>
          </w:tcPr>
          <w:p w14:paraId="282B99A1"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14</w:t>
            </w:r>
          </w:p>
        </w:tc>
        <w:tc>
          <w:tcPr>
            <w:tcW w:w="548" w:type="dxa"/>
            <w:vAlign w:val="center"/>
          </w:tcPr>
          <w:p w14:paraId="2BB16DD6"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13.73</w:t>
            </w:r>
          </w:p>
        </w:tc>
      </w:tr>
      <w:tr w:rsidR="0029437E" w:rsidRPr="00991BA3" w14:paraId="06BB668C" w14:textId="77777777" w:rsidTr="0018779C">
        <w:trPr>
          <w:trHeight w:val="113"/>
          <w:jc w:val="center"/>
        </w:trPr>
        <w:tc>
          <w:tcPr>
            <w:tcW w:w="532" w:type="dxa"/>
            <w:shd w:val="clear" w:color="auto" w:fill="D9D9D9" w:themeFill="background1" w:themeFillShade="D9"/>
            <w:hideMark/>
          </w:tcPr>
          <w:p w14:paraId="41C834B3"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p>
        </w:tc>
        <w:tc>
          <w:tcPr>
            <w:tcW w:w="4050" w:type="dxa"/>
            <w:shd w:val="clear" w:color="auto" w:fill="D9D9D9" w:themeFill="background1" w:themeFillShade="D9"/>
            <w:tcMar>
              <w:top w:w="0" w:type="dxa"/>
              <w:left w:w="108" w:type="dxa"/>
              <w:bottom w:w="0" w:type="dxa"/>
              <w:right w:w="108" w:type="dxa"/>
            </w:tcMar>
            <w:hideMark/>
          </w:tcPr>
          <w:p w14:paraId="389A9D9B" w14:textId="77777777" w:rsidR="0029437E" w:rsidRPr="00991BA3" w:rsidRDefault="0029437E" w:rsidP="00991BA3">
            <w:pPr>
              <w:pStyle w:val="ListParagraph"/>
              <w:numPr>
                <w:ilvl w:val="0"/>
                <w:numId w:val="5"/>
              </w:numPr>
              <w:spacing w:line="240" w:lineRule="exact"/>
              <w:ind w:left="385"/>
              <w:contextualSpacing w:val="0"/>
              <w:rPr>
                <w:rFonts w:ascii="Simplified Arabic" w:hAnsi="Simplified Arabic"/>
                <w:b/>
                <w:bCs/>
                <w:sz w:val="18"/>
                <w:szCs w:val="18"/>
                <w:rtl/>
              </w:rPr>
            </w:pPr>
            <w:r w:rsidRPr="00991BA3">
              <w:rPr>
                <w:rFonts w:ascii="Simplified Arabic" w:hAnsi="Simplified Arabic"/>
                <w:b/>
                <w:bCs/>
                <w:sz w:val="18"/>
                <w:szCs w:val="18"/>
                <w:rtl/>
              </w:rPr>
              <w:t>حجرة المعيشة</w:t>
            </w:r>
          </w:p>
        </w:tc>
        <w:tc>
          <w:tcPr>
            <w:tcW w:w="596" w:type="dxa"/>
            <w:shd w:val="clear" w:color="auto" w:fill="D9D9D9" w:themeFill="background1" w:themeFillShade="D9"/>
            <w:tcMar>
              <w:top w:w="0" w:type="dxa"/>
              <w:left w:w="108" w:type="dxa"/>
              <w:bottom w:w="0" w:type="dxa"/>
              <w:right w:w="108" w:type="dxa"/>
            </w:tcMar>
            <w:vAlign w:val="center"/>
          </w:tcPr>
          <w:p w14:paraId="1E9D1056"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664" w:type="dxa"/>
            <w:shd w:val="clear" w:color="auto" w:fill="D9D9D9" w:themeFill="background1" w:themeFillShade="D9"/>
            <w:vAlign w:val="center"/>
          </w:tcPr>
          <w:p w14:paraId="0A888298"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p>
        </w:tc>
        <w:tc>
          <w:tcPr>
            <w:tcW w:w="664" w:type="dxa"/>
            <w:shd w:val="clear" w:color="auto" w:fill="D9D9D9" w:themeFill="background1" w:themeFillShade="D9"/>
            <w:tcMar>
              <w:top w:w="0" w:type="dxa"/>
              <w:left w:w="108" w:type="dxa"/>
              <w:bottom w:w="0" w:type="dxa"/>
              <w:right w:w="108" w:type="dxa"/>
            </w:tcMar>
            <w:vAlign w:val="center"/>
          </w:tcPr>
          <w:p w14:paraId="3206C268"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528" w:type="dxa"/>
            <w:shd w:val="clear" w:color="auto" w:fill="D9D9D9" w:themeFill="background1" w:themeFillShade="D9"/>
            <w:vAlign w:val="center"/>
          </w:tcPr>
          <w:p w14:paraId="485CEAAB"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p>
        </w:tc>
        <w:tc>
          <w:tcPr>
            <w:tcW w:w="528" w:type="dxa"/>
            <w:shd w:val="clear" w:color="auto" w:fill="D9D9D9" w:themeFill="background1" w:themeFillShade="D9"/>
            <w:tcMar>
              <w:top w:w="0" w:type="dxa"/>
              <w:left w:w="108" w:type="dxa"/>
              <w:bottom w:w="0" w:type="dxa"/>
              <w:right w:w="108" w:type="dxa"/>
            </w:tcMar>
            <w:vAlign w:val="center"/>
          </w:tcPr>
          <w:p w14:paraId="2FA388A0"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548" w:type="dxa"/>
            <w:shd w:val="clear" w:color="auto" w:fill="D9D9D9" w:themeFill="background1" w:themeFillShade="D9"/>
            <w:vAlign w:val="center"/>
          </w:tcPr>
          <w:p w14:paraId="2FBD282F"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p>
        </w:tc>
      </w:tr>
      <w:tr w:rsidR="0029437E" w:rsidRPr="00991BA3" w14:paraId="4FE08E86" w14:textId="77777777" w:rsidTr="0018779C">
        <w:trPr>
          <w:trHeight w:val="113"/>
          <w:jc w:val="center"/>
        </w:trPr>
        <w:tc>
          <w:tcPr>
            <w:tcW w:w="532" w:type="dxa"/>
            <w:hideMark/>
          </w:tcPr>
          <w:p w14:paraId="5E59C9AC"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18</w:t>
            </w:r>
          </w:p>
        </w:tc>
        <w:tc>
          <w:tcPr>
            <w:tcW w:w="4050" w:type="dxa"/>
            <w:tcMar>
              <w:top w:w="0" w:type="dxa"/>
              <w:left w:w="108" w:type="dxa"/>
              <w:bottom w:w="0" w:type="dxa"/>
              <w:right w:w="108" w:type="dxa"/>
            </w:tcMar>
            <w:hideMark/>
          </w:tcPr>
          <w:p w14:paraId="359AA9E5"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اتحرك بسهولة داخل غرفة المعيشة.</w:t>
            </w:r>
          </w:p>
        </w:tc>
        <w:tc>
          <w:tcPr>
            <w:tcW w:w="596" w:type="dxa"/>
            <w:tcMar>
              <w:top w:w="0" w:type="dxa"/>
              <w:left w:w="108" w:type="dxa"/>
              <w:bottom w:w="0" w:type="dxa"/>
              <w:right w:w="108" w:type="dxa"/>
            </w:tcMar>
            <w:vAlign w:val="center"/>
            <w:hideMark/>
          </w:tcPr>
          <w:p w14:paraId="09748AF0"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94</w:t>
            </w:r>
          </w:p>
        </w:tc>
        <w:tc>
          <w:tcPr>
            <w:tcW w:w="664" w:type="dxa"/>
            <w:vAlign w:val="center"/>
          </w:tcPr>
          <w:p w14:paraId="5702DD5F"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92.16</w:t>
            </w:r>
          </w:p>
        </w:tc>
        <w:tc>
          <w:tcPr>
            <w:tcW w:w="664" w:type="dxa"/>
            <w:tcMar>
              <w:top w:w="0" w:type="dxa"/>
              <w:left w:w="108" w:type="dxa"/>
              <w:bottom w:w="0" w:type="dxa"/>
              <w:right w:w="108" w:type="dxa"/>
            </w:tcMar>
            <w:vAlign w:val="center"/>
          </w:tcPr>
          <w:p w14:paraId="23F36A98"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3</w:t>
            </w:r>
          </w:p>
        </w:tc>
        <w:tc>
          <w:tcPr>
            <w:tcW w:w="528" w:type="dxa"/>
            <w:vAlign w:val="center"/>
          </w:tcPr>
          <w:p w14:paraId="4C4CFDF8"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2.94</w:t>
            </w:r>
          </w:p>
        </w:tc>
        <w:tc>
          <w:tcPr>
            <w:tcW w:w="528" w:type="dxa"/>
            <w:tcMar>
              <w:top w:w="0" w:type="dxa"/>
              <w:left w:w="108" w:type="dxa"/>
              <w:bottom w:w="0" w:type="dxa"/>
              <w:right w:w="108" w:type="dxa"/>
            </w:tcMar>
            <w:vAlign w:val="center"/>
          </w:tcPr>
          <w:p w14:paraId="40B7E823"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5</w:t>
            </w:r>
          </w:p>
        </w:tc>
        <w:tc>
          <w:tcPr>
            <w:tcW w:w="548" w:type="dxa"/>
            <w:vAlign w:val="center"/>
          </w:tcPr>
          <w:p w14:paraId="6A5166C5"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4.90</w:t>
            </w:r>
          </w:p>
        </w:tc>
      </w:tr>
      <w:tr w:rsidR="0029437E" w:rsidRPr="00991BA3" w14:paraId="4AF6F97B" w14:textId="77777777" w:rsidTr="0018779C">
        <w:trPr>
          <w:trHeight w:val="113"/>
          <w:jc w:val="center"/>
        </w:trPr>
        <w:tc>
          <w:tcPr>
            <w:tcW w:w="532" w:type="dxa"/>
            <w:hideMark/>
          </w:tcPr>
          <w:p w14:paraId="74C8874A"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19</w:t>
            </w:r>
          </w:p>
        </w:tc>
        <w:tc>
          <w:tcPr>
            <w:tcW w:w="4050" w:type="dxa"/>
            <w:tcMar>
              <w:top w:w="0" w:type="dxa"/>
              <w:left w:w="108" w:type="dxa"/>
              <w:bottom w:w="0" w:type="dxa"/>
              <w:right w:w="108" w:type="dxa"/>
            </w:tcMar>
            <w:hideMark/>
          </w:tcPr>
          <w:p w14:paraId="4BFB0F34"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يصعب ممارسة هواياتي وأنشتطي في غرفة المعيشة.</w:t>
            </w:r>
          </w:p>
        </w:tc>
        <w:tc>
          <w:tcPr>
            <w:tcW w:w="596" w:type="dxa"/>
            <w:tcMar>
              <w:top w:w="0" w:type="dxa"/>
              <w:left w:w="108" w:type="dxa"/>
              <w:bottom w:w="0" w:type="dxa"/>
              <w:right w:w="108" w:type="dxa"/>
            </w:tcMar>
            <w:vAlign w:val="center"/>
            <w:hideMark/>
          </w:tcPr>
          <w:p w14:paraId="79831853"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26</w:t>
            </w:r>
          </w:p>
        </w:tc>
        <w:tc>
          <w:tcPr>
            <w:tcW w:w="664" w:type="dxa"/>
            <w:vAlign w:val="center"/>
          </w:tcPr>
          <w:p w14:paraId="35493192"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25.49</w:t>
            </w:r>
          </w:p>
        </w:tc>
        <w:tc>
          <w:tcPr>
            <w:tcW w:w="664" w:type="dxa"/>
            <w:tcMar>
              <w:top w:w="0" w:type="dxa"/>
              <w:left w:w="108" w:type="dxa"/>
              <w:bottom w:w="0" w:type="dxa"/>
              <w:right w:w="108" w:type="dxa"/>
            </w:tcMar>
            <w:vAlign w:val="center"/>
          </w:tcPr>
          <w:p w14:paraId="53FF8CF9"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19</w:t>
            </w:r>
          </w:p>
        </w:tc>
        <w:tc>
          <w:tcPr>
            <w:tcW w:w="528" w:type="dxa"/>
            <w:vAlign w:val="center"/>
          </w:tcPr>
          <w:p w14:paraId="0DD00B9F"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18.63</w:t>
            </w:r>
          </w:p>
        </w:tc>
        <w:tc>
          <w:tcPr>
            <w:tcW w:w="528" w:type="dxa"/>
            <w:tcMar>
              <w:top w:w="0" w:type="dxa"/>
              <w:left w:w="108" w:type="dxa"/>
              <w:bottom w:w="0" w:type="dxa"/>
              <w:right w:w="108" w:type="dxa"/>
            </w:tcMar>
            <w:vAlign w:val="center"/>
          </w:tcPr>
          <w:p w14:paraId="015A7A1A"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57</w:t>
            </w:r>
          </w:p>
        </w:tc>
        <w:tc>
          <w:tcPr>
            <w:tcW w:w="548" w:type="dxa"/>
            <w:vAlign w:val="center"/>
          </w:tcPr>
          <w:p w14:paraId="070AF8C9"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55.88</w:t>
            </w:r>
          </w:p>
        </w:tc>
      </w:tr>
      <w:tr w:rsidR="0029437E" w:rsidRPr="00991BA3" w14:paraId="593C2B6C" w14:textId="77777777" w:rsidTr="0018779C">
        <w:trPr>
          <w:trHeight w:val="113"/>
          <w:jc w:val="center"/>
        </w:trPr>
        <w:tc>
          <w:tcPr>
            <w:tcW w:w="532" w:type="dxa"/>
            <w:hideMark/>
          </w:tcPr>
          <w:p w14:paraId="7FCDCD71"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20</w:t>
            </w:r>
          </w:p>
        </w:tc>
        <w:tc>
          <w:tcPr>
            <w:tcW w:w="4050" w:type="dxa"/>
            <w:tcMar>
              <w:top w:w="0" w:type="dxa"/>
              <w:left w:w="108" w:type="dxa"/>
              <w:bottom w:w="0" w:type="dxa"/>
              <w:right w:w="108" w:type="dxa"/>
            </w:tcMar>
            <w:hideMark/>
          </w:tcPr>
          <w:p w14:paraId="154F63D6"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تستخدم في حجرة المعيشة لمبات قوية الإضاءة تساعدني في أداء الأعمال.</w:t>
            </w:r>
          </w:p>
        </w:tc>
        <w:tc>
          <w:tcPr>
            <w:tcW w:w="596" w:type="dxa"/>
            <w:tcMar>
              <w:top w:w="0" w:type="dxa"/>
              <w:left w:w="108" w:type="dxa"/>
              <w:bottom w:w="0" w:type="dxa"/>
              <w:right w:w="108" w:type="dxa"/>
            </w:tcMar>
            <w:vAlign w:val="center"/>
            <w:hideMark/>
          </w:tcPr>
          <w:p w14:paraId="21B5BEEB"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94</w:t>
            </w:r>
          </w:p>
        </w:tc>
        <w:tc>
          <w:tcPr>
            <w:tcW w:w="664" w:type="dxa"/>
            <w:vAlign w:val="center"/>
          </w:tcPr>
          <w:p w14:paraId="5469FD5C"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92.16</w:t>
            </w:r>
          </w:p>
        </w:tc>
        <w:tc>
          <w:tcPr>
            <w:tcW w:w="664" w:type="dxa"/>
            <w:tcMar>
              <w:top w:w="0" w:type="dxa"/>
              <w:left w:w="108" w:type="dxa"/>
              <w:bottom w:w="0" w:type="dxa"/>
              <w:right w:w="108" w:type="dxa"/>
            </w:tcMar>
            <w:vAlign w:val="center"/>
          </w:tcPr>
          <w:p w14:paraId="012990E9"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6</w:t>
            </w:r>
          </w:p>
        </w:tc>
        <w:tc>
          <w:tcPr>
            <w:tcW w:w="528" w:type="dxa"/>
            <w:vAlign w:val="center"/>
          </w:tcPr>
          <w:p w14:paraId="32A8EFFF"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5.88</w:t>
            </w:r>
          </w:p>
        </w:tc>
        <w:tc>
          <w:tcPr>
            <w:tcW w:w="528" w:type="dxa"/>
            <w:tcMar>
              <w:top w:w="0" w:type="dxa"/>
              <w:left w:w="108" w:type="dxa"/>
              <w:bottom w:w="0" w:type="dxa"/>
              <w:right w:w="108" w:type="dxa"/>
            </w:tcMar>
            <w:vAlign w:val="center"/>
          </w:tcPr>
          <w:p w14:paraId="160BC9B4"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Pr>
            </w:pPr>
            <w:r w:rsidRPr="00991BA3">
              <w:rPr>
                <w:rFonts w:ascii="Simplified Arabic" w:hAnsi="Simplified Arabic" w:cs="Simplified Arabic"/>
                <w:sz w:val="18"/>
                <w:szCs w:val="18"/>
                <w:rtl/>
              </w:rPr>
              <w:t>2</w:t>
            </w:r>
          </w:p>
        </w:tc>
        <w:tc>
          <w:tcPr>
            <w:tcW w:w="548" w:type="dxa"/>
            <w:vAlign w:val="center"/>
          </w:tcPr>
          <w:p w14:paraId="5D45C8FB"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1.96</w:t>
            </w:r>
          </w:p>
        </w:tc>
      </w:tr>
      <w:tr w:rsidR="0029437E" w:rsidRPr="00991BA3" w14:paraId="350FC21F" w14:textId="77777777" w:rsidTr="0018779C">
        <w:trPr>
          <w:trHeight w:val="113"/>
          <w:jc w:val="center"/>
        </w:trPr>
        <w:tc>
          <w:tcPr>
            <w:tcW w:w="532" w:type="dxa"/>
            <w:hideMark/>
          </w:tcPr>
          <w:p w14:paraId="745AB57C"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21</w:t>
            </w:r>
          </w:p>
        </w:tc>
        <w:tc>
          <w:tcPr>
            <w:tcW w:w="4050" w:type="dxa"/>
            <w:tcMar>
              <w:top w:w="0" w:type="dxa"/>
              <w:left w:w="108" w:type="dxa"/>
              <w:bottom w:w="0" w:type="dxa"/>
              <w:right w:w="108" w:type="dxa"/>
            </w:tcMar>
            <w:hideMark/>
          </w:tcPr>
          <w:p w14:paraId="56F13B6C"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تحتوي حجرة المعيشة علي مقاعد مريح مثل (الكراسي والكنب)</w:t>
            </w:r>
          </w:p>
        </w:tc>
        <w:tc>
          <w:tcPr>
            <w:tcW w:w="596" w:type="dxa"/>
            <w:tcMar>
              <w:top w:w="0" w:type="dxa"/>
              <w:left w:w="108" w:type="dxa"/>
              <w:bottom w:w="0" w:type="dxa"/>
              <w:right w:w="108" w:type="dxa"/>
            </w:tcMar>
            <w:vAlign w:val="center"/>
            <w:hideMark/>
          </w:tcPr>
          <w:p w14:paraId="7F81954B"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71</w:t>
            </w:r>
          </w:p>
        </w:tc>
        <w:tc>
          <w:tcPr>
            <w:tcW w:w="664" w:type="dxa"/>
            <w:vAlign w:val="center"/>
          </w:tcPr>
          <w:p w14:paraId="29495024"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69.61</w:t>
            </w:r>
          </w:p>
        </w:tc>
        <w:tc>
          <w:tcPr>
            <w:tcW w:w="664" w:type="dxa"/>
            <w:tcMar>
              <w:top w:w="0" w:type="dxa"/>
              <w:left w:w="108" w:type="dxa"/>
              <w:bottom w:w="0" w:type="dxa"/>
              <w:right w:w="108" w:type="dxa"/>
            </w:tcMar>
            <w:vAlign w:val="center"/>
          </w:tcPr>
          <w:p w14:paraId="7C942C26"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8</w:t>
            </w:r>
          </w:p>
        </w:tc>
        <w:tc>
          <w:tcPr>
            <w:tcW w:w="528" w:type="dxa"/>
            <w:vAlign w:val="center"/>
          </w:tcPr>
          <w:p w14:paraId="5B6E9B0C"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7.84</w:t>
            </w:r>
          </w:p>
        </w:tc>
        <w:tc>
          <w:tcPr>
            <w:tcW w:w="528" w:type="dxa"/>
            <w:tcMar>
              <w:top w:w="0" w:type="dxa"/>
              <w:left w:w="108" w:type="dxa"/>
              <w:bottom w:w="0" w:type="dxa"/>
              <w:right w:w="108" w:type="dxa"/>
            </w:tcMar>
            <w:vAlign w:val="center"/>
          </w:tcPr>
          <w:p w14:paraId="3D3F1545"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23</w:t>
            </w:r>
          </w:p>
        </w:tc>
        <w:tc>
          <w:tcPr>
            <w:tcW w:w="548" w:type="dxa"/>
            <w:vAlign w:val="center"/>
          </w:tcPr>
          <w:p w14:paraId="381FBFD9"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22.55</w:t>
            </w:r>
          </w:p>
        </w:tc>
      </w:tr>
      <w:tr w:rsidR="0029437E" w:rsidRPr="00991BA3" w14:paraId="2EF9A7E2" w14:textId="77777777" w:rsidTr="0018779C">
        <w:trPr>
          <w:trHeight w:val="113"/>
          <w:jc w:val="center"/>
        </w:trPr>
        <w:tc>
          <w:tcPr>
            <w:tcW w:w="532" w:type="dxa"/>
            <w:hideMark/>
          </w:tcPr>
          <w:p w14:paraId="3896F462"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22</w:t>
            </w:r>
          </w:p>
        </w:tc>
        <w:tc>
          <w:tcPr>
            <w:tcW w:w="4050" w:type="dxa"/>
            <w:tcMar>
              <w:top w:w="0" w:type="dxa"/>
              <w:left w:w="108" w:type="dxa"/>
              <w:bottom w:w="0" w:type="dxa"/>
              <w:right w:w="108" w:type="dxa"/>
            </w:tcMar>
            <w:hideMark/>
          </w:tcPr>
          <w:p w14:paraId="122A1445" w14:textId="77777777" w:rsidR="0029437E" w:rsidRPr="00991BA3" w:rsidRDefault="0029437E"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يوجد اكسسوارات لتجميل غرفة المعيشة ( مثل لوحات الحائط – وورد صتاعي)</w:t>
            </w:r>
          </w:p>
        </w:tc>
        <w:tc>
          <w:tcPr>
            <w:tcW w:w="596" w:type="dxa"/>
            <w:tcMar>
              <w:top w:w="0" w:type="dxa"/>
              <w:left w:w="108" w:type="dxa"/>
              <w:bottom w:w="0" w:type="dxa"/>
              <w:right w:w="108" w:type="dxa"/>
            </w:tcMar>
            <w:vAlign w:val="center"/>
            <w:hideMark/>
          </w:tcPr>
          <w:p w14:paraId="7358452C"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21</w:t>
            </w:r>
          </w:p>
        </w:tc>
        <w:tc>
          <w:tcPr>
            <w:tcW w:w="664" w:type="dxa"/>
            <w:vAlign w:val="center"/>
          </w:tcPr>
          <w:p w14:paraId="1C62AC56"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20.59</w:t>
            </w:r>
          </w:p>
        </w:tc>
        <w:tc>
          <w:tcPr>
            <w:tcW w:w="664" w:type="dxa"/>
            <w:tcMar>
              <w:top w:w="0" w:type="dxa"/>
              <w:left w:w="108" w:type="dxa"/>
              <w:bottom w:w="0" w:type="dxa"/>
              <w:right w:w="108" w:type="dxa"/>
            </w:tcMar>
            <w:vAlign w:val="center"/>
          </w:tcPr>
          <w:p w14:paraId="107A22C1"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23</w:t>
            </w:r>
          </w:p>
        </w:tc>
        <w:tc>
          <w:tcPr>
            <w:tcW w:w="528" w:type="dxa"/>
            <w:vAlign w:val="center"/>
          </w:tcPr>
          <w:p w14:paraId="389412D7"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22.55</w:t>
            </w:r>
          </w:p>
        </w:tc>
        <w:tc>
          <w:tcPr>
            <w:tcW w:w="528" w:type="dxa"/>
            <w:tcMar>
              <w:top w:w="0" w:type="dxa"/>
              <w:left w:w="108" w:type="dxa"/>
              <w:bottom w:w="0" w:type="dxa"/>
              <w:right w:w="108" w:type="dxa"/>
            </w:tcMar>
            <w:vAlign w:val="center"/>
          </w:tcPr>
          <w:p w14:paraId="23A39BF2"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58</w:t>
            </w:r>
          </w:p>
        </w:tc>
        <w:tc>
          <w:tcPr>
            <w:tcW w:w="548" w:type="dxa"/>
            <w:vAlign w:val="center"/>
          </w:tcPr>
          <w:p w14:paraId="56A26496"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56.86</w:t>
            </w:r>
          </w:p>
        </w:tc>
      </w:tr>
      <w:tr w:rsidR="0029437E" w:rsidRPr="00991BA3" w14:paraId="636BC4CA" w14:textId="77777777" w:rsidTr="0018779C">
        <w:trPr>
          <w:trHeight w:val="113"/>
          <w:jc w:val="center"/>
        </w:trPr>
        <w:tc>
          <w:tcPr>
            <w:tcW w:w="532" w:type="dxa"/>
            <w:hideMark/>
          </w:tcPr>
          <w:p w14:paraId="3AAA5754"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23</w:t>
            </w:r>
          </w:p>
        </w:tc>
        <w:tc>
          <w:tcPr>
            <w:tcW w:w="4050" w:type="dxa"/>
            <w:tcMar>
              <w:top w:w="0" w:type="dxa"/>
              <w:left w:w="108" w:type="dxa"/>
              <w:bottom w:w="0" w:type="dxa"/>
              <w:right w:w="108" w:type="dxa"/>
            </w:tcMar>
            <w:hideMark/>
          </w:tcPr>
          <w:p w14:paraId="33E4FD45" w14:textId="77777777" w:rsidR="0029437E" w:rsidRPr="00991BA3" w:rsidRDefault="0029437E" w:rsidP="00991BA3">
            <w:pPr>
              <w:bidi/>
              <w:spacing w:after="0" w:line="240" w:lineRule="exact"/>
              <w:jc w:val="lowKashida"/>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شباك غرفة المعيشة لايسمح بدخول كمية مناسبة من الهواء.</w:t>
            </w:r>
          </w:p>
        </w:tc>
        <w:tc>
          <w:tcPr>
            <w:tcW w:w="596" w:type="dxa"/>
            <w:tcMar>
              <w:top w:w="0" w:type="dxa"/>
              <w:left w:w="108" w:type="dxa"/>
              <w:bottom w:w="0" w:type="dxa"/>
              <w:right w:w="108" w:type="dxa"/>
            </w:tcMar>
            <w:vAlign w:val="center"/>
            <w:hideMark/>
          </w:tcPr>
          <w:p w14:paraId="72D50C0A"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20</w:t>
            </w:r>
          </w:p>
        </w:tc>
        <w:tc>
          <w:tcPr>
            <w:tcW w:w="664" w:type="dxa"/>
            <w:vAlign w:val="center"/>
          </w:tcPr>
          <w:p w14:paraId="723BE2E0"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19.61</w:t>
            </w:r>
          </w:p>
        </w:tc>
        <w:tc>
          <w:tcPr>
            <w:tcW w:w="664" w:type="dxa"/>
            <w:tcMar>
              <w:top w:w="0" w:type="dxa"/>
              <w:left w:w="108" w:type="dxa"/>
              <w:bottom w:w="0" w:type="dxa"/>
              <w:right w:w="108" w:type="dxa"/>
            </w:tcMar>
            <w:vAlign w:val="center"/>
          </w:tcPr>
          <w:p w14:paraId="7E7BA654"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6</w:t>
            </w:r>
          </w:p>
        </w:tc>
        <w:tc>
          <w:tcPr>
            <w:tcW w:w="528" w:type="dxa"/>
            <w:vAlign w:val="center"/>
          </w:tcPr>
          <w:p w14:paraId="68A8E790"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5.88</w:t>
            </w:r>
          </w:p>
        </w:tc>
        <w:tc>
          <w:tcPr>
            <w:tcW w:w="528" w:type="dxa"/>
            <w:tcMar>
              <w:top w:w="0" w:type="dxa"/>
              <w:left w:w="108" w:type="dxa"/>
              <w:bottom w:w="0" w:type="dxa"/>
              <w:right w:w="108" w:type="dxa"/>
            </w:tcMar>
            <w:vAlign w:val="center"/>
          </w:tcPr>
          <w:p w14:paraId="32C873AD"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76</w:t>
            </w:r>
          </w:p>
        </w:tc>
        <w:tc>
          <w:tcPr>
            <w:tcW w:w="548" w:type="dxa"/>
            <w:vAlign w:val="center"/>
          </w:tcPr>
          <w:p w14:paraId="4F0A910F"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74.51</w:t>
            </w:r>
          </w:p>
        </w:tc>
      </w:tr>
      <w:tr w:rsidR="0029437E" w:rsidRPr="00991BA3" w14:paraId="5F6D19BB" w14:textId="77777777" w:rsidTr="0018779C">
        <w:trPr>
          <w:trHeight w:val="113"/>
          <w:jc w:val="center"/>
        </w:trPr>
        <w:tc>
          <w:tcPr>
            <w:tcW w:w="532" w:type="dxa"/>
          </w:tcPr>
          <w:p w14:paraId="38695924"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24</w:t>
            </w:r>
          </w:p>
        </w:tc>
        <w:tc>
          <w:tcPr>
            <w:tcW w:w="4050" w:type="dxa"/>
            <w:tcMar>
              <w:top w:w="0" w:type="dxa"/>
              <w:left w:w="108" w:type="dxa"/>
              <w:bottom w:w="0" w:type="dxa"/>
              <w:right w:w="108" w:type="dxa"/>
            </w:tcMar>
          </w:tcPr>
          <w:p w14:paraId="3C8D992A" w14:textId="77777777" w:rsidR="0029437E" w:rsidRPr="00991BA3" w:rsidRDefault="0029437E" w:rsidP="00991BA3">
            <w:pPr>
              <w:bidi/>
              <w:spacing w:after="0" w:line="240" w:lineRule="exact"/>
              <w:jc w:val="lowKashida"/>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الإضاءة المستخدمة في غرفة المعيشة ضعيفة.</w:t>
            </w:r>
          </w:p>
        </w:tc>
        <w:tc>
          <w:tcPr>
            <w:tcW w:w="596" w:type="dxa"/>
            <w:tcMar>
              <w:top w:w="0" w:type="dxa"/>
              <w:left w:w="108" w:type="dxa"/>
              <w:bottom w:w="0" w:type="dxa"/>
              <w:right w:w="108" w:type="dxa"/>
            </w:tcMar>
            <w:vAlign w:val="center"/>
          </w:tcPr>
          <w:p w14:paraId="1F39A6FE"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16</w:t>
            </w:r>
          </w:p>
        </w:tc>
        <w:tc>
          <w:tcPr>
            <w:tcW w:w="664" w:type="dxa"/>
            <w:vAlign w:val="center"/>
          </w:tcPr>
          <w:p w14:paraId="01C823BC"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15.69</w:t>
            </w:r>
          </w:p>
        </w:tc>
        <w:tc>
          <w:tcPr>
            <w:tcW w:w="664" w:type="dxa"/>
            <w:tcMar>
              <w:top w:w="0" w:type="dxa"/>
              <w:left w:w="108" w:type="dxa"/>
              <w:bottom w:w="0" w:type="dxa"/>
              <w:right w:w="108" w:type="dxa"/>
            </w:tcMar>
            <w:vAlign w:val="center"/>
          </w:tcPr>
          <w:p w14:paraId="760FA561"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9</w:t>
            </w:r>
          </w:p>
        </w:tc>
        <w:tc>
          <w:tcPr>
            <w:tcW w:w="528" w:type="dxa"/>
            <w:vAlign w:val="center"/>
          </w:tcPr>
          <w:p w14:paraId="51488262"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8.82</w:t>
            </w:r>
          </w:p>
        </w:tc>
        <w:tc>
          <w:tcPr>
            <w:tcW w:w="528" w:type="dxa"/>
            <w:tcMar>
              <w:top w:w="0" w:type="dxa"/>
              <w:left w:w="108" w:type="dxa"/>
              <w:bottom w:w="0" w:type="dxa"/>
              <w:right w:w="108" w:type="dxa"/>
            </w:tcMar>
            <w:vAlign w:val="center"/>
          </w:tcPr>
          <w:p w14:paraId="65BEDC04"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Pr>
            </w:pPr>
            <w:r w:rsidRPr="00991BA3">
              <w:rPr>
                <w:rFonts w:ascii="Simplified Arabic" w:hAnsi="Simplified Arabic" w:cs="Simplified Arabic"/>
                <w:sz w:val="18"/>
                <w:szCs w:val="18"/>
                <w:rtl/>
              </w:rPr>
              <w:t>77</w:t>
            </w:r>
          </w:p>
        </w:tc>
        <w:tc>
          <w:tcPr>
            <w:tcW w:w="548" w:type="dxa"/>
            <w:vAlign w:val="center"/>
          </w:tcPr>
          <w:p w14:paraId="660B6D4D"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75.49</w:t>
            </w:r>
          </w:p>
        </w:tc>
      </w:tr>
      <w:tr w:rsidR="0029437E" w:rsidRPr="00991BA3" w14:paraId="3BAED86C" w14:textId="77777777" w:rsidTr="0018779C">
        <w:trPr>
          <w:trHeight w:val="113"/>
          <w:jc w:val="center"/>
        </w:trPr>
        <w:tc>
          <w:tcPr>
            <w:tcW w:w="532" w:type="dxa"/>
          </w:tcPr>
          <w:p w14:paraId="77811750"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25</w:t>
            </w:r>
          </w:p>
        </w:tc>
        <w:tc>
          <w:tcPr>
            <w:tcW w:w="4050" w:type="dxa"/>
            <w:tcMar>
              <w:top w:w="0" w:type="dxa"/>
              <w:left w:w="108" w:type="dxa"/>
              <w:bottom w:w="0" w:type="dxa"/>
              <w:right w:w="108" w:type="dxa"/>
            </w:tcMar>
          </w:tcPr>
          <w:p w14:paraId="2E6845FC" w14:textId="77777777" w:rsidR="0029437E" w:rsidRPr="00991BA3" w:rsidRDefault="0029437E" w:rsidP="00991BA3">
            <w:pPr>
              <w:bidi/>
              <w:spacing w:after="0" w:line="240" w:lineRule="exact"/>
              <w:jc w:val="lowKashida"/>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أرضيات غرفة المعيشة تغطي بسجاد أو موكيت.</w:t>
            </w:r>
          </w:p>
        </w:tc>
        <w:tc>
          <w:tcPr>
            <w:tcW w:w="596" w:type="dxa"/>
            <w:tcMar>
              <w:top w:w="0" w:type="dxa"/>
              <w:left w:w="108" w:type="dxa"/>
              <w:bottom w:w="0" w:type="dxa"/>
              <w:right w:w="108" w:type="dxa"/>
            </w:tcMar>
            <w:vAlign w:val="center"/>
          </w:tcPr>
          <w:p w14:paraId="71519A01"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94</w:t>
            </w:r>
          </w:p>
        </w:tc>
        <w:tc>
          <w:tcPr>
            <w:tcW w:w="664" w:type="dxa"/>
            <w:vAlign w:val="center"/>
          </w:tcPr>
          <w:p w14:paraId="628E00D0"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92.16</w:t>
            </w:r>
          </w:p>
        </w:tc>
        <w:tc>
          <w:tcPr>
            <w:tcW w:w="664" w:type="dxa"/>
            <w:tcMar>
              <w:top w:w="0" w:type="dxa"/>
              <w:left w:w="108" w:type="dxa"/>
              <w:bottom w:w="0" w:type="dxa"/>
              <w:right w:w="108" w:type="dxa"/>
            </w:tcMar>
            <w:vAlign w:val="center"/>
          </w:tcPr>
          <w:p w14:paraId="7CC20D7E"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5</w:t>
            </w:r>
          </w:p>
        </w:tc>
        <w:tc>
          <w:tcPr>
            <w:tcW w:w="528" w:type="dxa"/>
            <w:vAlign w:val="center"/>
          </w:tcPr>
          <w:p w14:paraId="3B8C8420"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4.90</w:t>
            </w:r>
          </w:p>
        </w:tc>
        <w:tc>
          <w:tcPr>
            <w:tcW w:w="528" w:type="dxa"/>
            <w:tcMar>
              <w:top w:w="0" w:type="dxa"/>
              <w:left w:w="108" w:type="dxa"/>
              <w:bottom w:w="0" w:type="dxa"/>
              <w:right w:w="108" w:type="dxa"/>
            </w:tcMar>
            <w:vAlign w:val="center"/>
          </w:tcPr>
          <w:p w14:paraId="18B58217"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3</w:t>
            </w:r>
          </w:p>
        </w:tc>
        <w:tc>
          <w:tcPr>
            <w:tcW w:w="548" w:type="dxa"/>
            <w:vAlign w:val="center"/>
          </w:tcPr>
          <w:p w14:paraId="064C6441"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2.94</w:t>
            </w:r>
          </w:p>
        </w:tc>
      </w:tr>
      <w:tr w:rsidR="0029437E" w:rsidRPr="00991BA3" w14:paraId="233B4B90" w14:textId="77777777" w:rsidTr="0018779C">
        <w:trPr>
          <w:trHeight w:val="113"/>
          <w:jc w:val="center"/>
        </w:trPr>
        <w:tc>
          <w:tcPr>
            <w:tcW w:w="532" w:type="dxa"/>
          </w:tcPr>
          <w:p w14:paraId="3DB173A9" w14:textId="77777777" w:rsidR="0029437E" w:rsidRPr="00991BA3" w:rsidRDefault="0029437E"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26</w:t>
            </w:r>
          </w:p>
        </w:tc>
        <w:tc>
          <w:tcPr>
            <w:tcW w:w="4050" w:type="dxa"/>
            <w:tcMar>
              <w:top w:w="0" w:type="dxa"/>
              <w:left w:w="108" w:type="dxa"/>
              <w:bottom w:w="0" w:type="dxa"/>
              <w:right w:w="108" w:type="dxa"/>
            </w:tcMar>
          </w:tcPr>
          <w:p w14:paraId="5BAEFEB9" w14:textId="77777777" w:rsidR="0029437E" w:rsidRPr="00991BA3" w:rsidRDefault="0029437E" w:rsidP="00991BA3">
            <w:pPr>
              <w:bidi/>
              <w:spacing w:after="0" w:line="240" w:lineRule="exact"/>
              <w:jc w:val="lowKashida"/>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تعجبني ألوان غرفة المعيشة.</w:t>
            </w:r>
          </w:p>
        </w:tc>
        <w:tc>
          <w:tcPr>
            <w:tcW w:w="596" w:type="dxa"/>
            <w:tcMar>
              <w:top w:w="0" w:type="dxa"/>
              <w:left w:w="108" w:type="dxa"/>
              <w:bottom w:w="0" w:type="dxa"/>
              <w:right w:w="108" w:type="dxa"/>
            </w:tcMar>
            <w:vAlign w:val="center"/>
          </w:tcPr>
          <w:p w14:paraId="636EE15C"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91</w:t>
            </w:r>
          </w:p>
        </w:tc>
        <w:tc>
          <w:tcPr>
            <w:tcW w:w="664" w:type="dxa"/>
            <w:vAlign w:val="center"/>
          </w:tcPr>
          <w:p w14:paraId="2FC884AD"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89.22</w:t>
            </w:r>
          </w:p>
        </w:tc>
        <w:tc>
          <w:tcPr>
            <w:tcW w:w="664" w:type="dxa"/>
            <w:tcMar>
              <w:top w:w="0" w:type="dxa"/>
              <w:left w:w="108" w:type="dxa"/>
              <w:bottom w:w="0" w:type="dxa"/>
              <w:right w:w="108" w:type="dxa"/>
            </w:tcMar>
            <w:vAlign w:val="center"/>
          </w:tcPr>
          <w:p w14:paraId="3A96BD29"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4</w:t>
            </w:r>
          </w:p>
        </w:tc>
        <w:tc>
          <w:tcPr>
            <w:tcW w:w="528" w:type="dxa"/>
            <w:vAlign w:val="center"/>
          </w:tcPr>
          <w:p w14:paraId="43E39F57"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3.92</w:t>
            </w:r>
          </w:p>
        </w:tc>
        <w:tc>
          <w:tcPr>
            <w:tcW w:w="528" w:type="dxa"/>
            <w:tcMar>
              <w:top w:w="0" w:type="dxa"/>
              <w:left w:w="108" w:type="dxa"/>
              <w:bottom w:w="0" w:type="dxa"/>
              <w:right w:w="108" w:type="dxa"/>
            </w:tcMar>
            <w:vAlign w:val="center"/>
          </w:tcPr>
          <w:p w14:paraId="0E64B775" w14:textId="77777777" w:rsidR="0029437E" w:rsidRPr="00991BA3" w:rsidRDefault="0029437E"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w:t>
            </w:r>
          </w:p>
        </w:tc>
        <w:tc>
          <w:tcPr>
            <w:tcW w:w="548" w:type="dxa"/>
            <w:vAlign w:val="center"/>
          </w:tcPr>
          <w:p w14:paraId="48DEB7BB" w14:textId="77777777" w:rsidR="0029437E" w:rsidRPr="00991BA3" w:rsidRDefault="0029437E"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6.86</w:t>
            </w:r>
          </w:p>
        </w:tc>
      </w:tr>
    </w:tbl>
    <w:p w14:paraId="34CEA9DB" w14:textId="3E9C46D0" w:rsidR="00AD1A6C" w:rsidRPr="00991BA3" w:rsidRDefault="007D595F" w:rsidP="00991BA3">
      <w:pPr>
        <w:pStyle w:val="ListParagraph"/>
        <w:numPr>
          <w:ilvl w:val="0"/>
          <w:numId w:val="8"/>
        </w:numPr>
        <w:spacing w:line="360" w:lineRule="auto"/>
        <w:ind w:left="329"/>
        <w:jc w:val="both"/>
        <w:rPr>
          <w:rFonts w:ascii="Simplified Arabic" w:hAnsi="Simplified Arabic"/>
          <w:sz w:val="24"/>
          <w:szCs w:val="24"/>
          <w:rtl/>
        </w:rPr>
      </w:pPr>
      <w:r w:rsidRPr="00991BA3">
        <w:rPr>
          <w:rFonts w:ascii="Simplified Arabic" w:hAnsi="Simplified Arabic"/>
          <w:b/>
          <w:bCs/>
          <w:sz w:val="24"/>
          <w:szCs w:val="24"/>
          <w:rtl/>
        </w:rPr>
        <w:t xml:space="preserve">المدخل، والممرات والسلالم: </w:t>
      </w:r>
      <w:r w:rsidRPr="00991BA3">
        <w:rPr>
          <w:rFonts w:ascii="Simplified Arabic" w:hAnsi="Simplified Arabic"/>
          <w:sz w:val="24"/>
          <w:szCs w:val="24"/>
          <w:rtl/>
        </w:rPr>
        <w:t xml:space="preserve">تعتبر الوان مدخل </w:t>
      </w:r>
      <w:r w:rsidR="00417CEC" w:rsidRPr="00991BA3">
        <w:rPr>
          <w:rFonts w:ascii="Simplified Arabic" w:hAnsi="Simplified Arabic" w:hint="cs"/>
          <w:sz w:val="24"/>
          <w:szCs w:val="24"/>
          <w:rtl/>
          <w:lang w:bidi="ar-EG"/>
        </w:rPr>
        <w:t>مؤسسات الايواء</w:t>
      </w:r>
      <w:r w:rsidRPr="00991BA3">
        <w:rPr>
          <w:rFonts w:ascii="Simplified Arabic" w:hAnsi="Simplified Arabic"/>
          <w:sz w:val="24"/>
          <w:szCs w:val="24"/>
          <w:rtl/>
        </w:rPr>
        <w:t xml:space="preserve"> مريحة (84.31%)، </w:t>
      </w:r>
      <w:r w:rsidR="0012716A">
        <w:rPr>
          <w:rFonts w:ascii="Simplified Arabic" w:hAnsi="Simplified Arabic" w:hint="cs"/>
          <w:sz w:val="24"/>
          <w:szCs w:val="24"/>
          <w:rtl/>
        </w:rPr>
        <w:t>و</w:t>
      </w:r>
      <w:r w:rsidRPr="00991BA3">
        <w:rPr>
          <w:rFonts w:ascii="Simplified Arabic" w:hAnsi="Simplified Arabic"/>
          <w:sz w:val="24"/>
          <w:szCs w:val="24"/>
          <w:rtl/>
        </w:rPr>
        <w:t xml:space="preserve">تحتوي علي نباتات واشجار (68.63%)، واضاءة قوية (90.20%)، كما تتوافر الاضاءة في الممرات </w:t>
      </w:r>
      <w:r w:rsidR="00347B54" w:rsidRPr="00991BA3">
        <w:rPr>
          <w:rFonts w:ascii="Simplified Arabic" w:hAnsi="Simplified Arabic" w:hint="cs"/>
          <w:sz w:val="24"/>
          <w:szCs w:val="24"/>
          <w:rtl/>
        </w:rPr>
        <w:t>كي</w:t>
      </w:r>
      <w:r w:rsidRPr="00991BA3">
        <w:rPr>
          <w:rFonts w:ascii="Simplified Arabic" w:hAnsi="Simplified Arabic"/>
          <w:sz w:val="24"/>
          <w:szCs w:val="24"/>
          <w:rtl/>
        </w:rPr>
        <w:t xml:space="preserve"> تعمل ليلا (79.41%)، لتسهل من الحركة فيها (97.06%)، </w:t>
      </w:r>
      <w:r w:rsidR="00347B54" w:rsidRPr="00991BA3">
        <w:rPr>
          <w:rFonts w:ascii="Simplified Arabic" w:hAnsi="Simplified Arabic" w:hint="cs"/>
          <w:sz w:val="24"/>
          <w:szCs w:val="24"/>
          <w:rtl/>
        </w:rPr>
        <w:t>و</w:t>
      </w:r>
      <w:r w:rsidRPr="00991BA3">
        <w:rPr>
          <w:rFonts w:ascii="Simplified Arabic" w:hAnsi="Simplified Arabic"/>
          <w:sz w:val="24"/>
          <w:szCs w:val="24"/>
          <w:rtl/>
        </w:rPr>
        <w:t xml:space="preserve"> تتميز ارضية الممرات والسلالم بانها امنه (91.18%)، ولكن لا تحوي علي سجاد يوحي بالجمال (72.55%)، </w:t>
      </w:r>
      <w:r w:rsidR="00347B54" w:rsidRPr="00991BA3">
        <w:rPr>
          <w:rFonts w:ascii="Simplified Arabic" w:hAnsi="Simplified Arabic" w:hint="cs"/>
          <w:sz w:val="24"/>
          <w:szCs w:val="24"/>
          <w:rtl/>
        </w:rPr>
        <w:t>و</w:t>
      </w:r>
      <w:r w:rsidRPr="00991BA3">
        <w:rPr>
          <w:rFonts w:ascii="Simplified Arabic" w:hAnsi="Simplified Arabic"/>
          <w:sz w:val="24"/>
          <w:szCs w:val="24"/>
          <w:rtl/>
        </w:rPr>
        <w:t xml:space="preserve">يعاب علي سلالم </w:t>
      </w:r>
      <w:r w:rsidR="00417CEC" w:rsidRPr="00991BA3">
        <w:rPr>
          <w:rFonts w:ascii="Simplified Arabic" w:hAnsi="Simplified Arabic" w:hint="cs"/>
          <w:sz w:val="24"/>
          <w:szCs w:val="24"/>
          <w:rtl/>
          <w:lang w:bidi="ar-EG"/>
        </w:rPr>
        <w:t>مؤسسات الايواء</w:t>
      </w:r>
      <w:r w:rsidRPr="00991BA3">
        <w:rPr>
          <w:rFonts w:ascii="Simplified Arabic" w:hAnsi="Simplified Arabic"/>
          <w:sz w:val="24"/>
          <w:szCs w:val="24"/>
          <w:rtl/>
        </w:rPr>
        <w:t xml:space="preserve"> بانها غير مريحة اثناء الصعود والنزول (91.18%)</w:t>
      </w:r>
      <w:r w:rsidR="007B4A54" w:rsidRPr="00991BA3">
        <w:rPr>
          <w:rFonts w:ascii="Simplified Arabic" w:hAnsi="Simplified Arabic"/>
          <w:sz w:val="24"/>
          <w:szCs w:val="24"/>
          <w:rtl/>
        </w:rPr>
        <w:t>.</w:t>
      </w:r>
    </w:p>
    <w:p w14:paraId="77570887" w14:textId="3B4B628A" w:rsidR="007D595F" w:rsidRPr="00991BA3" w:rsidRDefault="007D595F" w:rsidP="00991BA3">
      <w:pPr>
        <w:pStyle w:val="ListParagraph"/>
        <w:numPr>
          <w:ilvl w:val="0"/>
          <w:numId w:val="8"/>
        </w:numPr>
        <w:spacing w:line="360" w:lineRule="auto"/>
        <w:ind w:left="329"/>
        <w:jc w:val="both"/>
        <w:rPr>
          <w:rFonts w:ascii="Simplified Arabic" w:hAnsi="Simplified Arabic"/>
          <w:sz w:val="24"/>
          <w:szCs w:val="24"/>
          <w:rtl/>
        </w:rPr>
      </w:pPr>
      <w:r w:rsidRPr="00991BA3">
        <w:rPr>
          <w:rFonts w:ascii="Simplified Arabic" w:hAnsi="Simplified Arabic"/>
          <w:b/>
          <w:bCs/>
          <w:sz w:val="24"/>
          <w:szCs w:val="24"/>
          <w:rtl/>
        </w:rPr>
        <w:t>الحديقة:</w:t>
      </w:r>
      <w:r w:rsidR="0012716A">
        <w:rPr>
          <w:rFonts w:ascii="Simplified Arabic" w:hAnsi="Simplified Arabic" w:hint="cs"/>
          <w:b/>
          <w:bCs/>
          <w:sz w:val="24"/>
          <w:szCs w:val="24"/>
          <w:rtl/>
        </w:rPr>
        <w:t xml:space="preserve"> </w:t>
      </w:r>
      <w:r w:rsidR="005A4410" w:rsidRPr="00991BA3">
        <w:rPr>
          <w:rFonts w:ascii="Simplified Arabic" w:hAnsi="Simplified Arabic"/>
          <w:sz w:val="24"/>
          <w:szCs w:val="24"/>
          <w:rtl/>
        </w:rPr>
        <w:t xml:space="preserve">تعتبر الحديقة مناسبة للعب والحركة (72.55%)، وممارسة النشاط الرياضي (76.47%)، ويقوم المشرفين بتنسيقها دون مشاركة الاطفال (70.59%)، كي يقام بها بعض </w:t>
      </w:r>
      <w:r w:rsidR="00347B54" w:rsidRPr="00991BA3">
        <w:rPr>
          <w:rFonts w:ascii="Simplified Arabic" w:hAnsi="Simplified Arabic" w:hint="cs"/>
          <w:sz w:val="24"/>
          <w:szCs w:val="24"/>
          <w:rtl/>
        </w:rPr>
        <w:t>ال</w:t>
      </w:r>
      <w:r w:rsidR="005A4410" w:rsidRPr="00991BA3">
        <w:rPr>
          <w:rFonts w:ascii="Simplified Arabic" w:hAnsi="Simplified Arabic"/>
          <w:sz w:val="24"/>
          <w:szCs w:val="24"/>
          <w:rtl/>
        </w:rPr>
        <w:t>حفلات (81.37%)، وهي مزودة بال</w:t>
      </w:r>
      <w:r w:rsidR="00347B54" w:rsidRPr="00991BA3">
        <w:rPr>
          <w:rFonts w:ascii="Simplified Arabic" w:hAnsi="Simplified Arabic" w:hint="cs"/>
          <w:sz w:val="24"/>
          <w:szCs w:val="24"/>
          <w:rtl/>
        </w:rPr>
        <w:t>أل</w:t>
      </w:r>
      <w:r w:rsidR="005A4410" w:rsidRPr="00991BA3">
        <w:rPr>
          <w:rFonts w:ascii="Simplified Arabic" w:hAnsi="Simplified Arabic"/>
          <w:sz w:val="24"/>
          <w:szCs w:val="24"/>
          <w:rtl/>
        </w:rPr>
        <w:t xml:space="preserve">عاب </w:t>
      </w:r>
      <w:r w:rsidR="00347B54" w:rsidRPr="00991BA3">
        <w:rPr>
          <w:rFonts w:ascii="Simplified Arabic" w:hAnsi="Simplified Arabic" w:hint="cs"/>
          <w:sz w:val="24"/>
          <w:szCs w:val="24"/>
          <w:rtl/>
        </w:rPr>
        <w:t xml:space="preserve">التي </w:t>
      </w:r>
      <w:r w:rsidR="005A4410" w:rsidRPr="00991BA3">
        <w:rPr>
          <w:rFonts w:ascii="Simplified Arabic" w:hAnsi="Simplified Arabic"/>
          <w:sz w:val="24"/>
          <w:szCs w:val="24"/>
          <w:rtl/>
        </w:rPr>
        <w:t xml:space="preserve">تتناسب مع اعمار الطفل (81.37%)، والمقاعد </w:t>
      </w:r>
      <w:r w:rsidR="00347B54" w:rsidRPr="00991BA3">
        <w:rPr>
          <w:rFonts w:ascii="Simplified Arabic" w:hAnsi="Simplified Arabic" w:hint="cs"/>
          <w:sz w:val="24"/>
          <w:szCs w:val="24"/>
          <w:rtl/>
        </w:rPr>
        <w:t xml:space="preserve">بها </w:t>
      </w:r>
      <w:r w:rsidR="005A4410" w:rsidRPr="00991BA3">
        <w:rPr>
          <w:rFonts w:ascii="Simplified Arabic" w:hAnsi="Simplified Arabic"/>
          <w:sz w:val="24"/>
          <w:szCs w:val="24"/>
          <w:rtl/>
        </w:rPr>
        <w:t>غير متهالكة وامنه (53.92%)، وم</w:t>
      </w:r>
      <w:r w:rsidR="0012716A">
        <w:rPr>
          <w:rFonts w:ascii="Simplified Arabic" w:hAnsi="Simplified Arabic" w:hint="cs"/>
          <w:sz w:val="24"/>
          <w:szCs w:val="24"/>
          <w:rtl/>
        </w:rPr>
        <w:t xml:space="preserve">وجودة </w:t>
      </w:r>
      <w:r w:rsidR="00347B54" w:rsidRPr="00991BA3">
        <w:rPr>
          <w:rFonts w:ascii="Simplified Arabic" w:hAnsi="Simplified Arabic" w:hint="cs"/>
          <w:sz w:val="24"/>
          <w:szCs w:val="24"/>
          <w:rtl/>
        </w:rPr>
        <w:t>تحت مظلات تحميها</w:t>
      </w:r>
      <w:r w:rsidR="005A4410" w:rsidRPr="00991BA3">
        <w:rPr>
          <w:rFonts w:ascii="Simplified Arabic" w:hAnsi="Simplified Arabic"/>
          <w:sz w:val="24"/>
          <w:szCs w:val="24"/>
          <w:rtl/>
        </w:rPr>
        <w:t xml:space="preserve"> من اشعة الشمس (56.86%)، وفي الليل تتوافر كشافات قوية للاضاءة (77.45%)</w:t>
      </w:r>
      <w:r w:rsidR="007B4A54" w:rsidRPr="00991BA3">
        <w:rPr>
          <w:rFonts w:ascii="Simplified Arabic" w:hAnsi="Simplified Arabic"/>
          <w:sz w:val="24"/>
          <w:szCs w:val="24"/>
          <w:rtl/>
        </w:rPr>
        <w:t>.</w:t>
      </w:r>
    </w:p>
    <w:p w14:paraId="60EF184E" w14:textId="77777777" w:rsidR="00AD1A6C" w:rsidRPr="00991BA3" w:rsidRDefault="005A4410" w:rsidP="00991BA3">
      <w:pPr>
        <w:pStyle w:val="ListParagraph"/>
        <w:numPr>
          <w:ilvl w:val="0"/>
          <w:numId w:val="8"/>
        </w:numPr>
        <w:spacing w:line="360" w:lineRule="auto"/>
        <w:ind w:left="329"/>
        <w:jc w:val="both"/>
        <w:rPr>
          <w:rFonts w:ascii="Simplified Arabic" w:hAnsi="Simplified Arabic"/>
          <w:sz w:val="24"/>
          <w:szCs w:val="24"/>
        </w:rPr>
      </w:pPr>
      <w:r w:rsidRPr="00991BA3">
        <w:rPr>
          <w:rFonts w:ascii="Simplified Arabic" w:hAnsi="Simplified Arabic"/>
          <w:b/>
          <w:bCs/>
          <w:sz w:val="24"/>
          <w:szCs w:val="24"/>
          <w:rtl/>
        </w:rPr>
        <w:t xml:space="preserve">حجرة المعيشة: </w:t>
      </w:r>
      <w:r w:rsidRPr="00991BA3">
        <w:rPr>
          <w:rFonts w:ascii="Simplified Arabic" w:hAnsi="Simplified Arabic"/>
          <w:sz w:val="24"/>
          <w:szCs w:val="24"/>
          <w:rtl/>
        </w:rPr>
        <w:t>مصممة لممارسة الهوايات والانشطة (55.88%)، ويسهل التحرك بسهولة بداخلها (92.16%)، وهي مزودة باضاءة قوية (92.16%)، ومقاعد مريحة (69.61%)، جيدة التهوية (74.51%)، والوانها جذابة (89.22%)ولكنها لا تحتوي علي اكسسوارات لتجميلها (56.86%)</w:t>
      </w:r>
      <w:r w:rsidR="007B4A54" w:rsidRPr="00991BA3">
        <w:rPr>
          <w:rFonts w:ascii="Simplified Arabic" w:hAnsi="Simplified Arabic"/>
          <w:sz w:val="24"/>
          <w:szCs w:val="24"/>
          <w:rtl/>
        </w:rPr>
        <w:t>.</w:t>
      </w:r>
    </w:p>
    <w:p w14:paraId="4F844C84" w14:textId="77777777" w:rsidR="0018779C" w:rsidRPr="00991BA3" w:rsidRDefault="0018779C" w:rsidP="00991BA3">
      <w:pPr>
        <w:pStyle w:val="ListParagraph"/>
        <w:spacing w:line="360" w:lineRule="auto"/>
        <w:jc w:val="both"/>
        <w:rPr>
          <w:rFonts w:ascii="Simplified Arabic" w:hAnsi="Simplified Arabic"/>
          <w:b/>
          <w:bCs/>
          <w:sz w:val="24"/>
          <w:szCs w:val="24"/>
          <w:rtl/>
        </w:rPr>
      </w:pPr>
    </w:p>
    <w:p w14:paraId="2178382D" w14:textId="77777777" w:rsidR="0018779C" w:rsidRPr="00991BA3" w:rsidRDefault="0018779C" w:rsidP="00991BA3">
      <w:pPr>
        <w:pStyle w:val="ListParagraph"/>
        <w:spacing w:line="360" w:lineRule="auto"/>
        <w:jc w:val="both"/>
        <w:rPr>
          <w:rFonts w:ascii="Simplified Arabic" w:hAnsi="Simplified Arabic"/>
          <w:b/>
          <w:bCs/>
          <w:sz w:val="24"/>
          <w:szCs w:val="24"/>
          <w:rtl/>
        </w:rPr>
      </w:pPr>
    </w:p>
    <w:p w14:paraId="1C0FD01F" w14:textId="77777777" w:rsidR="0018779C" w:rsidRPr="00991BA3" w:rsidRDefault="0018779C" w:rsidP="00991BA3">
      <w:pPr>
        <w:pStyle w:val="ListParagraph"/>
        <w:spacing w:line="360" w:lineRule="auto"/>
        <w:jc w:val="both"/>
        <w:rPr>
          <w:rFonts w:ascii="Simplified Arabic" w:hAnsi="Simplified Arabic"/>
          <w:b/>
          <w:bCs/>
          <w:sz w:val="24"/>
          <w:szCs w:val="24"/>
          <w:rtl/>
        </w:rPr>
      </w:pPr>
    </w:p>
    <w:p w14:paraId="25AFEA76" w14:textId="77777777" w:rsidR="0018779C" w:rsidRPr="00991BA3" w:rsidRDefault="0018779C" w:rsidP="00991BA3">
      <w:pPr>
        <w:bidi/>
        <w:spacing w:after="0" w:line="240" w:lineRule="auto"/>
        <w:rPr>
          <w:rFonts w:ascii="Simplified Arabic" w:hAnsi="Simplified Arabic" w:cs="Simplified Arabic"/>
          <w:b/>
          <w:bCs/>
          <w:sz w:val="24"/>
          <w:szCs w:val="24"/>
          <w:rtl/>
        </w:rPr>
        <w:sectPr w:rsidR="0018779C" w:rsidRPr="00991BA3" w:rsidSect="002B415D">
          <w:pgSz w:w="10319" w:h="14571" w:code="13"/>
          <w:pgMar w:top="1440" w:right="1440" w:bottom="1440" w:left="1440" w:header="720" w:footer="720" w:gutter="0"/>
          <w:cols w:space="720"/>
          <w:docGrid w:linePitch="360"/>
        </w:sectPr>
      </w:pPr>
    </w:p>
    <w:p w14:paraId="68C2895B" w14:textId="77777777" w:rsidR="0018779C" w:rsidRPr="00991BA3" w:rsidRDefault="0018779C" w:rsidP="0012716A">
      <w:pPr>
        <w:bidi/>
        <w:spacing w:after="0" w:line="240" w:lineRule="auto"/>
        <w:jc w:val="both"/>
        <w:rPr>
          <w:rFonts w:cs="Times New Roman"/>
          <w:sz w:val="24"/>
          <w:szCs w:val="24"/>
        </w:rPr>
      </w:pPr>
      <w:r w:rsidRPr="00991BA3">
        <w:rPr>
          <w:rFonts w:ascii="Simplified Arabic" w:hAnsi="Simplified Arabic" w:cs="Simplified Arabic"/>
          <w:b/>
          <w:bCs/>
          <w:sz w:val="24"/>
          <w:szCs w:val="24"/>
          <w:rtl/>
        </w:rPr>
        <w:t>جدول (</w:t>
      </w:r>
      <w:r w:rsidR="008B7278" w:rsidRPr="00991BA3">
        <w:rPr>
          <w:rFonts w:ascii="Simplified Arabic" w:hAnsi="Simplified Arabic" w:cs="Simplified Arabic" w:hint="cs"/>
          <w:b/>
          <w:bCs/>
          <w:sz w:val="24"/>
          <w:szCs w:val="24"/>
          <w:rtl/>
        </w:rPr>
        <w:t>5</w:t>
      </w:r>
      <w:r w:rsidRPr="00991BA3">
        <w:rPr>
          <w:rFonts w:ascii="Simplified Arabic" w:hAnsi="Simplified Arabic" w:cs="Simplified Arabic"/>
          <w:b/>
          <w:bCs/>
          <w:sz w:val="24"/>
          <w:szCs w:val="24"/>
          <w:rtl/>
        </w:rPr>
        <w:t xml:space="preserve">): </w:t>
      </w:r>
      <w:r w:rsidRPr="00991BA3">
        <w:rPr>
          <w:rFonts w:ascii="Simplified Arabic" w:hAnsi="Simplified Arabic" w:cs="Simplified Arabic"/>
          <w:sz w:val="24"/>
          <w:szCs w:val="24"/>
          <w:rtl/>
        </w:rPr>
        <w:t xml:space="preserve">توزيع استجابات الاطفال عينة الدراسة علي </w:t>
      </w:r>
      <w:r w:rsidRPr="00991BA3">
        <w:rPr>
          <w:rFonts w:ascii="Simplified Arabic" w:hAnsi="Simplified Arabic" w:hint="cs"/>
          <w:sz w:val="24"/>
          <w:szCs w:val="24"/>
          <w:rtl/>
        </w:rPr>
        <w:t>محوري "المكتبة"، و"المطبخ وغرف الطعام"</w:t>
      </w:r>
    </w:p>
    <w:tbl>
      <w:tblPr>
        <w:bidiVisual/>
        <w:tblW w:w="8110" w:type="dxa"/>
        <w:jc w:val="center"/>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32"/>
        <w:gridCol w:w="4050"/>
        <w:gridCol w:w="596"/>
        <w:gridCol w:w="664"/>
        <w:gridCol w:w="664"/>
        <w:gridCol w:w="528"/>
        <w:gridCol w:w="528"/>
        <w:gridCol w:w="548"/>
      </w:tblGrid>
      <w:tr w:rsidR="0018779C" w:rsidRPr="00991BA3" w14:paraId="33FA63A0" w14:textId="77777777" w:rsidTr="0018779C">
        <w:trPr>
          <w:trHeight w:val="465"/>
          <w:tblHeader/>
          <w:jc w:val="center"/>
        </w:trPr>
        <w:tc>
          <w:tcPr>
            <w:tcW w:w="532" w:type="dxa"/>
            <w:tcBorders>
              <w:top w:val="thinThickSmallGap" w:sz="18" w:space="0" w:color="auto"/>
              <w:bottom w:val="thinThickSmallGap" w:sz="18" w:space="0" w:color="auto"/>
            </w:tcBorders>
            <w:hideMark/>
          </w:tcPr>
          <w:p w14:paraId="0A1C55C2" w14:textId="77777777" w:rsidR="0018779C" w:rsidRPr="00991BA3" w:rsidRDefault="0018779C" w:rsidP="00991BA3">
            <w:pPr>
              <w:spacing w:after="0" w:line="240" w:lineRule="exact"/>
              <w:contextualSpacing/>
              <w:jc w:val="center"/>
              <w:rPr>
                <w:rFonts w:ascii="Simplified Arabic" w:hAnsi="Simplified Arabic" w:cs="Simplified Arabic"/>
                <w:color w:val="000000"/>
                <w:spacing w:val="-6"/>
                <w:sz w:val="18"/>
                <w:szCs w:val="18"/>
              </w:rPr>
            </w:pPr>
            <w:r w:rsidRPr="00991BA3">
              <w:rPr>
                <w:rFonts w:ascii="Simplified Arabic" w:hAnsi="Simplified Arabic" w:cs="Simplified Arabic"/>
                <w:color w:val="000000"/>
                <w:spacing w:val="-6"/>
                <w:sz w:val="18"/>
                <w:szCs w:val="18"/>
                <w:rtl/>
              </w:rPr>
              <w:t>م</w:t>
            </w:r>
          </w:p>
        </w:tc>
        <w:tc>
          <w:tcPr>
            <w:tcW w:w="4050" w:type="dxa"/>
            <w:tcBorders>
              <w:top w:val="thinThickSmallGap" w:sz="18" w:space="0" w:color="auto"/>
              <w:bottom w:val="thinThickSmallGap" w:sz="18" w:space="0" w:color="auto"/>
            </w:tcBorders>
            <w:tcMar>
              <w:top w:w="0" w:type="dxa"/>
              <w:left w:w="108" w:type="dxa"/>
              <w:bottom w:w="0" w:type="dxa"/>
              <w:right w:w="108" w:type="dxa"/>
            </w:tcMar>
            <w:vAlign w:val="center"/>
            <w:hideMark/>
          </w:tcPr>
          <w:p w14:paraId="7C12A3F4" w14:textId="77777777" w:rsidR="0018779C" w:rsidRPr="00991BA3" w:rsidRDefault="0018779C" w:rsidP="00991BA3">
            <w:pPr>
              <w:spacing w:after="0" w:line="240" w:lineRule="exact"/>
              <w:contextualSpacing/>
              <w:jc w:val="center"/>
              <w:rPr>
                <w:rFonts w:ascii="Simplified Arabic" w:hAnsi="Simplified Arabic" w:cs="Simplified Arabic"/>
                <w:color w:val="000000"/>
                <w:spacing w:val="-6"/>
                <w:sz w:val="18"/>
                <w:szCs w:val="18"/>
              </w:rPr>
            </w:pPr>
            <w:r w:rsidRPr="00991BA3">
              <w:rPr>
                <w:rFonts w:ascii="Simplified Arabic" w:hAnsi="Simplified Arabic" w:cs="Simplified Arabic"/>
                <w:color w:val="000000"/>
                <w:spacing w:val="-6"/>
                <w:sz w:val="18"/>
                <w:szCs w:val="18"/>
                <w:rtl/>
              </w:rPr>
              <w:t>الـعـــــبــــــــــــــــــــــــــــــــــــــــــارة</w:t>
            </w:r>
          </w:p>
        </w:tc>
        <w:tc>
          <w:tcPr>
            <w:tcW w:w="596" w:type="dxa"/>
            <w:tcBorders>
              <w:top w:val="thinThickSmallGap" w:sz="18" w:space="0" w:color="auto"/>
              <w:bottom w:val="thinThickSmallGap" w:sz="18" w:space="0" w:color="auto"/>
            </w:tcBorders>
            <w:tcMar>
              <w:top w:w="0" w:type="dxa"/>
              <w:left w:w="108" w:type="dxa"/>
              <w:bottom w:w="0" w:type="dxa"/>
              <w:right w:w="108" w:type="dxa"/>
            </w:tcMar>
            <w:vAlign w:val="center"/>
            <w:hideMark/>
          </w:tcPr>
          <w:p w14:paraId="7228B57C" w14:textId="77777777" w:rsidR="0018779C" w:rsidRPr="00991BA3" w:rsidRDefault="0018779C" w:rsidP="00991BA3">
            <w:pPr>
              <w:spacing w:after="0" w:line="240" w:lineRule="exact"/>
              <w:jc w:val="center"/>
              <w:rPr>
                <w:rFonts w:ascii="Simplified Arabic" w:hAnsi="Simplified Arabic" w:cs="Simplified Arabic"/>
                <w:color w:val="000000"/>
                <w:spacing w:val="-6"/>
                <w:sz w:val="18"/>
                <w:szCs w:val="18"/>
              </w:rPr>
            </w:pPr>
            <w:r w:rsidRPr="00991BA3">
              <w:rPr>
                <w:rFonts w:ascii="Simplified Arabic" w:hAnsi="Simplified Arabic" w:cs="Simplified Arabic"/>
                <w:color w:val="000000"/>
                <w:spacing w:val="-6"/>
                <w:sz w:val="18"/>
                <w:szCs w:val="18"/>
                <w:rtl/>
              </w:rPr>
              <w:t>نعم</w:t>
            </w:r>
          </w:p>
        </w:tc>
        <w:tc>
          <w:tcPr>
            <w:tcW w:w="664" w:type="dxa"/>
            <w:tcBorders>
              <w:top w:val="thinThickSmallGap" w:sz="18" w:space="0" w:color="auto"/>
              <w:bottom w:val="thinThickSmallGap" w:sz="18" w:space="0" w:color="auto"/>
            </w:tcBorders>
          </w:tcPr>
          <w:p w14:paraId="1EC73AFA" w14:textId="77777777" w:rsidR="0018779C" w:rsidRPr="00991BA3" w:rsidRDefault="0018779C" w:rsidP="00991BA3">
            <w:pPr>
              <w:spacing w:after="0" w:line="240" w:lineRule="exact"/>
              <w:jc w:val="center"/>
              <w:rPr>
                <w:rFonts w:ascii="Simplified Arabic" w:hAnsi="Simplified Arabic" w:cs="Simplified Arabic"/>
                <w:color w:val="000000"/>
                <w:spacing w:val="-6"/>
                <w:sz w:val="18"/>
                <w:szCs w:val="18"/>
                <w:rtl/>
              </w:rPr>
            </w:pPr>
          </w:p>
        </w:tc>
        <w:tc>
          <w:tcPr>
            <w:tcW w:w="664" w:type="dxa"/>
            <w:tcBorders>
              <w:top w:val="thinThickSmallGap" w:sz="18" w:space="0" w:color="auto"/>
              <w:bottom w:val="thinThickSmallGap" w:sz="18" w:space="0" w:color="auto"/>
            </w:tcBorders>
            <w:tcMar>
              <w:top w:w="0" w:type="dxa"/>
              <w:left w:w="108" w:type="dxa"/>
              <w:bottom w:w="0" w:type="dxa"/>
              <w:right w:w="108" w:type="dxa"/>
            </w:tcMar>
            <w:vAlign w:val="center"/>
            <w:hideMark/>
          </w:tcPr>
          <w:p w14:paraId="5C2E5612" w14:textId="77777777" w:rsidR="0018779C" w:rsidRPr="00991BA3" w:rsidRDefault="0018779C" w:rsidP="00991BA3">
            <w:pPr>
              <w:spacing w:after="0" w:line="240" w:lineRule="exact"/>
              <w:jc w:val="center"/>
              <w:rPr>
                <w:rFonts w:ascii="Simplified Arabic" w:hAnsi="Simplified Arabic" w:cs="Simplified Arabic"/>
                <w:color w:val="000000"/>
                <w:spacing w:val="-6"/>
                <w:sz w:val="18"/>
                <w:szCs w:val="18"/>
                <w:rtl/>
              </w:rPr>
            </w:pPr>
            <w:r w:rsidRPr="00991BA3">
              <w:rPr>
                <w:rFonts w:ascii="Simplified Arabic" w:hAnsi="Simplified Arabic" w:cs="Simplified Arabic"/>
                <w:color w:val="000000"/>
                <w:spacing w:val="-6"/>
                <w:sz w:val="18"/>
                <w:szCs w:val="18"/>
                <w:rtl/>
              </w:rPr>
              <w:t>أحيانا</w:t>
            </w:r>
          </w:p>
        </w:tc>
        <w:tc>
          <w:tcPr>
            <w:tcW w:w="528" w:type="dxa"/>
            <w:tcBorders>
              <w:top w:val="thinThickSmallGap" w:sz="18" w:space="0" w:color="auto"/>
              <w:bottom w:val="thinThickSmallGap" w:sz="18" w:space="0" w:color="auto"/>
            </w:tcBorders>
          </w:tcPr>
          <w:p w14:paraId="78A8D4CA" w14:textId="77777777" w:rsidR="0018779C" w:rsidRPr="00991BA3" w:rsidRDefault="0018779C" w:rsidP="00991BA3">
            <w:pPr>
              <w:spacing w:after="0" w:line="240" w:lineRule="exact"/>
              <w:jc w:val="center"/>
              <w:rPr>
                <w:rFonts w:ascii="Simplified Arabic" w:hAnsi="Simplified Arabic" w:cs="Simplified Arabic"/>
                <w:color w:val="000000"/>
                <w:spacing w:val="-6"/>
                <w:sz w:val="18"/>
                <w:szCs w:val="18"/>
                <w:rtl/>
              </w:rPr>
            </w:pPr>
          </w:p>
        </w:tc>
        <w:tc>
          <w:tcPr>
            <w:tcW w:w="528" w:type="dxa"/>
            <w:tcBorders>
              <w:top w:val="thinThickSmallGap" w:sz="18" w:space="0" w:color="auto"/>
              <w:bottom w:val="thinThickSmallGap" w:sz="18" w:space="0" w:color="auto"/>
            </w:tcBorders>
            <w:tcMar>
              <w:top w:w="0" w:type="dxa"/>
              <w:left w:w="108" w:type="dxa"/>
              <w:bottom w:w="0" w:type="dxa"/>
              <w:right w:w="108" w:type="dxa"/>
            </w:tcMar>
            <w:vAlign w:val="center"/>
            <w:hideMark/>
          </w:tcPr>
          <w:p w14:paraId="7FF84AEE" w14:textId="77777777" w:rsidR="0018779C" w:rsidRPr="00991BA3" w:rsidRDefault="0018779C" w:rsidP="00991BA3">
            <w:pPr>
              <w:spacing w:after="0" w:line="240" w:lineRule="exact"/>
              <w:jc w:val="center"/>
              <w:rPr>
                <w:rFonts w:ascii="Simplified Arabic" w:hAnsi="Simplified Arabic" w:cs="Simplified Arabic"/>
                <w:color w:val="000000"/>
                <w:spacing w:val="-6"/>
                <w:sz w:val="18"/>
                <w:szCs w:val="18"/>
                <w:rtl/>
              </w:rPr>
            </w:pPr>
            <w:r w:rsidRPr="00991BA3">
              <w:rPr>
                <w:rFonts w:ascii="Simplified Arabic" w:hAnsi="Simplified Arabic" w:cs="Simplified Arabic"/>
                <w:color w:val="000000"/>
                <w:spacing w:val="-6"/>
                <w:sz w:val="18"/>
                <w:szCs w:val="18"/>
                <w:rtl/>
              </w:rPr>
              <w:t>لا</w:t>
            </w:r>
          </w:p>
        </w:tc>
        <w:tc>
          <w:tcPr>
            <w:tcW w:w="548" w:type="dxa"/>
            <w:tcBorders>
              <w:top w:val="thinThickSmallGap" w:sz="18" w:space="0" w:color="auto"/>
              <w:bottom w:val="thinThickSmallGap" w:sz="18" w:space="0" w:color="auto"/>
            </w:tcBorders>
          </w:tcPr>
          <w:p w14:paraId="735F8EE9" w14:textId="77777777" w:rsidR="0018779C" w:rsidRPr="00991BA3" w:rsidRDefault="0018779C" w:rsidP="00991BA3">
            <w:pPr>
              <w:spacing w:after="0" w:line="240" w:lineRule="exact"/>
              <w:jc w:val="center"/>
              <w:rPr>
                <w:rFonts w:ascii="Simplified Arabic" w:hAnsi="Simplified Arabic" w:cs="Simplified Arabic"/>
                <w:color w:val="000000"/>
                <w:spacing w:val="-6"/>
                <w:sz w:val="18"/>
                <w:szCs w:val="18"/>
                <w:rtl/>
              </w:rPr>
            </w:pPr>
          </w:p>
        </w:tc>
      </w:tr>
      <w:tr w:rsidR="0018779C" w:rsidRPr="00991BA3" w14:paraId="08ECBDEE" w14:textId="77777777" w:rsidTr="0018779C">
        <w:trPr>
          <w:trHeight w:val="113"/>
          <w:jc w:val="center"/>
        </w:trPr>
        <w:tc>
          <w:tcPr>
            <w:tcW w:w="532" w:type="dxa"/>
            <w:shd w:val="clear" w:color="auto" w:fill="D9D9D9" w:themeFill="background1" w:themeFillShade="D9"/>
            <w:hideMark/>
          </w:tcPr>
          <w:p w14:paraId="27CCC905"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p>
        </w:tc>
        <w:tc>
          <w:tcPr>
            <w:tcW w:w="4050" w:type="dxa"/>
            <w:shd w:val="clear" w:color="auto" w:fill="D9D9D9" w:themeFill="background1" w:themeFillShade="D9"/>
            <w:tcMar>
              <w:top w:w="0" w:type="dxa"/>
              <w:left w:w="108" w:type="dxa"/>
              <w:bottom w:w="0" w:type="dxa"/>
              <w:right w:w="108" w:type="dxa"/>
            </w:tcMar>
            <w:hideMark/>
          </w:tcPr>
          <w:p w14:paraId="76487AC3" w14:textId="77777777" w:rsidR="0018779C" w:rsidRPr="00991BA3" w:rsidRDefault="0018779C" w:rsidP="00991BA3">
            <w:pPr>
              <w:bidi/>
              <w:spacing w:after="0" w:line="240" w:lineRule="exact"/>
              <w:rPr>
                <w:rFonts w:ascii="Simplified Arabic" w:hAnsi="Simplified Arabic" w:cs="Simplified Arabic"/>
                <w:b/>
                <w:bCs/>
                <w:sz w:val="18"/>
                <w:szCs w:val="18"/>
                <w:rtl/>
              </w:rPr>
            </w:pPr>
            <w:r w:rsidRPr="00991BA3">
              <w:rPr>
                <w:rFonts w:ascii="Simplified Arabic" w:hAnsi="Simplified Arabic" w:cs="Simplified Arabic"/>
                <w:b/>
                <w:bCs/>
                <w:sz w:val="18"/>
                <w:szCs w:val="18"/>
                <w:rtl/>
              </w:rPr>
              <w:t>3-المكتبة</w:t>
            </w:r>
          </w:p>
        </w:tc>
        <w:tc>
          <w:tcPr>
            <w:tcW w:w="596" w:type="dxa"/>
            <w:shd w:val="clear" w:color="auto" w:fill="D9D9D9" w:themeFill="background1" w:themeFillShade="D9"/>
            <w:tcMar>
              <w:top w:w="0" w:type="dxa"/>
              <w:left w:w="108" w:type="dxa"/>
              <w:bottom w:w="0" w:type="dxa"/>
              <w:right w:w="108" w:type="dxa"/>
            </w:tcMar>
            <w:vAlign w:val="center"/>
          </w:tcPr>
          <w:p w14:paraId="559A82A6"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664" w:type="dxa"/>
            <w:shd w:val="clear" w:color="auto" w:fill="D9D9D9" w:themeFill="background1" w:themeFillShade="D9"/>
            <w:vAlign w:val="center"/>
          </w:tcPr>
          <w:p w14:paraId="2393053B"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p>
        </w:tc>
        <w:tc>
          <w:tcPr>
            <w:tcW w:w="664" w:type="dxa"/>
            <w:shd w:val="clear" w:color="auto" w:fill="D9D9D9" w:themeFill="background1" w:themeFillShade="D9"/>
            <w:tcMar>
              <w:top w:w="0" w:type="dxa"/>
              <w:left w:w="108" w:type="dxa"/>
              <w:bottom w:w="0" w:type="dxa"/>
              <w:right w:w="108" w:type="dxa"/>
            </w:tcMar>
            <w:vAlign w:val="center"/>
          </w:tcPr>
          <w:p w14:paraId="5A3C63A0"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528" w:type="dxa"/>
            <w:shd w:val="clear" w:color="auto" w:fill="D9D9D9" w:themeFill="background1" w:themeFillShade="D9"/>
            <w:vAlign w:val="center"/>
          </w:tcPr>
          <w:p w14:paraId="59C6DDFF"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p>
        </w:tc>
        <w:tc>
          <w:tcPr>
            <w:tcW w:w="528" w:type="dxa"/>
            <w:shd w:val="clear" w:color="auto" w:fill="D9D9D9" w:themeFill="background1" w:themeFillShade="D9"/>
            <w:tcMar>
              <w:top w:w="0" w:type="dxa"/>
              <w:left w:w="108" w:type="dxa"/>
              <w:bottom w:w="0" w:type="dxa"/>
              <w:right w:w="108" w:type="dxa"/>
            </w:tcMar>
            <w:vAlign w:val="center"/>
          </w:tcPr>
          <w:p w14:paraId="3D3F568E"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548" w:type="dxa"/>
            <w:shd w:val="clear" w:color="auto" w:fill="D9D9D9" w:themeFill="background1" w:themeFillShade="D9"/>
            <w:vAlign w:val="center"/>
          </w:tcPr>
          <w:p w14:paraId="41E85409"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p>
        </w:tc>
      </w:tr>
      <w:tr w:rsidR="0018779C" w:rsidRPr="00991BA3" w14:paraId="0D284F85" w14:textId="77777777" w:rsidTr="0018779C">
        <w:trPr>
          <w:trHeight w:val="113"/>
          <w:jc w:val="center"/>
        </w:trPr>
        <w:tc>
          <w:tcPr>
            <w:tcW w:w="532" w:type="dxa"/>
            <w:hideMark/>
          </w:tcPr>
          <w:p w14:paraId="7D3F1312" w14:textId="77777777" w:rsidR="0018779C" w:rsidRPr="00991BA3" w:rsidRDefault="0018779C"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27</w:t>
            </w:r>
          </w:p>
        </w:tc>
        <w:tc>
          <w:tcPr>
            <w:tcW w:w="4050" w:type="dxa"/>
            <w:tcMar>
              <w:top w:w="0" w:type="dxa"/>
              <w:left w:w="108" w:type="dxa"/>
              <w:bottom w:w="0" w:type="dxa"/>
              <w:right w:w="108" w:type="dxa"/>
            </w:tcMar>
            <w:hideMark/>
          </w:tcPr>
          <w:p w14:paraId="77CBA1E8"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الضوضاء والأصوات العالية حول المكتبة تؤثر على تركيزى في القراءة.</w:t>
            </w:r>
          </w:p>
        </w:tc>
        <w:tc>
          <w:tcPr>
            <w:tcW w:w="596" w:type="dxa"/>
            <w:tcMar>
              <w:top w:w="0" w:type="dxa"/>
              <w:left w:w="108" w:type="dxa"/>
              <w:bottom w:w="0" w:type="dxa"/>
              <w:right w:w="108" w:type="dxa"/>
            </w:tcMar>
            <w:vAlign w:val="center"/>
            <w:hideMark/>
          </w:tcPr>
          <w:p w14:paraId="5A0F3199"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24</w:t>
            </w:r>
          </w:p>
        </w:tc>
        <w:tc>
          <w:tcPr>
            <w:tcW w:w="664" w:type="dxa"/>
            <w:vAlign w:val="center"/>
          </w:tcPr>
          <w:p w14:paraId="13EE9F37"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23.53</w:t>
            </w:r>
          </w:p>
        </w:tc>
        <w:tc>
          <w:tcPr>
            <w:tcW w:w="664" w:type="dxa"/>
            <w:tcMar>
              <w:top w:w="0" w:type="dxa"/>
              <w:left w:w="108" w:type="dxa"/>
              <w:bottom w:w="0" w:type="dxa"/>
              <w:right w:w="108" w:type="dxa"/>
            </w:tcMar>
            <w:vAlign w:val="center"/>
          </w:tcPr>
          <w:p w14:paraId="445EB249"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24</w:t>
            </w:r>
          </w:p>
        </w:tc>
        <w:tc>
          <w:tcPr>
            <w:tcW w:w="528" w:type="dxa"/>
            <w:vAlign w:val="center"/>
          </w:tcPr>
          <w:p w14:paraId="7FEA61EC"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23.53</w:t>
            </w:r>
          </w:p>
        </w:tc>
        <w:tc>
          <w:tcPr>
            <w:tcW w:w="528" w:type="dxa"/>
            <w:tcMar>
              <w:top w:w="0" w:type="dxa"/>
              <w:left w:w="108" w:type="dxa"/>
              <w:bottom w:w="0" w:type="dxa"/>
              <w:right w:w="108" w:type="dxa"/>
            </w:tcMar>
            <w:vAlign w:val="center"/>
          </w:tcPr>
          <w:p w14:paraId="5DBB9EE8"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54</w:t>
            </w:r>
          </w:p>
        </w:tc>
        <w:tc>
          <w:tcPr>
            <w:tcW w:w="548" w:type="dxa"/>
            <w:vAlign w:val="center"/>
          </w:tcPr>
          <w:p w14:paraId="01CC1402"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52.94</w:t>
            </w:r>
          </w:p>
        </w:tc>
      </w:tr>
      <w:tr w:rsidR="0018779C" w:rsidRPr="00991BA3" w14:paraId="6F6ABF92" w14:textId="77777777" w:rsidTr="0018779C">
        <w:trPr>
          <w:trHeight w:val="113"/>
          <w:jc w:val="center"/>
        </w:trPr>
        <w:tc>
          <w:tcPr>
            <w:tcW w:w="532" w:type="dxa"/>
          </w:tcPr>
          <w:p w14:paraId="5E7F5D09" w14:textId="77777777" w:rsidR="0018779C" w:rsidRPr="00991BA3" w:rsidRDefault="0018779C"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28</w:t>
            </w:r>
          </w:p>
        </w:tc>
        <w:tc>
          <w:tcPr>
            <w:tcW w:w="4050" w:type="dxa"/>
            <w:tcMar>
              <w:top w:w="0" w:type="dxa"/>
              <w:left w:w="108" w:type="dxa"/>
              <w:bottom w:w="0" w:type="dxa"/>
              <w:right w:w="108" w:type="dxa"/>
            </w:tcMar>
            <w:hideMark/>
          </w:tcPr>
          <w:p w14:paraId="57210A2F"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يوجد مقاعد وطاولات كافية في المكتبة تمتاز بسهولة الإستخدام والحركة.</w:t>
            </w:r>
          </w:p>
        </w:tc>
        <w:tc>
          <w:tcPr>
            <w:tcW w:w="596" w:type="dxa"/>
            <w:tcMar>
              <w:top w:w="0" w:type="dxa"/>
              <w:left w:w="108" w:type="dxa"/>
              <w:bottom w:w="0" w:type="dxa"/>
              <w:right w:w="108" w:type="dxa"/>
            </w:tcMar>
            <w:vAlign w:val="center"/>
            <w:hideMark/>
          </w:tcPr>
          <w:p w14:paraId="29909B85"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Pr>
            </w:pPr>
            <w:r w:rsidRPr="00991BA3">
              <w:rPr>
                <w:rFonts w:ascii="Simplified Arabic" w:hAnsi="Simplified Arabic" w:cs="Simplified Arabic"/>
                <w:sz w:val="18"/>
                <w:szCs w:val="18"/>
                <w:rtl/>
              </w:rPr>
              <w:t>71</w:t>
            </w:r>
          </w:p>
        </w:tc>
        <w:tc>
          <w:tcPr>
            <w:tcW w:w="664" w:type="dxa"/>
            <w:vAlign w:val="center"/>
          </w:tcPr>
          <w:p w14:paraId="2BAB0D1E"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69.61</w:t>
            </w:r>
          </w:p>
        </w:tc>
        <w:tc>
          <w:tcPr>
            <w:tcW w:w="664" w:type="dxa"/>
            <w:tcMar>
              <w:top w:w="0" w:type="dxa"/>
              <w:left w:w="108" w:type="dxa"/>
              <w:bottom w:w="0" w:type="dxa"/>
              <w:right w:w="108" w:type="dxa"/>
            </w:tcMar>
            <w:vAlign w:val="center"/>
          </w:tcPr>
          <w:p w14:paraId="5C22FC88"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11</w:t>
            </w:r>
          </w:p>
        </w:tc>
        <w:tc>
          <w:tcPr>
            <w:tcW w:w="528" w:type="dxa"/>
            <w:vAlign w:val="center"/>
          </w:tcPr>
          <w:p w14:paraId="453ED5EE"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10.78</w:t>
            </w:r>
          </w:p>
        </w:tc>
        <w:tc>
          <w:tcPr>
            <w:tcW w:w="528" w:type="dxa"/>
            <w:tcMar>
              <w:top w:w="0" w:type="dxa"/>
              <w:left w:w="108" w:type="dxa"/>
              <w:bottom w:w="0" w:type="dxa"/>
              <w:right w:w="108" w:type="dxa"/>
            </w:tcMar>
            <w:vAlign w:val="center"/>
          </w:tcPr>
          <w:p w14:paraId="16A1F437"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20</w:t>
            </w:r>
          </w:p>
        </w:tc>
        <w:tc>
          <w:tcPr>
            <w:tcW w:w="548" w:type="dxa"/>
            <w:vAlign w:val="center"/>
          </w:tcPr>
          <w:p w14:paraId="5E2292E8"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19.61</w:t>
            </w:r>
          </w:p>
        </w:tc>
      </w:tr>
      <w:tr w:rsidR="0018779C" w:rsidRPr="00991BA3" w14:paraId="7527EE7D" w14:textId="77777777" w:rsidTr="0018779C">
        <w:trPr>
          <w:trHeight w:val="113"/>
          <w:jc w:val="center"/>
        </w:trPr>
        <w:tc>
          <w:tcPr>
            <w:tcW w:w="532" w:type="dxa"/>
          </w:tcPr>
          <w:p w14:paraId="6D443674" w14:textId="77777777" w:rsidR="0018779C" w:rsidRPr="00991BA3" w:rsidRDefault="0018779C"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29</w:t>
            </w:r>
          </w:p>
        </w:tc>
        <w:tc>
          <w:tcPr>
            <w:tcW w:w="4050" w:type="dxa"/>
            <w:tcMar>
              <w:top w:w="0" w:type="dxa"/>
              <w:left w:w="108" w:type="dxa"/>
              <w:bottom w:w="0" w:type="dxa"/>
              <w:right w:w="108" w:type="dxa"/>
            </w:tcMar>
          </w:tcPr>
          <w:p w14:paraId="6CE9E810"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إضاء المكتبة ضعيفة لاتساعد علي القراءة بشكل جيد.</w:t>
            </w:r>
          </w:p>
        </w:tc>
        <w:tc>
          <w:tcPr>
            <w:tcW w:w="596" w:type="dxa"/>
            <w:tcMar>
              <w:top w:w="0" w:type="dxa"/>
              <w:left w:w="108" w:type="dxa"/>
              <w:bottom w:w="0" w:type="dxa"/>
              <w:right w:w="108" w:type="dxa"/>
            </w:tcMar>
            <w:vAlign w:val="center"/>
          </w:tcPr>
          <w:p w14:paraId="6478AB9D"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10</w:t>
            </w:r>
          </w:p>
        </w:tc>
        <w:tc>
          <w:tcPr>
            <w:tcW w:w="664" w:type="dxa"/>
            <w:vAlign w:val="center"/>
          </w:tcPr>
          <w:p w14:paraId="045CA558"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9.80</w:t>
            </w:r>
          </w:p>
        </w:tc>
        <w:tc>
          <w:tcPr>
            <w:tcW w:w="664" w:type="dxa"/>
            <w:tcMar>
              <w:top w:w="0" w:type="dxa"/>
              <w:left w:w="108" w:type="dxa"/>
              <w:bottom w:w="0" w:type="dxa"/>
              <w:right w:w="108" w:type="dxa"/>
            </w:tcMar>
            <w:vAlign w:val="center"/>
          </w:tcPr>
          <w:p w14:paraId="713FC562"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5</w:t>
            </w:r>
          </w:p>
        </w:tc>
        <w:tc>
          <w:tcPr>
            <w:tcW w:w="528" w:type="dxa"/>
            <w:vAlign w:val="center"/>
          </w:tcPr>
          <w:p w14:paraId="36842515"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4.90</w:t>
            </w:r>
          </w:p>
        </w:tc>
        <w:tc>
          <w:tcPr>
            <w:tcW w:w="528" w:type="dxa"/>
            <w:tcMar>
              <w:top w:w="0" w:type="dxa"/>
              <w:left w:w="108" w:type="dxa"/>
              <w:bottom w:w="0" w:type="dxa"/>
              <w:right w:w="108" w:type="dxa"/>
            </w:tcMar>
            <w:vAlign w:val="center"/>
          </w:tcPr>
          <w:p w14:paraId="068F6070"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87</w:t>
            </w:r>
          </w:p>
        </w:tc>
        <w:tc>
          <w:tcPr>
            <w:tcW w:w="548" w:type="dxa"/>
            <w:vAlign w:val="center"/>
          </w:tcPr>
          <w:p w14:paraId="457358F1"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85.29</w:t>
            </w:r>
          </w:p>
        </w:tc>
      </w:tr>
      <w:tr w:rsidR="0018779C" w:rsidRPr="00991BA3" w14:paraId="18DF5CA6" w14:textId="77777777" w:rsidTr="0018779C">
        <w:trPr>
          <w:trHeight w:val="113"/>
          <w:jc w:val="center"/>
        </w:trPr>
        <w:tc>
          <w:tcPr>
            <w:tcW w:w="532" w:type="dxa"/>
          </w:tcPr>
          <w:p w14:paraId="17F5228E" w14:textId="77777777" w:rsidR="0018779C" w:rsidRPr="00991BA3" w:rsidRDefault="0018779C"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30</w:t>
            </w:r>
          </w:p>
        </w:tc>
        <w:tc>
          <w:tcPr>
            <w:tcW w:w="4050" w:type="dxa"/>
            <w:tcMar>
              <w:top w:w="0" w:type="dxa"/>
              <w:left w:w="108" w:type="dxa"/>
              <w:bottom w:w="0" w:type="dxa"/>
              <w:right w:w="108" w:type="dxa"/>
            </w:tcMar>
          </w:tcPr>
          <w:p w14:paraId="323B5FDA"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شباك المكتبة يسمح بدخول الهواء.</w:t>
            </w:r>
          </w:p>
        </w:tc>
        <w:tc>
          <w:tcPr>
            <w:tcW w:w="596" w:type="dxa"/>
            <w:tcMar>
              <w:top w:w="0" w:type="dxa"/>
              <w:left w:w="108" w:type="dxa"/>
              <w:bottom w:w="0" w:type="dxa"/>
              <w:right w:w="108" w:type="dxa"/>
            </w:tcMar>
            <w:vAlign w:val="center"/>
          </w:tcPr>
          <w:p w14:paraId="2AD905DD"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79</w:t>
            </w:r>
          </w:p>
        </w:tc>
        <w:tc>
          <w:tcPr>
            <w:tcW w:w="664" w:type="dxa"/>
            <w:vAlign w:val="center"/>
          </w:tcPr>
          <w:p w14:paraId="62C2B6B1"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77.45</w:t>
            </w:r>
          </w:p>
        </w:tc>
        <w:tc>
          <w:tcPr>
            <w:tcW w:w="664" w:type="dxa"/>
            <w:tcMar>
              <w:top w:w="0" w:type="dxa"/>
              <w:left w:w="108" w:type="dxa"/>
              <w:bottom w:w="0" w:type="dxa"/>
              <w:right w:w="108" w:type="dxa"/>
            </w:tcMar>
            <w:vAlign w:val="center"/>
          </w:tcPr>
          <w:p w14:paraId="62E7821C"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8</w:t>
            </w:r>
          </w:p>
        </w:tc>
        <w:tc>
          <w:tcPr>
            <w:tcW w:w="528" w:type="dxa"/>
            <w:vAlign w:val="center"/>
          </w:tcPr>
          <w:p w14:paraId="667755E5"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7.84</w:t>
            </w:r>
          </w:p>
        </w:tc>
        <w:tc>
          <w:tcPr>
            <w:tcW w:w="528" w:type="dxa"/>
            <w:tcMar>
              <w:top w:w="0" w:type="dxa"/>
              <w:left w:w="108" w:type="dxa"/>
              <w:bottom w:w="0" w:type="dxa"/>
              <w:right w:w="108" w:type="dxa"/>
            </w:tcMar>
            <w:vAlign w:val="center"/>
          </w:tcPr>
          <w:p w14:paraId="0B271759"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15</w:t>
            </w:r>
          </w:p>
        </w:tc>
        <w:tc>
          <w:tcPr>
            <w:tcW w:w="548" w:type="dxa"/>
            <w:vAlign w:val="center"/>
          </w:tcPr>
          <w:p w14:paraId="75B76D0C"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14.71</w:t>
            </w:r>
          </w:p>
        </w:tc>
      </w:tr>
      <w:tr w:rsidR="0018779C" w:rsidRPr="00991BA3" w14:paraId="65845F6A" w14:textId="77777777" w:rsidTr="0018779C">
        <w:trPr>
          <w:trHeight w:val="113"/>
          <w:jc w:val="center"/>
        </w:trPr>
        <w:tc>
          <w:tcPr>
            <w:tcW w:w="532" w:type="dxa"/>
          </w:tcPr>
          <w:p w14:paraId="4BF20660" w14:textId="77777777" w:rsidR="0018779C" w:rsidRPr="00991BA3" w:rsidRDefault="0018779C"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31</w:t>
            </w:r>
          </w:p>
        </w:tc>
        <w:tc>
          <w:tcPr>
            <w:tcW w:w="4050" w:type="dxa"/>
            <w:tcMar>
              <w:top w:w="0" w:type="dxa"/>
              <w:left w:w="108" w:type="dxa"/>
              <w:bottom w:w="0" w:type="dxa"/>
              <w:right w:w="108" w:type="dxa"/>
            </w:tcMar>
          </w:tcPr>
          <w:p w14:paraId="1EEB61F3"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تغطي أرضية المكتبه بالسجاد.</w:t>
            </w:r>
          </w:p>
        </w:tc>
        <w:tc>
          <w:tcPr>
            <w:tcW w:w="596" w:type="dxa"/>
            <w:tcMar>
              <w:top w:w="0" w:type="dxa"/>
              <w:left w:w="108" w:type="dxa"/>
              <w:bottom w:w="0" w:type="dxa"/>
              <w:right w:w="108" w:type="dxa"/>
            </w:tcMar>
            <w:vAlign w:val="center"/>
          </w:tcPr>
          <w:p w14:paraId="47196F49"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84</w:t>
            </w:r>
          </w:p>
        </w:tc>
        <w:tc>
          <w:tcPr>
            <w:tcW w:w="664" w:type="dxa"/>
            <w:vAlign w:val="center"/>
          </w:tcPr>
          <w:p w14:paraId="35CF0C5A"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82.35</w:t>
            </w:r>
          </w:p>
        </w:tc>
        <w:tc>
          <w:tcPr>
            <w:tcW w:w="664" w:type="dxa"/>
            <w:tcMar>
              <w:top w:w="0" w:type="dxa"/>
              <w:left w:w="108" w:type="dxa"/>
              <w:bottom w:w="0" w:type="dxa"/>
              <w:right w:w="108" w:type="dxa"/>
            </w:tcMar>
            <w:vAlign w:val="center"/>
          </w:tcPr>
          <w:p w14:paraId="6319A173"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10</w:t>
            </w:r>
          </w:p>
        </w:tc>
        <w:tc>
          <w:tcPr>
            <w:tcW w:w="528" w:type="dxa"/>
            <w:vAlign w:val="center"/>
          </w:tcPr>
          <w:p w14:paraId="6953A0ED"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9.80</w:t>
            </w:r>
          </w:p>
        </w:tc>
        <w:tc>
          <w:tcPr>
            <w:tcW w:w="528" w:type="dxa"/>
            <w:tcMar>
              <w:top w:w="0" w:type="dxa"/>
              <w:left w:w="108" w:type="dxa"/>
              <w:bottom w:w="0" w:type="dxa"/>
              <w:right w:w="108" w:type="dxa"/>
            </w:tcMar>
            <w:vAlign w:val="center"/>
          </w:tcPr>
          <w:p w14:paraId="4851905E"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8</w:t>
            </w:r>
          </w:p>
        </w:tc>
        <w:tc>
          <w:tcPr>
            <w:tcW w:w="548" w:type="dxa"/>
            <w:vAlign w:val="center"/>
          </w:tcPr>
          <w:p w14:paraId="7C1C520B"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7.84</w:t>
            </w:r>
          </w:p>
        </w:tc>
      </w:tr>
      <w:tr w:rsidR="0018779C" w:rsidRPr="00991BA3" w14:paraId="4A6F34AA" w14:textId="77777777" w:rsidTr="0018779C">
        <w:trPr>
          <w:trHeight w:val="113"/>
          <w:jc w:val="center"/>
        </w:trPr>
        <w:tc>
          <w:tcPr>
            <w:tcW w:w="532" w:type="dxa"/>
          </w:tcPr>
          <w:p w14:paraId="224D433F" w14:textId="77777777" w:rsidR="0018779C" w:rsidRPr="00991BA3" w:rsidRDefault="0018779C"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32</w:t>
            </w:r>
          </w:p>
        </w:tc>
        <w:tc>
          <w:tcPr>
            <w:tcW w:w="4050" w:type="dxa"/>
            <w:tcMar>
              <w:top w:w="0" w:type="dxa"/>
              <w:left w:w="108" w:type="dxa"/>
              <w:bottom w:w="0" w:type="dxa"/>
              <w:right w:w="108" w:type="dxa"/>
            </w:tcMar>
          </w:tcPr>
          <w:p w14:paraId="09198448"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يوجد علي حوائط المكتبة لوحات او رسومات.</w:t>
            </w:r>
          </w:p>
        </w:tc>
        <w:tc>
          <w:tcPr>
            <w:tcW w:w="596" w:type="dxa"/>
            <w:tcMar>
              <w:top w:w="0" w:type="dxa"/>
              <w:left w:w="108" w:type="dxa"/>
              <w:bottom w:w="0" w:type="dxa"/>
              <w:right w:w="108" w:type="dxa"/>
            </w:tcMar>
            <w:vAlign w:val="center"/>
          </w:tcPr>
          <w:p w14:paraId="32F48111"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Pr>
            </w:pPr>
            <w:r w:rsidRPr="00991BA3">
              <w:rPr>
                <w:rFonts w:ascii="Simplified Arabic" w:hAnsi="Simplified Arabic" w:cs="Simplified Arabic"/>
                <w:sz w:val="18"/>
                <w:szCs w:val="18"/>
                <w:rtl/>
              </w:rPr>
              <w:t>70</w:t>
            </w:r>
          </w:p>
        </w:tc>
        <w:tc>
          <w:tcPr>
            <w:tcW w:w="664" w:type="dxa"/>
            <w:vAlign w:val="center"/>
          </w:tcPr>
          <w:p w14:paraId="69084AE1"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68.63</w:t>
            </w:r>
          </w:p>
        </w:tc>
        <w:tc>
          <w:tcPr>
            <w:tcW w:w="664" w:type="dxa"/>
            <w:tcMar>
              <w:top w:w="0" w:type="dxa"/>
              <w:left w:w="108" w:type="dxa"/>
              <w:bottom w:w="0" w:type="dxa"/>
              <w:right w:w="108" w:type="dxa"/>
            </w:tcMar>
            <w:vAlign w:val="center"/>
          </w:tcPr>
          <w:p w14:paraId="7E2D948B"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16</w:t>
            </w:r>
          </w:p>
        </w:tc>
        <w:tc>
          <w:tcPr>
            <w:tcW w:w="528" w:type="dxa"/>
            <w:vAlign w:val="center"/>
          </w:tcPr>
          <w:p w14:paraId="35A88D89"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15.69</w:t>
            </w:r>
          </w:p>
        </w:tc>
        <w:tc>
          <w:tcPr>
            <w:tcW w:w="528" w:type="dxa"/>
            <w:tcMar>
              <w:top w:w="0" w:type="dxa"/>
              <w:left w:w="108" w:type="dxa"/>
              <w:bottom w:w="0" w:type="dxa"/>
              <w:right w:w="108" w:type="dxa"/>
            </w:tcMar>
            <w:vAlign w:val="center"/>
          </w:tcPr>
          <w:p w14:paraId="1E4A901F"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16</w:t>
            </w:r>
          </w:p>
        </w:tc>
        <w:tc>
          <w:tcPr>
            <w:tcW w:w="548" w:type="dxa"/>
            <w:vAlign w:val="center"/>
          </w:tcPr>
          <w:p w14:paraId="2D87B673"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15.69</w:t>
            </w:r>
          </w:p>
        </w:tc>
      </w:tr>
      <w:tr w:rsidR="0018779C" w:rsidRPr="00991BA3" w14:paraId="15803EF0" w14:textId="77777777" w:rsidTr="0018779C">
        <w:trPr>
          <w:trHeight w:val="113"/>
          <w:jc w:val="center"/>
        </w:trPr>
        <w:tc>
          <w:tcPr>
            <w:tcW w:w="532" w:type="dxa"/>
          </w:tcPr>
          <w:p w14:paraId="27444443" w14:textId="77777777" w:rsidR="0018779C" w:rsidRPr="00991BA3" w:rsidRDefault="0018779C"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33</w:t>
            </w:r>
          </w:p>
        </w:tc>
        <w:tc>
          <w:tcPr>
            <w:tcW w:w="4050" w:type="dxa"/>
            <w:tcMar>
              <w:top w:w="0" w:type="dxa"/>
              <w:left w:w="108" w:type="dxa"/>
              <w:bottom w:w="0" w:type="dxa"/>
              <w:right w:w="108" w:type="dxa"/>
            </w:tcMar>
          </w:tcPr>
          <w:p w14:paraId="00FB8467"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ألوان حوائط المكتبة جميلة ومبهجة.</w:t>
            </w:r>
          </w:p>
        </w:tc>
        <w:tc>
          <w:tcPr>
            <w:tcW w:w="596" w:type="dxa"/>
            <w:tcMar>
              <w:top w:w="0" w:type="dxa"/>
              <w:left w:w="108" w:type="dxa"/>
              <w:bottom w:w="0" w:type="dxa"/>
              <w:right w:w="108" w:type="dxa"/>
            </w:tcMar>
            <w:vAlign w:val="center"/>
          </w:tcPr>
          <w:p w14:paraId="4C131086"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82</w:t>
            </w:r>
          </w:p>
        </w:tc>
        <w:tc>
          <w:tcPr>
            <w:tcW w:w="664" w:type="dxa"/>
            <w:vAlign w:val="center"/>
          </w:tcPr>
          <w:p w14:paraId="126DCBDC"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lang w:bidi="ar-EG"/>
              </w:rPr>
              <w:t>80.39</w:t>
            </w:r>
          </w:p>
        </w:tc>
        <w:tc>
          <w:tcPr>
            <w:tcW w:w="664" w:type="dxa"/>
            <w:tcMar>
              <w:top w:w="0" w:type="dxa"/>
              <w:left w:w="108" w:type="dxa"/>
              <w:bottom w:w="0" w:type="dxa"/>
              <w:right w:w="108" w:type="dxa"/>
            </w:tcMar>
            <w:vAlign w:val="center"/>
          </w:tcPr>
          <w:p w14:paraId="19327A6F"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w:t>
            </w:r>
          </w:p>
        </w:tc>
        <w:tc>
          <w:tcPr>
            <w:tcW w:w="528" w:type="dxa"/>
            <w:vAlign w:val="center"/>
          </w:tcPr>
          <w:p w14:paraId="408FC10D"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lang w:bidi="ar-EG"/>
              </w:rPr>
              <w:t>1.96</w:t>
            </w:r>
          </w:p>
        </w:tc>
        <w:tc>
          <w:tcPr>
            <w:tcW w:w="528" w:type="dxa"/>
            <w:tcMar>
              <w:top w:w="0" w:type="dxa"/>
              <w:left w:w="108" w:type="dxa"/>
              <w:bottom w:w="0" w:type="dxa"/>
              <w:right w:w="108" w:type="dxa"/>
            </w:tcMar>
            <w:vAlign w:val="center"/>
          </w:tcPr>
          <w:p w14:paraId="65EDE98F"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18</w:t>
            </w:r>
          </w:p>
        </w:tc>
        <w:tc>
          <w:tcPr>
            <w:tcW w:w="548" w:type="dxa"/>
            <w:vAlign w:val="center"/>
          </w:tcPr>
          <w:p w14:paraId="73260AFB"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lang w:bidi="ar-EG"/>
              </w:rPr>
              <w:t>17.65</w:t>
            </w:r>
          </w:p>
        </w:tc>
      </w:tr>
      <w:tr w:rsidR="0018779C" w:rsidRPr="00991BA3" w14:paraId="653F1247" w14:textId="77777777" w:rsidTr="0018779C">
        <w:trPr>
          <w:trHeight w:val="113"/>
          <w:jc w:val="center"/>
        </w:trPr>
        <w:tc>
          <w:tcPr>
            <w:tcW w:w="532" w:type="dxa"/>
          </w:tcPr>
          <w:p w14:paraId="73FB4B7C" w14:textId="77777777" w:rsidR="0018779C" w:rsidRPr="00991BA3" w:rsidRDefault="0018779C"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34</w:t>
            </w:r>
          </w:p>
        </w:tc>
        <w:tc>
          <w:tcPr>
            <w:tcW w:w="4050" w:type="dxa"/>
            <w:tcMar>
              <w:top w:w="0" w:type="dxa"/>
              <w:left w:w="108" w:type="dxa"/>
              <w:bottom w:w="0" w:type="dxa"/>
              <w:right w:w="108" w:type="dxa"/>
            </w:tcMar>
          </w:tcPr>
          <w:p w14:paraId="0A8BCD22"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اجد صعوبة فى الحصول علي الكتاب من رف المكتبة.</w:t>
            </w:r>
          </w:p>
        </w:tc>
        <w:tc>
          <w:tcPr>
            <w:tcW w:w="596" w:type="dxa"/>
            <w:tcMar>
              <w:top w:w="0" w:type="dxa"/>
              <w:left w:w="108" w:type="dxa"/>
              <w:bottom w:w="0" w:type="dxa"/>
              <w:right w:w="108" w:type="dxa"/>
            </w:tcMar>
            <w:vAlign w:val="center"/>
          </w:tcPr>
          <w:p w14:paraId="30495936"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14</w:t>
            </w:r>
          </w:p>
        </w:tc>
        <w:tc>
          <w:tcPr>
            <w:tcW w:w="664" w:type="dxa"/>
            <w:vAlign w:val="center"/>
          </w:tcPr>
          <w:p w14:paraId="08F02784"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13.73</w:t>
            </w:r>
          </w:p>
        </w:tc>
        <w:tc>
          <w:tcPr>
            <w:tcW w:w="664" w:type="dxa"/>
            <w:tcMar>
              <w:top w:w="0" w:type="dxa"/>
              <w:left w:w="108" w:type="dxa"/>
              <w:bottom w:w="0" w:type="dxa"/>
              <w:right w:w="108" w:type="dxa"/>
            </w:tcMar>
            <w:vAlign w:val="center"/>
          </w:tcPr>
          <w:p w14:paraId="00289D97"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19</w:t>
            </w:r>
          </w:p>
        </w:tc>
        <w:tc>
          <w:tcPr>
            <w:tcW w:w="528" w:type="dxa"/>
            <w:vAlign w:val="center"/>
          </w:tcPr>
          <w:p w14:paraId="31326AE5"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18.63</w:t>
            </w:r>
          </w:p>
        </w:tc>
        <w:tc>
          <w:tcPr>
            <w:tcW w:w="528" w:type="dxa"/>
            <w:tcMar>
              <w:top w:w="0" w:type="dxa"/>
              <w:left w:w="108" w:type="dxa"/>
              <w:bottom w:w="0" w:type="dxa"/>
              <w:right w:w="108" w:type="dxa"/>
            </w:tcMar>
            <w:vAlign w:val="center"/>
          </w:tcPr>
          <w:p w14:paraId="763BA024"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69</w:t>
            </w:r>
          </w:p>
        </w:tc>
        <w:tc>
          <w:tcPr>
            <w:tcW w:w="548" w:type="dxa"/>
            <w:vAlign w:val="center"/>
          </w:tcPr>
          <w:p w14:paraId="687B8235"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67.65</w:t>
            </w:r>
          </w:p>
        </w:tc>
      </w:tr>
      <w:tr w:rsidR="0018779C" w:rsidRPr="00991BA3" w14:paraId="120EA512" w14:textId="77777777" w:rsidTr="0018779C">
        <w:trPr>
          <w:trHeight w:val="113"/>
          <w:jc w:val="center"/>
        </w:trPr>
        <w:tc>
          <w:tcPr>
            <w:tcW w:w="532" w:type="dxa"/>
          </w:tcPr>
          <w:p w14:paraId="3FAD24A1" w14:textId="77777777" w:rsidR="0018779C" w:rsidRPr="00991BA3" w:rsidRDefault="0018779C"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35</w:t>
            </w:r>
          </w:p>
        </w:tc>
        <w:tc>
          <w:tcPr>
            <w:tcW w:w="4050" w:type="dxa"/>
            <w:tcMar>
              <w:top w:w="0" w:type="dxa"/>
              <w:left w:w="108" w:type="dxa"/>
              <w:bottom w:w="0" w:type="dxa"/>
              <w:right w:w="108" w:type="dxa"/>
            </w:tcMar>
          </w:tcPr>
          <w:p w14:paraId="70631179"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يوجد بالمكتبة نباتات وأشجار زينة.</w:t>
            </w:r>
          </w:p>
        </w:tc>
        <w:tc>
          <w:tcPr>
            <w:tcW w:w="596" w:type="dxa"/>
            <w:tcMar>
              <w:top w:w="0" w:type="dxa"/>
              <w:left w:w="108" w:type="dxa"/>
              <w:bottom w:w="0" w:type="dxa"/>
              <w:right w:w="108" w:type="dxa"/>
            </w:tcMar>
            <w:vAlign w:val="center"/>
          </w:tcPr>
          <w:p w14:paraId="23A238C2"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12</w:t>
            </w:r>
          </w:p>
        </w:tc>
        <w:tc>
          <w:tcPr>
            <w:tcW w:w="664" w:type="dxa"/>
            <w:vAlign w:val="center"/>
          </w:tcPr>
          <w:p w14:paraId="2168303D"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11.76</w:t>
            </w:r>
          </w:p>
        </w:tc>
        <w:tc>
          <w:tcPr>
            <w:tcW w:w="664" w:type="dxa"/>
            <w:tcMar>
              <w:top w:w="0" w:type="dxa"/>
              <w:left w:w="108" w:type="dxa"/>
              <w:bottom w:w="0" w:type="dxa"/>
              <w:right w:w="108" w:type="dxa"/>
            </w:tcMar>
            <w:vAlign w:val="center"/>
          </w:tcPr>
          <w:p w14:paraId="350F4BC2"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w:t>
            </w:r>
          </w:p>
        </w:tc>
        <w:tc>
          <w:tcPr>
            <w:tcW w:w="528" w:type="dxa"/>
            <w:vAlign w:val="center"/>
          </w:tcPr>
          <w:p w14:paraId="26DA22C7"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1.96</w:t>
            </w:r>
          </w:p>
        </w:tc>
        <w:tc>
          <w:tcPr>
            <w:tcW w:w="528" w:type="dxa"/>
            <w:tcMar>
              <w:top w:w="0" w:type="dxa"/>
              <w:left w:w="108" w:type="dxa"/>
              <w:bottom w:w="0" w:type="dxa"/>
              <w:right w:w="108" w:type="dxa"/>
            </w:tcMar>
            <w:vAlign w:val="center"/>
          </w:tcPr>
          <w:p w14:paraId="1974E2D8"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88</w:t>
            </w:r>
          </w:p>
        </w:tc>
        <w:tc>
          <w:tcPr>
            <w:tcW w:w="548" w:type="dxa"/>
            <w:vAlign w:val="center"/>
          </w:tcPr>
          <w:p w14:paraId="342F34F0"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86.27</w:t>
            </w:r>
          </w:p>
        </w:tc>
      </w:tr>
      <w:tr w:rsidR="0018779C" w:rsidRPr="00991BA3" w14:paraId="6A434259" w14:textId="77777777" w:rsidTr="0018779C">
        <w:trPr>
          <w:trHeight w:val="113"/>
          <w:jc w:val="center"/>
        </w:trPr>
        <w:tc>
          <w:tcPr>
            <w:tcW w:w="532" w:type="dxa"/>
          </w:tcPr>
          <w:p w14:paraId="56DF5AC3" w14:textId="77777777" w:rsidR="0018779C" w:rsidRPr="00991BA3" w:rsidRDefault="0018779C" w:rsidP="00991BA3">
            <w:pPr>
              <w:autoSpaceDE w:val="0"/>
              <w:autoSpaceDN w:val="0"/>
              <w:adjustRightInd w:val="0"/>
              <w:spacing w:after="0" w:line="240" w:lineRule="exact"/>
              <w:jc w:val="center"/>
              <w:rPr>
                <w:rFonts w:ascii="Simplified Arabic" w:hAnsi="Simplified Arabic" w:cs="Simplified Arabic"/>
                <w:sz w:val="18"/>
                <w:szCs w:val="18"/>
                <w:rtl/>
              </w:rPr>
            </w:pPr>
            <w:r w:rsidRPr="00991BA3">
              <w:rPr>
                <w:rFonts w:ascii="Simplified Arabic" w:hAnsi="Simplified Arabic" w:cs="Simplified Arabic"/>
                <w:sz w:val="18"/>
                <w:szCs w:val="18"/>
                <w:rtl/>
              </w:rPr>
              <w:t>36</w:t>
            </w:r>
          </w:p>
        </w:tc>
        <w:tc>
          <w:tcPr>
            <w:tcW w:w="4050" w:type="dxa"/>
            <w:tcMar>
              <w:top w:w="0" w:type="dxa"/>
              <w:left w:w="108" w:type="dxa"/>
              <w:bottom w:w="0" w:type="dxa"/>
              <w:right w:w="108" w:type="dxa"/>
            </w:tcMar>
          </w:tcPr>
          <w:p w14:paraId="51A9BFA8"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أرضية المكتبة غير مريحه عند السير عليها.</w:t>
            </w:r>
          </w:p>
        </w:tc>
        <w:tc>
          <w:tcPr>
            <w:tcW w:w="596" w:type="dxa"/>
            <w:tcMar>
              <w:top w:w="0" w:type="dxa"/>
              <w:left w:w="108" w:type="dxa"/>
              <w:bottom w:w="0" w:type="dxa"/>
              <w:right w:w="108" w:type="dxa"/>
            </w:tcMar>
            <w:vAlign w:val="center"/>
          </w:tcPr>
          <w:p w14:paraId="782A818B"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20</w:t>
            </w:r>
          </w:p>
        </w:tc>
        <w:tc>
          <w:tcPr>
            <w:tcW w:w="664" w:type="dxa"/>
            <w:vAlign w:val="center"/>
          </w:tcPr>
          <w:p w14:paraId="11B8B8D2"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19.61</w:t>
            </w:r>
          </w:p>
        </w:tc>
        <w:tc>
          <w:tcPr>
            <w:tcW w:w="664" w:type="dxa"/>
            <w:tcMar>
              <w:top w:w="0" w:type="dxa"/>
              <w:left w:w="108" w:type="dxa"/>
              <w:bottom w:w="0" w:type="dxa"/>
              <w:right w:w="108" w:type="dxa"/>
            </w:tcMar>
            <w:vAlign w:val="center"/>
          </w:tcPr>
          <w:p w14:paraId="7697058F"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w:t>
            </w:r>
          </w:p>
        </w:tc>
        <w:tc>
          <w:tcPr>
            <w:tcW w:w="528" w:type="dxa"/>
            <w:vAlign w:val="center"/>
          </w:tcPr>
          <w:p w14:paraId="1ABD44C6"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1.96</w:t>
            </w:r>
          </w:p>
        </w:tc>
        <w:tc>
          <w:tcPr>
            <w:tcW w:w="528" w:type="dxa"/>
            <w:tcMar>
              <w:top w:w="0" w:type="dxa"/>
              <w:left w:w="108" w:type="dxa"/>
              <w:bottom w:w="0" w:type="dxa"/>
              <w:right w:w="108" w:type="dxa"/>
            </w:tcMar>
            <w:vAlign w:val="center"/>
          </w:tcPr>
          <w:p w14:paraId="6A04234A"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Pr>
            </w:pPr>
            <w:r w:rsidRPr="00991BA3">
              <w:rPr>
                <w:rFonts w:ascii="Simplified Arabic" w:hAnsi="Simplified Arabic" w:cs="Simplified Arabic"/>
                <w:sz w:val="18"/>
                <w:szCs w:val="18"/>
                <w:rtl/>
              </w:rPr>
              <w:t>80</w:t>
            </w:r>
          </w:p>
        </w:tc>
        <w:tc>
          <w:tcPr>
            <w:tcW w:w="548" w:type="dxa"/>
            <w:vAlign w:val="center"/>
          </w:tcPr>
          <w:p w14:paraId="3BCAB309"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78.43</w:t>
            </w:r>
          </w:p>
        </w:tc>
      </w:tr>
      <w:tr w:rsidR="0018779C" w:rsidRPr="00991BA3" w14:paraId="341830A5" w14:textId="77777777" w:rsidTr="0018779C">
        <w:trPr>
          <w:trHeight w:val="113"/>
          <w:jc w:val="center"/>
        </w:trPr>
        <w:tc>
          <w:tcPr>
            <w:tcW w:w="532" w:type="dxa"/>
            <w:shd w:val="clear" w:color="auto" w:fill="D9D9D9" w:themeFill="background1" w:themeFillShade="D9"/>
            <w:hideMark/>
          </w:tcPr>
          <w:p w14:paraId="3155479E" w14:textId="77777777" w:rsidR="0018779C" w:rsidRPr="00991BA3" w:rsidRDefault="0018779C" w:rsidP="00991BA3">
            <w:pPr>
              <w:autoSpaceDE w:val="0"/>
              <w:autoSpaceDN w:val="0"/>
              <w:adjustRightInd w:val="0"/>
              <w:spacing w:after="0" w:line="240" w:lineRule="exact"/>
              <w:jc w:val="center"/>
              <w:rPr>
                <w:rFonts w:ascii="Simplified Arabic" w:hAnsi="Simplified Arabic" w:cs="Simplified Arabic"/>
                <w:sz w:val="18"/>
                <w:szCs w:val="18"/>
                <w:rtl/>
              </w:rPr>
            </w:pPr>
          </w:p>
        </w:tc>
        <w:tc>
          <w:tcPr>
            <w:tcW w:w="4050" w:type="dxa"/>
            <w:shd w:val="clear" w:color="auto" w:fill="D9D9D9" w:themeFill="background1" w:themeFillShade="D9"/>
            <w:tcMar>
              <w:top w:w="0" w:type="dxa"/>
              <w:left w:w="108" w:type="dxa"/>
              <w:bottom w:w="0" w:type="dxa"/>
              <w:right w:w="108" w:type="dxa"/>
            </w:tcMar>
            <w:hideMark/>
          </w:tcPr>
          <w:p w14:paraId="2FA958D5" w14:textId="77777777" w:rsidR="0018779C" w:rsidRPr="00991BA3" w:rsidRDefault="0018779C" w:rsidP="00991BA3">
            <w:pPr>
              <w:bidi/>
              <w:spacing w:after="0" w:line="240" w:lineRule="exact"/>
              <w:rPr>
                <w:rFonts w:ascii="Simplified Arabic" w:hAnsi="Simplified Arabic" w:cs="Simplified Arabic"/>
                <w:b/>
                <w:bCs/>
                <w:sz w:val="18"/>
                <w:szCs w:val="18"/>
                <w:rtl/>
              </w:rPr>
            </w:pPr>
            <w:r w:rsidRPr="00991BA3">
              <w:rPr>
                <w:rFonts w:ascii="Simplified Arabic" w:hAnsi="Simplified Arabic" w:cs="Simplified Arabic"/>
                <w:b/>
                <w:bCs/>
                <w:sz w:val="18"/>
                <w:szCs w:val="18"/>
                <w:rtl/>
              </w:rPr>
              <w:t>4-المطبخ وغرف الطعام</w:t>
            </w:r>
          </w:p>
        </w:tc>
        <w:tc>
          <w:tcPr>
            <w:tcW w:w="596" w:type="dxa"/>
            <w:shd w:val="clear" w:color="auto" w:fill="D9D9D9" w:themeFill="background1" w:themeFillShade="D9"/>
            <w:tcMar>
              <w:top w:w="0" w:type="dxa"/>
              <w:left w:w="108" w:type="dxa"/>
              <w:bottom w:w="0" w:type="dxa"/>
              <w:right w:w="108" w:type="dxa"/>
            </w:tcMar>
            <w:vAlign w:val="center"/>
          </w:tcPr>
          <w:p w14:paraId="0EC1B474"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664" w:type="dxa"/>
            <w:shd w:val="clear" w:color="auto" w:fill="D9D9D9" w:themeFill="background1" w:themeFillShade="D9"/>
            <w:vAlign w:val="center"/>
          </w:tcPr>
          <w:p w14:paraId="38348E26"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p>
        </w:tc>
        <w:tc>
          <w:tcPr>
            <w:tcW w:w="664" w:type="dxa"/>
            <w:shd w:val="clear" w:color="auto" w:fill="D9D9D9" w:themeFill="background1" w:themeFillShade="D9"/>
            <w:tcMar>
              <w:top w:w="0" w:type="dxa"/>
              <w:left w:w="108" w:type="dxa"/>
              <w:bottom w:w="0" w:type="dxa"/>
              <w:right w:w="108" w:type="dxa"/>
            </w:tcMar>
            <w:vAlign w:val="center"/>
          </w:tcPr>
          <w:p w14:paraId="533E10A2"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528" w:type="dxa"/>
            <w:shd w:val="clear" w:color="auto" w:fill="D9D9D9" w:themeFill="background1" w:themeFillShade="D9"/>
            <w:vAlign w:val="center"/>
          </w:tcPr>
          <w:p w14:paraId="0F1105F9"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p>
        </w:tc>
        <w:tc>
          <w:tcPr>
            <w:tcW w:w="528" w:type="dxa"/>
            <w:shd w:val="clear" w:color="auto" w:fill="D9D9D9" w:themeFill="background1" w:themeFillShade="D9"/>
            <w:tcMar>
              <w:top w:w="0" w:type="dxa"/>
              <w:left w:w="108" w:type="dxa"/>
              <w:bottom w:w="0" w:type="dxa"/>
              <w:right w:w="108" w:type="dxa"/>
            </w:tcMar>
            <w:vAlign w:val="center"/>
          </w:tcPr>
          <w:p w14:paraId="1B1EE33F"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548" w:type="dxa"/>
            <w:shd w:val="clear" w:color="auto" w:fill="D9D9D9" w:themeFill="background1" w:themeFillShade="D9"/>
            <w:vAlign w:val="center"/>
          </w:tcPr>
          <w:p w14:paraId="0B00ADCC"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p>
        </w:tc>
      </w:tr>
      <w:tr w:rsidR="0018779C" w:rsidRPr="00991BA3" w14:paraId="58EBD27E" w14:textId="77777777" w:rsidTr="0018779C">
        <w:trPr>
          <w:trHeight w:val="113"/>
          <w:jc w:val="center"/>
        </w:trPr>
        <w:tc>
          <w:tcPr>
            <w:tcW w:w="532" w:type="dxa"/>
            <w:hideMark/>
          </w:tcPr>
          <w:p w14:paraId="1F0EF300"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37</w:t>
            </w:r>
          </w:p>
        </w:tc>
        <w:tc>
          <w:tcPr>
            <w:tcW w:w="4050" w:type="dxa"/>
            <w:tcMar>
              <w:top w:w="0" w:type="dxa"/>
              <w:left w:w="108" w:type="dxa"/>
              <w:bottom w:w="0" w:type="dxa"/>
              <w:right w:w="108" w:type="dxa"/>
            </w:tcMar>
            <w:hideMark/>
          </w:tcPr>
          <w:p w14:paraId="1B8CFE4D" w14:textId="77777777" w:rsidR="0018779C" w:rsidRPr="00991BA3" w:rsidRDefault="0018779C" w:rsidP="00991BA3">
            <w:pPr>
              <w:bidi/>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أرضية المطبخ أمنه عند السير عليها.</w:t>
            </w:r>
          </w:p>
        </w:tc>
        <w:tc>
          <w:tcPr>
            <w:tcW w:w="596" w:type="dxa"/>
            <w:tcMar>
              <w:top w:w="0" w:type="dxa"/>
              <w:left w:w="108" w:type="dxa"/>
              <w:bottom w:w="0" w:type="dxa"/>
              <w:right w:w="108" w:type="dxa"/>
            </w:tcMar>
            <w:vAlign w:val="center"/>
            <w:hideMark/>
          </w:tcPr>
          <w:p w14:paraId="0B048566"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94</w:t>
            </w:r>
          </w:p>
        </w:tc>
        <w:tc>
          <w:tcPr>
            <w:tcW w:w="664" w:type="dxa"/>
            <w:vAlign w:val="center"/>
          </w:tcPr>
          <w:p w14:paraId="477E6116"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92.16</w:t>
            </w:r>
          </w:p>
        </w:tc>
        <w:tc>
          <w:tcPr>
            <w:tcW w:w="664" w:type="dxa"/>
            <w:tcMar>
              <w:top w:w="0" w:type="dxa"/>
              <w:left w:w="108" w:type="dxa"/>
              <w:bottom w:w="0" w:type="dxa"/>
              <w:right w:w="108" w:type="dxa"/>
            </w:tcMar>
            <w:vAlign w:val="center"/>
          </w:tcPr>
          <w:p w14:paraId="565F6A53"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6</w:t>
            </w:r>
          </w:p>
        </w:tc>
        <w:tc>
          <w:tcPr>
            <w:tcW w:w="528" w:type="dxa"/>
            <w:vAlign w:val="center"/>
          </w:tcPr>
          <w:p w14:paraId="257ECA1F"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5.88</w:t>
            </w:r>
          </w:p>
        </w:tc>
        <w:tc>
          <w:tcPr>
            <w:tcW w:w="528" w:type="dxa"/>
            <w:tcMar>
              <w:top w:w="0" w:type="dxa"/>
              <w:left w:w="108" w:type="dxa"/>
              <w:bottom w:w="0" w:type="dxa"/>
              <w:right w:w="108" w:type="dxa"/>
            </w:tcMar>
            <w:vAlign w:val="center"/>
          </w:tcPr>
          <w:p w14:paraId="0C1CC42F"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2</w:t>
            </w:r>
          </w:p>
        </w:tc>
        <w:tc>
          <w:tcPr>
            <w:tcW w:w="548" w:type="dxa"/>
            <w:vAlign w:val="center"/>
          </w:tcPr>
          <w:p w14:paraId="469EE609"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1.96</w:t>
            </w:r>
          </w:p>
        </w:tc>
      </w:tr>
      <w:tr w:rsidR="0018779C" w:rsidRPr="00991BA3" w14:paraId="70498DB7" w14:textId="77777777" w:rsidTr="0018779C">
        <w:trPr>
          <w:trHeight w:val="113"/>
          <w:jc w:val="center"/>
        </w:trPr>
        <w:tc>
          <w:tcPr>
            <w:tcW w:w="532" w:type="dxa"/>
          </w:tcPr>
          <w:p w14:paraId="69F702D6"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38</w:t>
            </w:r>
          </w:p>
        </w:tc>
        <w:tc>
          <w:tcPr>
            <w:tcW w:w="4050" w:type="dxa"/>
            <w:tcMar>
              <w:top w:w="0" w:type="dxa"/>
              <w:left w:w="108" w:type="dxa"/>
              <w:bottom w:w="0" w:type="dxa"/>
              <w:right w:w="108" w:type="dxa"/>
            </w:tcMar>
          </w:tcPr>
          <w:p w14:paraId="4434CE7E" w14:textId="77777777" w:rsidR="0018779C" w:rsidRPr="00991BA3" w:rsidRDefault="0018779C" w:rsidP="00991BA3">
            <w:pPr>
              <w:bidi/>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يتوفر في المطبخ إضاءة قوية ومريحة.</w:t>
            </w:r>
          </w:p>
        </w:tc>
        <w:tc>
          <w:tcPr>
            <w:tcW w:w="596" w:type="dxa"/>
            <w:tcMar>
              <w:top w:w="0" w:type="dxa"/>
              <w:left w:w="108" w:type="dxa"/>
              <w:bottom w:w="0" w:type="dxa"/>
              <w:right w:w="108" w:type="dxa"/>
            </w:tcMar>
            <w:vAlign w:val="center"/>
          </w:tcPr>
          <w:p w14:paraId="38E29031"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85</w:t>
            </w:r>
          </w:p>
        </w:tc>
        <w:tc>
          <w:tcPr>
            <w:tcW w:w="664" w:type="dxa"/>
            <w:vAlign w:val="center"/>
          </w:tcPr>
          <w:p w14:paraId="66C2682A"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83.33</w:t>
            </w:r>
          </w:p>
        </w:tc>
        <w:tc>
          <w:tcPr>
            <w:tcW w:w="664" w:type="dxa"/>
            <w:tcMar>
              <w:top w:w="0" w:type="dxa"/>
              <w:left w:w="108" w:type="dxa"/>
              <w:bottom w:w="0" w:type="dxa"/>
              <w:right w:w="108" w:type="dxa"/>
            </w:tcMar>
            <w:vAlign w:val="center"/>
          </w:tcPr>
          <w:p w14:paraId="4B22EE38"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10</w:t>
            </w:r>
          </w:p>
        </w:tc>
        <w:tc>
          <w:tcPr>
            <w:tcW w:w="528" w:type="dxa"/>
            <w:vAlign w:val="center"/>
          </w:tcPr>
          <w:p w14:paraId="1619C7D1"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9.80</w:t>
            </w:r>
          </w:p>
        </w:tc>
        <w:tc>
          <w:tcPr>
            <w:tcW w:w="528" w:type="dxa"/>
            <w:tcMar>
              <w:top w:w="0" w:type="dxa"/>
              <w:left w:w="108" w:type="dxa"/>
              <w:bottom w:w="0" w:type="dxa"/>
              <w:right w:w="108" w:type="dxa"/>
            </w:tcMar>
            <w:vAlign w:val="center"/>
          </w:tcPr>
          <w:p w14:paraId="76135EDC"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7</w:t>
            </w:r>
          </w:p>
        </w:tc>
        <w:tc>
          <w:tcPr>
            <w:tcW w:w="548" w:type="dxa"/>
            <w:vAlign w:val="center"/>
          </w:tcPr>
          <w:p w14:paraId="602B1821"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6.86</w:t>
            </w:r>
          </w:p>
        </w:tc>
      </w:tr>
      <w:tr w:rsidR="0018779C" w:rsidRPr="00991BA3" w14:paraId="78DA5BCA" w14:textId="77777777" w:rsidTr="0018779C">
        <w:trPr>
          <w:trHeight w:val="113"/>
          <w:jc w:val="center"/>
        </w:trPr>
        <w:tc>
          <w:tcPr>
            <w:tcW w:w="532" w:type="dxa"/>
          </w:tcPr>
          <w:p w14:paraId="50CE9C9E"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39</w:t>
            </w:r>
          </w:p>
        </w:tc>
        <w:tc>
          <w:tcPr>
            <w:tcW w:w="4050" w:type="dxa"/>
            <w:tcMar>
              <w:top w:w="0" w:type="dxa"/>
              <w:left w:w="108" w:type="dxa"/>
              <w:bottom w:w="0" w:type="dxa"/>
              <w:right w:w="108" w:type="dxa"/>
            </w:tcMar>
          </w:tcPr>
          <w:p w14:paraId="215B2C0C" w14:textId="77777777" w:rsidR="0018779C" w:rsidRPr="00991BA3" w:rsidRDefault="0018779C" w:rsidP="00991BA3">
            <w:pPr>
              <w:bidi/>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يحتوي المطبخ على أرفف صعب الوصول اليها.</w:t>
            </w:r>
          </w:p>
        </w:tc>
        <w:tc>
          <w:tcPr>
            <w:tcW w:w="596" w:type="dxa"/>
            <w:tcMar>
              <w:top w:w="0" w:type="dxa"/>
              <w:left w:w="108" w:type="dxa"/>
              <w:bottom w:w="0" w:type="dxa"/>
              <w:right w:w="108" w:type="dxa"/>
            </w:tcMar>
            <w:vAlign w:val="center"/>
          </w:tcPr>
          <w:p w14:paraId="41B5893F"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30</w:t>
            </w:r>
          </w:p>
        </w:tc>
        <w:tc>
          <w:tcPr>
            <w:tcW w:w="664" w:type="dxa"/>
            <w:vAlign w:val="center"/>
          </w:tcPr>
          <w:p w14:paraId="6C5F1B43"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29.41</w:t>
            </w:r>
          </w:p>
        </w:tc>
        <w:tc>
          <w:tcPr>
            <w:tcW w:w="664" w:type="dxa"/>
            <w:tcMar>
              <w:top w:w="0" w:type="dxa"/>
              <w:left w:w="108" w:type="dxa"/>
              <w:bottom w:w="0" w:type="dxa"/>
              <w:right w:w="108" w:type="dxa"/>
            </w:tcMar>
            <w:vAlign w:val="center"/>
          </w:tcPr>
          <w:p w14:paraId="17A5D054"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18</w:t>
            </w:r>
          </w:p>
        </w:tc>
        <w:tc>
          <w:tcPr>
            <w:tcW w:w="528" w:type="dxa"/>
            <w:vAlign w:val="center"/>
          </w:tcPr>
          <w:p w14:paraId="4F35EB13"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17.65</w:t>
            </w:r>
          </w:p>
        </w:tc>
        <w:tc>
          <w:tcPr>
            <w:tcW w:w="528" w:type="dxa"/>
            <w:tcMar>
              <w:top w:w="0" w:type="dxa"/>
              <w:left w:w="108" w:type="dxa"/>
              <w:bottom w:w="0" w:type="dxa"/>
              <w:right w:w="108" w:type="dxa"/>
            </w:tcMar>
            <w:vAlign w:val="center"/>
          </w:tcPr>
          <w:p w14:paraId="62881975"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54</w:t>
            </w:r>
          </w:p>
        </w:tc>
        <w:tc>
          <w:tcPr>
            <w:tcW w:w="548" w:type="dxa"/>
            <w:vAlign w:val="center"/>
          </w:tcPr>
          <w:p w14:paraId="1A458A61"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52.94</w:t>
            </w:r>
          </w:p>
        </w:tc>
      </w:tr>
      <w:tr w:rsidR="0018779C" w:rsidRPr="00991BA3" w14:paraId="134E8183" w14:textId="77777777" w:rsidTr="0018779C">
        <w:trPr>
          <w:trHeight w:val="113"/>
          <w:jc w:val="center"/>
        </w:trPr>
        <w:tc>
          <w:tcPr>
            <w:tcW w:w="532" w:type="dxa"/>
          </w:tcPr>
          <w:p w14:paraId="6C004932"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40</w:t>
            </w:r>
          </w:p>
        </w:tc>
        <w:tc>
          <w:tcPr>
            <w:tcW w:w="4050" w:type="dxa"/>
            <w:tcMar>
              <w:top w:w="0" w:type="dxa"/>
              <w:left w:w="108" w:type="dxa"/>
              <w:bottom w:w="0" w:type="dxa"/>
              <w:right w:w="108" w:type="dxa"/>
            </w:tcMar>
          </w:tcPr>
          <w:p w14:paraId="6204E3E5" w14:textId="77777777" w:rsidR="0018779C" w:rsidRPr="00991BA3" w:rsidRDefault="0018779C" w:rsidP="00991BA3">
            <w:pPr>
              <w:bidi/>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يوجد مقاعد وطاولات كافية فى غرف الطعام تمتاز بسهولة الإستخدام والحركة.</w:t>
            </w:r>
          </w:p>
        </w:tc>
        <w:tc>
          <w:tcPr>
            <w:tcW w:w="596" w:type="dxa"/>
            <w:tcMar>
              <w:top w:w="0" w:type="dxa"/>
              <w:left w:w="108" w:type="dxa"/>
              <w:bottom w:w="0" w:type="dxa"/>
              <w:right w:w="108" w:type="dxa"/>
            </w:tcMar>
            <w:vAlign w:val="center"/>
          </w:tcPr>
          <w:p w14:paraId="70A7B536"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78</w:t>
            </w:r>
          </w:p>
        </w:tc>
        <w:tc>
          <w:tcPr>
            <w:tcW w:w="664" w:type="dxa"/>
            <w:vAlign w:val="center"/>
          </w:tcPr>
          <w:p w14:paraId="6CDFBD78"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76.47</w:t>
            </w:r>
          </w:p>
        </w:tc>
        <w:tc>
          <w:tcPr>
            <w:tcW w:w="664" w:type="dxa"/>
            <w:tcMar>
              <w:top w:w="0" w:type="dxa"/>
              <w:left w:w="108" w:type="dxa"/>
              <w:bottom w:w="0" w:type="dxa"/>
              <w:right w:w="108" w:type="dxa"/>
            </w:tcMar>
            <w:vAlign w:val="center"/>
          </w:tcPr>
          <w:p w14:paraId="5E749150"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22</w:t>
            </w:r>
          </w:p>
        </w:tc>
        <w:tc>
          <w:tcPr>
            <w:tcW w:w="528" w:type="dxa"/>
            <w:vAlign w:val="center"/>
          </w:tcPr>
          <w:p w14:paraId="38F7997B"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21.57</w:t>
            </w:r>
          </w:p>
        </w:tc>
        <w:tc>
          <w:tcPr>
            <w:tcW w:w="528" w:type="dxa"/>
            <w:tcMar>
              <w:top w:w="0" w:type="dxa"/>
              <w:left w:w="108" w:type="dxa"/>
              <w:bottom w:w="0" w:type="dxa"/>
              <w:right w:w="108" w:type="dxa"/>
            </w:tcMar>
            <w:vAlign w:val="center"/>
          </w:tcPr>
          <w:p w14:paraId="0DC7E159"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2</w:t>
            </w:r>
          </w:p>
        </w:tc>
        <w:tc>
          <w:tcPr>
            <w:tcW w:w="548" w:type="dxa"/>
            <w:vAlign w:val="center"/>
          </w:tcPr>
          <w:p w14:paraId="481CC8C1"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1.96</w:t>
            </w:r>
          </w:p>
        </w:tc>
      </w:tr>
      <w:tr w:rsidR="0018779C" w:rsidRPr="00991BA3" w14:paraId="40465CE6" w14:textId="77777777" w:rsidTr="0018779C">
        <w:trPr>
          <w:trHeight w:val="113"/>
          <w:jc w:val="center"/>
        </w:trPr>
        <w:tc>
          <w:tcPr>
            <w:tcW w:w="532" w:type="dxa"/>
          </w:tcPr>
          <w:p w14:paraId="45CB398F"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41</w:t>
            </w:r>
          </w:p>
        </w:tc>
        <w:tc>
          <w:tcPr>
            <w:tcW w:w="4050" w:type="dxa"/>
            <w:tcMar>
              <w:top w:w="0" w:type="dxa"/>
              <w:left w:w="108" w:type="dxa"/>
              <w:bottom w:w="0" w:type="dxa"/>
              <w:right w:w="108" w:type="dxa"/>
            </w:tcMar>
          </w:tcPr>
          <w:p w14:paraId="206BFAEB" w14:textId="77777777" w:rsidR="0018779C" w:rsidRPr="00991BA3" w:rsidRDefault="0018779C" w:rsidP="00991BA3">
            <w:pPr>
              <w:bidi/>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طاولة الطعام مرتفعة بالنسبة لطولي.</w:t>
            </w:r>
          </w:p>
        </w:tc>
        <w:tc>
          <w:tcPr>
            <w:tcW w:w="596" w:type="dxa"/>
            <w:tcMar>
              <w:top w:w="0" w:type="dxa"/>
              <w:left w:w="108" w:type="dxa"/>
              <w:bottom w:w="0" w:type="dxa"/>
              <w:right w:w="108" w:type="dxa"/>
            </w:tcMar>
            <w:vAlign w:val="center"/>
          </w:tcPr>
          <w:p w14:paraId="6985C649"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17</w:t>
            </w:r>
          </w:p>
        </w:tc>
        <w:tc>
          <w:tcPr>
            <w:tcW w:w="664" w:type="dxa"/>
            <w:vAlign w:val="center"/>
          </w:tcPr>
          <w:p w14:paraId="4C14D235"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16.67</w:t>
            </w:r>
          </w:p>
        </w:tc>
        <w:tc>
          <w:tcPr>
            <w:tcW w:w="664" w:type="dxa"/>
            <w:tcMar>
              <w:top w:w="0" w:type="dxa"/>
              <w:left w:w="108" w:type="dxa"/>
              <w:bottom w:w="0" w:type="dxa"/>
              <w:right w:w="108" w:type="dxa"/>
            </w:tcMar>
            <w:vAlign w:val="center"/>
          </w:tcPr>
          <w:p w14:paraId="55D1267A"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3</w:t>
            </w:r>
          </w:p>
        </w:tc>
        <w:tc>
          <w:tcPr>
            <w:tcW w:w="528" w:type="dxa"/>
            <w:vAlign w:val="center"/>
          </w:tcPr>
          <w:p w14:paraId="53BDED63"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2.94</w:t>
            </w:r>
          </w:p>
        </w:tc>
        <w:tc>
          <w:tcPr>
            <w:tcW w:w="528" w:type="dxa"/>
            <w:tcMar>
              <w:top w:w="0" w:type="dxa"/>
              <w:left w:w="108" w:type="dxa"/>
              <w:bottom w:w="0" w:type="dxa"/>
              <w:right w:w="108" w:type="dxa"/>
            </w:tcMar>
            <w:vAlign w:val="center"/>
          </w:tcPr>
          <w:p w14:paraId="3848CB5A"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82</w:t>
            </w:r>
          </w:p>
        </w:tc>
        <w:tc>
          <w:tcPr>
            <w:tcW w:w="548" w:type="dxa"/>
            <w:vAlign w:val="center"/>
          </w:tcPr>
          <w:p w14:paraId="5BAE141C"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80.39</w:t>
            </w:r>
          </w:p>
        </w:tc>
      </w:tr>
      <w:tr w:rsidR="0018779C" w:rsidRPr="00991BA3" w14:paraId="05038FEA" w14:textId="77777777" w:rsidTr="0018779C">
        <w:trPr>
          <w:trHeight w:val="113"/>
          <w:jc w:val="center"/>
        </w:trPr>
        <w:tc>
          <w:tcPr>
            <w:tcW w:w="532" w:type="dxa"/>
          </w:tcPr>
          <w:p w14:paraId="6666BE84"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42</w:t>
            </w:r>
          </w:p>
        </w:tc>
        <w:tc>
          <w:tcPr>
            <w:tcW w:w="4050" w:type="dxa"/>
            <w:tcMar>
              <w:top w:w="0" w:type="dxa"/>
              <w:left w:w="108" w:type="dxa"/>
              <w:bottom w:w="0" w:type="dxa"/>
              <w:right w:w="108" w:type="dxa"/>
            </w:tcMar>
          </w:tcPr>
          <w:p w14:paraId="0EA7BB6D" w14:textId="77777777" w:rsidR="0018779C" w:rsidRPr="00991BA3" w:rsidRDefault="0018779C" w:rsidP="00991BA3">
            <w:pPr>
              <w:bidi/>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شباك غرفة الطعام لا يسمح بدخول كمية مناسبة من الهواء.</w:t>
            </w:r>
          </w:p>
        </w:tc>
        <w:tc>
          <w:tcPr>
            <w:tcW w:w="596" w:type="dxa"/>
            <w:tcMar>
              <w:top w:w="0" w:type="dxa"/>
              <w:left w:w="108" w:type="dxa"/>
              <w:bottom w:w="0" w:type="dxa"/>
              <w:right w:w="108" w:type="dxa"/>
            </w:tcMar>
            <w:vAlign w:val="center"/>
          </w:tcPr>
          <w:p w14:paraId="53CE0689"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16</w:t>
            </w:r>
          </w:p>
        </w:tc>
        <w:tc>
          <w:tcPr>
            <w:tcW w:w="664" w:type="dxa"/>
            <w:vAlign w:val="center"/>
          </w:tcPr>
          <w:p w14:paraId="21DD899E"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15.69</w:t>
            </w:r>
          </w:p>
        </w:tc>
        <w:tc>
          <w:tcPr>
            <w:tcW w:w="664" w:type="dxa"/>
            <w:tcMar>
              <w:top w:w="0" w:type="dxa"/>
              <w:left w:w="108" w:type="dxa"/>
              <w:bottom w:w="0" w:type="dxa"/>
              <w:right w:w="108" w:type="dxa"/>
            </w:tcMar>
            <w:vAlign w:val="center"/>
          </w:tcPr>
          <w:p w14:paraId="4AF52FB0"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3</w:t>
            </w:r>
          </w:p>
        </w:tc>
        <w:tc>
          <w:tcPr>
            <w:tcW w:w="528" w:type="dxa"/>
            <w:vAlign w:val="center"/>
          </w:tcPr>
          <w:p w14:paraId="3B33631B"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2.94</w:t>
            </w:r>
          </w:p>
        </w:tc>
        <w:tc>
          <w:tcPr>
            <w:tcW w:w="528" w:type="dxa"/>
            <w:tcMar>
              <w:top w:w="0" w:type="dxa"/>
              <w:left w:w="108" w:type="dxa"/>
              <w:bottom w:w="0" w:type="dxa"/>
              <w:right w:w="108" w:type="dxa"/>
            </w:tcMar>
            <w:vAlign w:val="center"/>
          </w:tcPr>
          <w:p w14:paraId="3D6DD96D"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83</w:t>
            </w:r>
          </w:p>
        </w:tc>
        <w:tc>
          <w:tcPr>
            <w:tcW w:w="548" w:type="dxa"/>
            <w:vAlign w:val="center"/>
          </w:tcPr>
          <w:p w14:paraId="3A3B038A"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81.37</w:t>
            </w:r>
          </w:p>
        </w:tc>
      </w:tr>
      <w:tr w:rsidR="0018779C" w:rsidRPr="00991BA3" w14:paraId="20292093" w14:textId="77777777" w:rsidTr="0018779C">
        <w:trPr>
          <w:trHeight w:val="250"/>
          <w:jc w:val="center"/>
        </w:trPr>
        <w:tc>
          <w:tcPr>
            <w:tcW w:w="532" w:type="dxa"/>
          </w:tcPr>
          <w:p w14:paraId="74B4C21F"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43</w:t>
            </w:r>
          </w:p>
        </w:tc>
        <w:tc>
          <w:tcPr>
            <w:tcW w:w="4050" w:type="dxa"/>
            <w:tcMar>
              <w:top w:w="0" w:type="dxa"/>
              <w:left w:w="108" w:type="dxa"/>
              <w:bottom w:w="0" w:type="dxa"/>
              <w:right w:w="108" w:type="dxa"/>
            </w:tcMar>
          </w:tcPr>
          <w:p w14:paraId="55880F5A" w14:textId="77777777" w:rsidR="0018779C" w:rsidRPr="00991BA3" w:rsidRDefault="0018779C" w:rsidP="00991BA3">
            <w:pPr>
              <w:bidi/>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مساحة غرفة الطعام صغير بالنسبة لأعداد الأطفال.</w:t>
            </w:r>
          </w:p>
        </w:tc>
        <w:tc>
          <w:tcPr>
            <w:tcW w:w="596" w:type="dxa"/>
            <w:tcMar>
              <w:top w:w="0" w:type="dxa"/>
              <w:left w:w="108" w:type="dxa"/>
              <w:bottom w:w="0" w:type="dxa"/>
              <w:right w:w="108" w:type="dxa"/>
            </w:tcMar>
            <w:vAlign w:val="center"/>
          </w:tcPr>
          <w:p w14:paraId="5FC1E5B5"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11</w:t>
            </w:r>
          </w:p>
        </w:tc>
        <w:tc>
          <w:tcPr>
            <w:tcW w:w="664" w:type="dxa"/>
            <w:vAlign w:val="center"/>
          </w:tcPr>
          <w:p w14:paraId="2C962DD1"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10.78</w:t>
            </w:r>
          </w:p>
        </w:tc>
        <w:tc>
          <w:tcPr>
            <w:tcW w:w="664" w:type="dxa"/>
            <w:tcMar>
              <w:top w:w="0" w:type="dxa"/>
              <w:left w:w="108" w:type="dxa"/>
              <w:bottom w:w="0" w:type="dxa"/>
              <w:right w:w="108" w:type="dxa"/>
            </w:tcMar>
            <w:vAlign w:val="center"/>
          </w:tcPr>
          <w:p w14:paraId="18687555"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4</w:t>
            </w:r>
          </w:p>
        </w:tc>
        <w:tc>
          <w:tcPr>
            <w:tcW w:w="528" w:type="dxa"/>
            <w:vAlign w:val="center"/>
          </w:tcPr>
          <w:p w14:paraId="7A69FF83"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3.92</w:t>
            </w:r>
          </w:p>
        </w:tc>
        <w:tc>
          <w:tcPr>
            <w:tcW w:w="528" w:type="dxa"/>
            <w:tcMar>
              <w:top w:w="0" w:type="dxa"/>
              <w:left w:w="108" w:type="dxa"/>
              <w:bottom w:w="0" w:type="dxa"/>
              <w:right w:w="108" w:type="dxa"/>
            </w:tcMar>
            <w:vAlign w:val="center"/>
          </w:tcPr>
          <w:p w14:paraId="4F7C494A"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Pr>
            </w:pPr>
            <w:r w:rsidRPr="00991BA3">
              <w:rPr>
                <w:rFonts w:ascii="Simplified Arabic" w:hAnsi="Simplified Arabic" w:cs="Simplified Arabic"/>
                <w:sz w:val="18"/>
                <w:szCs w:val="18"/>
                <w:rtl/>
              </w:rPr>
              <w:t>87</w:t>
            </w:r>
          </w:p>
        </w:tc>
        <w:tc>
          <w:tcPr>
            <w:tcW w:w="548" w:type="dxa"/>
            <w:vAlign w:val="center"/>
          </w:tcPr>
          <w:p w14:paraId="6E1469BB"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85.29</w:t>
            </w:r>
          </w:p>
        </w:tc>
      </w:tr>
      <w:tr w:rsidR="0018779C" w:rsidRPr="00991BA3" w14:paraId="44405954" w14:textId="77777777" w:rsidTr="0018779C">
        <w:trPr>
          <w:trHeight w:val="304"/>
          <w:jc w:val="center"/>
        </w:trPr>
        <w:tc>
          <w:tcPr>
            <w:tcW w:w="532" w:type="dxa"/>
          </w:tcPr>
          <w:p w14:paraId="64D361C5"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44</w:t>
            </w:r>
          </w:p>
        </w:tc>
        <w:tc>
          <w:tcPr>
            <w:tcW w:w="4050" w:type="dxa"/>
            <w:tcMar>
              <w:top w:w="0" w:type="dxa"/>
              <w:left w:w="108" w:type="dxa"/>
              <w:bottom w:w="0" w:type="dxa"/>
              <w:right w:w="108" w:type="dxa"/>
            </w:tcMar>
          </w:tcPr>
          <w:p w14:paraId="1C5AAF84" w14:textId="77777777" w:rsidR="0018779C" w:rsidRPr="00991BA3" w:rsidRDefault="0018779C" w:rsidP="00991BA3">
            <w:pPr>
              <w:bidi/>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ألوان غرفة الطعام هادئة ومريحة.</w:t>
            </w:r>
          </w:p>
        </w:tc>
        <w:tc>
          <w:tcPr>
            <w:tcW w:w="596" w:type="dxa"/>
            <w:tcMar>
              <w:top w:w="0" w:type="dxa"/>
              <w:left w:w="108" w:type="dxa"/>
              <w:bottom w:w="0" w:type="dxa"/>
              <w:right w:w="108" w:type="dxa"/>
            </w:tcMar>
            <w:vAlign w:val="center"/>
          </w:tcPr>
          <w:p w14:paraId="5E0C1279"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8</w:t>
            </w:r>
          </w:p>
        </w:tc>
        <w:tc>
          <w:tcPr>
            <w:tcW w:w="664" w:type="dxa"/>
            <w:vAlign w:val="center"/>
          </w:tcPr>
          <w:p w14:paraId="102D9CA7"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7.84</w:t>
            </w:r>
          </w:p>
        </w:tc>
        <w:tc>
          <w:tcPr>
            <w:tcW w:w="664" w:type="dxa"/>
            <w:tcMar>
              <w:top w:w="0" w:type="dxa"/>
              <w:left w:w="108" w:type="dxa"/>
              <w:bottom w:w="0" w:type="dxa"/>
              <w:right w:w="108" w:type="dxa"/>
            </w:tcMar>
            <w:vAlign w:val="center"/>
          </w:tcPr>
          <w:p w14:paraId="40DF6D56"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7</w:t>
            </w:r>
          </w:p>
        </w:tc>
        <w:tc>
          <w:tcPr>
            <w:tcW w:w="528" w:type="dxa"/>
            <w:vAlign w:val="center"/>
          </w:tcPr>
          <w:p w14:paraId="56725EB2"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6.86</w:t>
            </w:r>
          </w:p>
        </w:tc>
        <w:tc>
          <w:tcPr>
            <w:tcW w:w="528" w:type="dxa"/>
            <w:tcMar>
              <w:top w:w="0" w:type="dxa"/>
              <w:left w:w="108" w:type="dxa"/>
              <w:bottom w:w="0" w:type="dxa"/>
              <w:right w:w="108" w:type="dxa"/>
            </w:tcMar>
            <w:vAlign w:val="center"/>
          </w:tcPr>
          <w:p w14:paraId="7CA7C66D"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87</w:t>
            </w:r>
          </w:p>
        </w:tc>
        <w:tc>
          <w:tcPr>
            <w:tcW w:w="548" w:type="dxa"/>
            <w:vAlign w:val="center"/>
          </w:tcPr>
          <w:p w14:paraId="4B7435CA"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85.29</w:t>
            </w:r>
          </w:p>
        </w:tc>
      </w:tr>
      <w:tr w:rsidR="0018779C" w:rsidRPr="00991BA3" w14:paraId="50F96CEC" w14:textId="77777777" w:rsidTr="0018779C">
        <w:trPr>
          <w:trHeight w:val="113"/>
          <w:jc w:val="center"/>
        </w:trPr>
        <w:tc>
          <w:tcPr>
            <w:tcW w:w="532" w:type="dxa"/>
          </w:tcPr>
          <w:p w14:paraId="73AFC846"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45</w:t>
            </w:r>
          </w:p>
        </w:tc>
        <w:tc>
          <w:tcPr>
            <w:tcW w:w="4050" w:type="dxa"/>
            <w:tcMar>
              <w:top w:w="0" w:type="dxa"/>
              <w:left w:w="108" w:type="dxa"/>
              <w:bottom w:w="0" w:type="dxa"/>
              <w:right w:w="108" w:type="dxa"/>
            </w:tcMar>
          </w:tcPr>
          <w:p w14:paraId="39A320B0" w14:textId="77777777" w:rsidR="0018779C" w:rsidRPr="00991BA3" w:rsidRDefault="0018779C" w:rsidP="00991BA3">
            <w:pPr>
              <w:bidi/>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المطبخ قريب من غرفة الطعام.</w:t>
            </w:r>
          </w:p>
        </w:tc>
        <w:tc>
          <w:tcPr>
            <w:tcW w:w="596" w:type="dxa"/>
            <w:tcMar>
              <w:top w:w="0" w:type="dxa"/>
              <w:left w:w="108" w:type="dxa"/>
              <w:bottom w:w="0" w:type="dxa"/>
              <w:right w:w="108" w:type="dxa"/>
            </w:tcMar>
            <w:vAlign w:val="center"/>
          </w:tcPr>
          <w:p w14:paraId="4229D222"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1</w:t>
            </w:r>
          </w:p>
        </w:tc>
        <w:tc>
          <w:tcPr>
            <w:tcW w:w="664" w:type="dxa"/>
            <w:vAlign w:val="center"/>
          </w:tcPr>
          <w:p w14:paraId="596F4628"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0.98</w:t>
            </w:r>
          </w:p>
        </w:tc>
        <w:tc>
          <w:tcPr>
            <w:tcW w:w="664" w:type="dxa"/>
            <w:tcMar>
              <w:top w:w="0" w:type="dxa"/>
              <w:left w:w="108" w:type="dxa"/>
              <w:bottom w:w="0" w:type="dxa"/>
              <w:right w:w="108" w:type="dxa"/>
            </w:tcMar>
            <w:vAlign w:val="center"/>
          </w:tcPr>
          <w:p w14:paraId="1CE34446"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w:t>
            </w:r>
          </w:p>
        </w:tc>
        <w:tc>
          <w:tcPr>
            <w:tcW w:w="528" w:type="dxa"/>
            <w:vAlign w:val="center"/>
          </w:tcPr>
          <w:p w14:paraId="55BEFFCE" w14:textId="77777777" w:rsidR="0018779C" w:rsidRPr="00991BA3" w:rsidRDefault="0018779C" w:rsidP="00991BA3">
            <w:pPr>
              <w:bidi/>
              <w:spacing w:after="0" w:line="240" w:lineRule="exact"/>
              <w:jc w:val="center"/>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w:t>
            </w:r>
          </w:p>
        </w:tc>
        <w:tc>
          <w:tcPr>
            <w:tcW w:w="528" w:type="dxa"/>
            <w:tcMar>
              <w:top w:w="0" w:type="dxa"/>
              <w:left w:w="108" w:type="dxa"/>
              <w:bottom w:w="0" w:type="dxa"/>
              <w:right w:w="108" w:type="dxa"/>
            </w:tcMar>
            <w:vAlign w:val="center"/>
          </w:tcPr>
          <w:p w14:paraId="1B685B87"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101</w:t>
            </w:r>
          </w:p>
        </w:tc>
        <w:tc>
          <w:tcPr>
            <w:tcW w:w="548" w:type="dxa"/>
            <w:vAlign w:val="center"/>
          </w:tcPr>
          <w:p w14:paraId="0D8C0DC8"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99.02</w:t>
            </w:r>
          </w:p>
        </w:tc>
      </w:tr>
    </w:tbl>
    <w:p w14:paraId="0BD48D94" w14:textId="77777777" w:rsidR="005A4410" w:rsidRPr="00991BA3" w:rsidRDefault="007B4A54" w:rsidP="00991BA3">
      <w:pPr>
        <w:pStyle w:val="ListParagraph"/>
        <w:numPr>
          <w:ilvl w:val="0"/>
          <w:numId w:val="8"/>
        </w:numPr>
        <w:spacing w:line="360" w:lineRule="auto"/>
        <w:ind w:left="329"/>
        <w:jc w:val="both"/>
        <w:rPr>
          <w:rFonts w:ascii="Simplified Arabic" w:hAnsi="Simplified Arabic"/>
          <w:sz w:val="24"/>
          <w:szCs w:val="24"/>
        </w:rPr>
      </w:pPr>
      <w:r w:rsidRPr="00991BA3">
        <w:rPr>
          <w:rFonts w:ascii="Simplified Arabic" w:hAnsi="Simplified Arabic"/>
          <w:b/>
          <w:bCs/>
          <w:sz w:val="24"/>
          <w:szCs w:val="24"/>
          <w:rtl/>
        </w:rPr>
        <w:t>المكتبة:</w:t>
      </w:r>
      <w:r w:rsidR="00B453E9" w:rsidRPr="00991BA3">
        <w:rPr>
          <w:rFonts w:ascii="Simplified Arabic" w:hAnsi="Simplified Arabic"/>
          <w:b/>
          <w:bCs/>
          <w:sz w:val="24"/>
          <w:szCs w:val="24"/>
          <w:rtl/>
        </w:rPr>
        <w:t xml:space="preserve"> </w:t>
      </w:r>
      <w:r w:rsidR="00B453E9" w:rsidRPr="00991BA3">
        <w:rPr>
          <w:rFonts w:ascii="Simplified Arabic" w:hAnsi="Simplified Arabic"/>
          <w:sz w:val="24"/>
          <w:szCs w:val="24"/>
          <w:rtl/>
          <w:lang w:bidi="ar-EG"/>
        </w:rPr>
        <w:t xml:space="preserve">تمتاز المكتبة بالهدوء (52.94%) مع توافر مقاعد كافية سهلة الاستخدام (69.61%)، </w:t>
      </w:r>
      <w:r w:rsidR="009E3A01" w:rsidRPr="00991BA3">
        <w:rPr>
          <w:rFonts w:ascii="Simplified Arabic" w:hAnsi="Simplified Arabic" w:hint="cs"/>
          <w:sz w:val="24"/>
          <w:szCs w:val="24"/>
          <w:rtl/>
          <w:lang w:bidi="ar-EG"/>
        </w:rPr>
        <w:t>ويسهل</w:t>
      </w:r>
      <w:r w:rsidR="00B453E9" w:rsidRPr="00991BA3">
        <w:rPr>
          <w:rFonts w:ascii="Simplified Arabic" w:hAnsi="Simplified Arabic"/>
          <w:sz w:val="24"/>
          <w:szCs w:val="24"/>
          <w:rtl/>
          <w:lang w:bidi="ar-EG"/>
        </w:rPr>
        <w:t xml:space="preserve"> الوصول إلي الكتب في ارفف المكتبة (67.65%)، </w:t>
      </w:r>
      <w:r w:rsidR="009E3A01" w:rsidRPr="00991BA3">
        <w:rPr>
          <w:rFonts w:ascii="Simplified Arabic" w:hAnsi="Simplified Arabic" w:hint="cs"/>
          <w:sz w:val="24"/>
          <w:szCs w:val="24"/>
          <w:rtl/>
          <w:lang w:bidi="ar-EG"/>
        </w:rPr>
        <w:t>وتتوافر في المكتبة</w:t>
      </w:r>
      <w:r w:rsidR="00B453E9" w:rsidRPr="00991BA3">
        <w:rPr>
          <w:rFonts w:ascii="Simplified Arabic" w:hAnsi="Simplified Arabic"/>
          <w:sz w:val="24"/>
          <w:szCs w:val="24"/>
          <w:rtl/>
          <w:lang w:bidi="ar-EG"/>
        </w:rPr>
        <w:t xml:space="preserve"> كل من الاضاءة المناسبة (85.29%)، والتهوية الجيدة (77.45%)، وارضية المكتبة مغطاه بالسجاد (82.35%)، يسهل السير عليها (78.43%)، والوان الحوائط مبهجة (80.39%)، عليها لوحات او رسومات تزينها (68.63%)</w:t>
      </w:r>
      <w:r w:rsidR="009E3A01" w:rsidRPr="00991BA3">
        <w:rPr>
          <w:rFonts w:ascii="Simplified Arabic" w:hAnsi="Simplified Arabic" w:hint="cs"/>
          <w:sz w:val="24"/>
          <w:szCs w:val="24"/>
          <w:rtl/>
          <w:lang w:bidi="ar-EG"/>
        </w:rPr>
        <w:t>.</w:t>
      </w:r>
    </w:p>
    <w:p w14:paraId="74481332" w14:textId="77777777" w:rsidR="0029437E" w:rsidRPr="00991BA3" w:rsidRDefault="0029437E" w:rsidP="00991BA3">
      <w:pPr>
        <w:pStyle w:val="ListParagraph"/>
        <w:spacing w:line="360" w:lineRule="auto"/>
        <w:ind w:left="329"/>
        <w:jc w:val="both"/>
        <w:rPr>
          <w:rFonts w:ascii="Simplified Arabic" w:hAnsi="Simplified Arabic"/>
          <w:b/>
          <w:bCs/>
          <w:sz w:val="24"/>
          <w:szCs w:val="24"/>
          <w:rtl/>
        </w:rPr>
      </w:pPr>
    </w:p>
    <w:p w14:paraId="0C155A5B" w14:textId="77777777" w:rsidR="0029437E" w:rsidRPr="00991BA3" w:rsidRDefault="0029437E" w:rsidP="00991BA3">
      <w:pPr>
        <w:pStyle w:val="ListParagraph"/>
        <w:spacing w:line="360" w:lineRule="auto"/>
        <w:ind w:left="329"/>
        <w:jc w:val="both"/>
        <w:rPr>
          <w:rFonts w:ascii="Simplified Arabic" w:hAnsi="Simplified Arabic"/>
          <w:b/>
          <w:bCs/>
          <w:sz w:val="24"/>
          <w:szCs w:val="24"/>
          <w:rtl/>
        </w:rPr>
      </w:pPr>
    </w:p>
    <w:p w14:paraId="2A380BD5" w14:textId="77777777" w:rsidR="00802001" w:rsidRPr="00991BA3" w:rsidRDefault="00B453E9" w:rsidP="00991BA3">
      <w:pPr>
        <w:pStyle w:val="ListParagraph"/>
        <w:numPr>
          <w:ilvl w:val="0"/>
          <w:numId w:val="8"/>
        </w:numPr>
        <w:spacing w:line="360" w:lineRule="auto"/>
        <w:ind w:left="329"/>
        <w:jc w:val="both"/>
        <w:rPr>
          <w:rFonts w:ascii="Simplified Arabic" w:hAnsi="Simplified Arabic"/>
          <w:sz w:val="24"/>
          <w:szCs w:val="24"/>
        </w:rPr>
      </w:pPr>
      <w:r w:rsidRPr="00991BA3">
        <w:rPr>
          <w:rFonts w:ascii="Simplified Arabic" w:hAnsi="Simplified Arabic"/>
          <w:b/>
          <w:bCs/>
          <w:sz w:val="24"/>
          <w:szCs w:val="24"/>
          <w:rtl/>
        </w:rPr>
        <w:t>المطبخ:</w:t>
      </w:r>
      <w:r w:rsidRPr="00991BA3">
        <w:rPr>
          <w:rFonts w:ascii="Simplified Arabic" w:hAnsi="Simplified Arabic"/>
          <w:sz w:val="24"/>
          <w:szCs w:val="24"/>
          <w:rtl/>
        </w:rPr>
        <w:t xml:space="preserve"> ارضية المطبخ امنه للسير (92.16%)، </w:t>
      </w:r>
      <w:r w:rsidR="00802001" w:rsidRPr="00991BA3">
        <w:rPr>
          <w:rFonts w:ascii="Simplified Arabic" w:hAnsi="Simplified Arabic"/>
          <w:sz w:val="24"/>
          <w:szCs w:val="24"/>
          <w:rtl/>
        </w:rPr>
        <w:t xml:space="preserve">والطبخ </w:t>
      </w:r>
      <w:r w:rsidRPr="00991BA3">
        <w:rPr>
          <w:rFonts w:ascii="Simplified Arabic" w:hAnsi="Simplified Arabic"/>
          <w:sz w:val="24"/>
          <w:szCs w:val="24"/>
          <w:rtl/>
        </w:rPr>
        <w:t xml:space="preserve">جيد التهوية (81.37%)، </w:t>
      </w:r>
      <w:r w:rsidR="00802001" w:rsidRPr="00991BA3">
        <w:rPr>
          <w:rFonts w:ascii="Simplified Arabic" w:hAnsi="Simplified Arabic"/>
          <w:sz w:val="24"/>
          <w:szCs w:val="24"/>
          <w:rtl/>
        </w:rPr>
        <w:t xml:space="preserve">والارفف به يسهل الوصول إليها (52.94%)، وهو بعيد عن غرفة الطعام (99.02%)، التي </w:t>
      </w:r>
      <w:r w:rsidR="009E3A01" w:rsidRPr="00991BA3">
        <w:rPr>
          <w:rFonts w:ascii="Simplified Arabic" w:hAnsi="Simplified Arabic" w:hint="cs"/>
          <w:sz w:val="24"/>
          <w:szCs w:val="24"/>
          <w:rtl/>
        </w:rPr>
        <w:t>ت</w:t>
      </w:r>
      <w:r w:rsidRPr="00991BA3">
        <w:rPr>
          <w:rFonts w:ascii="Simplified Arabic" w:hAnsi="Simplified Arabic"/>
          <w:sz w:val="24"/>
          <w:szCs w:val="24"/>
          <w:rtl/>
        </w:rPr>
        <w:t>حتوي علي عدد مناسب من الطاولات يسهل استخدامها (76.48%)</w:t>
      </w:r>
      <w:r w:rsidR="00802001" w:rsidRPr="00991BA3">
        <w:rPr>
          <w:rFonts w:ascii="Simplified Arabic" w:hAnsi="Simplified Arabic"/>
          <w:sz w:val="24"/>
          <w:szCs w:val="24"/>
          <w:rtl/>
        </w:rPr>
        <w:t>، وهي مناسبة لعدد الاطفال (85.29%)، وأطوالهم (85.29%)، والوان الغرفة مريحة (85.29%).</w:t>
      </w:r>
    </w:p>
    <w:p w14:paraId="432ABBC0" w14:textId="77777777" w:rsidR="0018779C" w:rsidRPr="00991BA3" w:rsidRDefault="0018779C" w:rsidP="00991BA3">
      <w:pPr>
        <w:bidi/>
        <w:spacing w:after="0" w:line="240" w:lineRule="auto"/>
        <w:rPr>
          <w:rFonts w:cs="Times New Roman"/>
          <w:sz w:val="24"/>
          <w:szCs w:val="24"/>
          <w:rtl/>
        </w:rPr>
      </w:pPr>
      <w:r w:rsidRPr="00991BA3">
        <w:rPr>
          <w:rFonts w:ascii="Simplified Arabic" w:hAnsi="Simplified Arabic" w:cs="Simplified Arabic"/>
          <w:b/>
          <w:bCs/>
          <w:sz w:val="24"/>
          <w:szCs w:val="24"/>
          <w:rtl/>
        </w:rPr>
        <w:t>جدول (</w:t>
      </w:r>
      <w:r w:rsidR="008B7278" w:rsidRPr="00991BA3">
        <w:rPr>
          <w:rFonts w:ascii="Simplified Arabic" w:hAnsi="Simplified Arabic" w:cs="Simplified Arabic" w:hint="cs"/>
          <w:b/>
          <w:bCs/>
          <w:sz w:val="24"/>
          <w:szCs w:val="24"/>
          <w:rtl/>
        </w:rPr>
        <w:t>6</w:t>
      </w:r>
      <w:r w:rsidRPr="00991BA3">
        <w:rPr>
          <w:rFonts w:ascii="Simplified Arabic" w:hAnsi="Simplified Arabic" w:cs="Simplified Arabic"/>
          <w:b/>
          <w:bCs/>
          <w:sz w:val="24"/>
          <w:szCs w:val="24"/>
          <w:rtl/>
        </w:rPr>
        <w:t xml:space="preserve">): </w:t>
      </w:r>
      <w:r w:rsidRPr="00991BA3">
        <w:rPr>
          <w:rFonts w:ascii="Simplified Arabic" w:hAnsi="Simplified Arabic" w:cs="Simplified Arabic"/>
          <w:sz w:val="24"/>
          <w:szCs w:val="24"/>
          <w:rtl/>
        </w:rPr>
        <w:t xml:space="preserve">توزيع استجابات الاطفال عينة الدراسة علي </w:t>
      </w:r>
      <w:r w:rsidRPr="00991BA3">
        <w:rPr>
          <w:rFonts w:ascii="Simplified Arabic" w:hAnsi="Simplified Arabic" w:hint="cs"/>
          <w:sz w:val="24"/>
          <w:szCs w:val="24"/>
          <w:rtl/>
        </w:rPr>
        <w:t>محاور "غرف النوم"، و"الحمامات"</w:t>
      </w:r>
    </w:p>
    <w:tbl>
      <w:tblPr>
        <w:bidiVisual/>
        <w:tblW w:w="8110" w:type="dxa"/>
        <w:jc w:val="center"/>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32"/>
        <w:gridCol w:w="4050"/>
        <w:gridCol w:w="596"/>
        <w:gridCol w:w="664"/>
        <w:gridCol w:w="664"/>
        <w:gridCol w:w="528"/>
        <w:gridCol w:w="528"/>
        <w:gridCol w:w="548"/>
      </w:tblGrid>
      <w:tr w:rsidR="0018779C" w:rsidRPr="00991BA3" w14:paraId="69EB3C92" w14:textId="77777777" w:rsidTr="0018779C">
        <w:trPr>
          <w:trHeight w:val="465"/>
          <w:tblHeader/>
          <w:jc w:val="center"/>
        </w:trPr>
        <w:tc>
          <w:tcPr>
            <w:tcW w:w="532" w:type="dxa"/>
            <w:tcBorders>
              <w:top w:val="thinThickSmallGap" w:sz="18" w:space="0" w:color="auto"/>
              <w:bottom w:val="thinThickSmallGap" w:sz="18" w:space="0" w:color="auto"/>
            </w:tcBorders>
            <w:hideMark/>
          </w:tcPr>
          <w:p w14:paraId="597198A1" w14:textId="77777777" w:rsidR="0018779C" w:rsidRPr="00991BA3" w:rsidRDefault="0018779C" w:rsidP="00991BA3">
            <w:pPr>
              <w:spacing w:after="0" w:line="240" w:lineRule="exact"/>
              <w:contextualSpacing/>
              <w:jc w:val="center"/>
              <w:rPr>
                <w:rFonts w:ascii="Simplified Arabic" w:hAnsi="Simplified Arabic" w:cs="Simplified Arabic"/>
                <w:color w:val="000000"/>
                <w:spacing w:val="-6"/>
                <w:sz w:val="18"/>
                <w:szCs w:val="18"/>
              </w:rPr>
            </w:pPr>
            <w:r w:rsidRPr="00991BA3">
              <w:rPr>
                <w:rFonts w:ascii="Simplified Arabic" w:hAnsi="Simplified Arabic" w:cs="Simplified Arabic"/>
                <w:color w:val="000000"/>
                <w:spacing w:val="-6"/>
                <w:sz w:val="18"/>
                <w:szCs w:val="18"/>
                <w:rtl/>
              </w:rPr>
              <w:t>م</w:t>
            </w:r>
          </w:p>
        </w:tc>
        <w:tc>
          <w:tcPr>
            <w:tcW w:w="4050" w:type="dxa"/>
            <w:tcBorders>
              <w:top w:val="thinThickSmallGap" w:sz="18" w:space="0" w:color="auto"/>
              <w:bottom w:val="thinThickSmallGap" w:sz="18" w:space="0" w:color="auto"/>
            </w:tcBorders>
            <w:tcMar>
              <w:top w:w="0" w:type="dxa"/>
              <w:left w:w="108" w:type="dxa"/>
              <w:bottom w:w="0" w:type="dxa"/>
              <w:right w:w="108" w:type="dxa"/>
            </w:tcMar>
            <w:vAlign w:val="center"/>
            <w:hideMark/>
          </w:tcPr>
          <w:p w14:paraId="75F93732" w14:textId="77777777" w:rsidR="0018779C" w:rsidRPr="00991BA3" w:rsidRDefault="0018779C" w:rsidP="00991BA3">
            <w:pPr>
              <w:spacing w:after="0" w:line="240" w:lineRule="exact"/>
              <w:contextualSpacing/>
              <w:jc w:val="center"/>
              <w:rPr>
                <w:rFonts w:ascii="Simplified Arabic" w:hAnsi="Simplified Arabic" w:cs="Simplified Arabic"/>
                <w:color w:val="000000"/>
                <w:spacing w:val="-6"/>
                <w:sz w:val="18"/>
                <w:szCs w:val="18"/>
              </w:rPr>
            </w:pPr>
            <w:r w:rsidRPr="00991BA3">
              <w:rPr>
                <w:rFonts w:ascii="Simplified Arabic" w:hAnsi="Simplified Arabic" w:cs="Simplified Arabic"/>
                <w:color w:val="000000"/>
                <w:spacing w:val="-6"/>
                <w:sz w:val="18"/>
                <w:szCs w:val="18"/>
                <w:rtl/>
              </w:rPr>
              <w:t>الـعـــــبــــــــــــــــــــــــــــــــــــــــــارة</w:t>
            </w:r>
          </w:p>
        </w:tc>
        <w:tc>
          <w:tcPr>
            <w:tcW w:w="596" w:type="dxa"/>
            <w:tcBorders>
              <w:top w:val="thinThickSmallGap" w:sz="18" w:space="0" w:color="auto"/>
              <w:bottom w:val="thinThickSmallGap" w:sz="18" w:space="0" w:color="auto"/>
            </w:tcBorders>
            <w:tcMar>
              <w:top w:w="0" w:type="dxa"/>
              <w:left w:w="108" w:type="dxa"/>
              <w:bottom w:w="0" w:type="dxa"/>
              <w:right w:w="108" w:type="dxa"/>
            </w:tcMar>
            <w:vAlign w:val="center"/>
            <w:hideMark/>
          </w:tcPr>
          <w:p w14:paraId="74C769C7" w14:textId="77777777" w:rsidR="0018779C" w:rsidRPr="00991BA3" w:rsidRDefault="0018779C" w:rsidP="00991BA3">
            <w:pPr>
              <w:spacing w:after="0" w:line="240" w:lineRule="exact"/>
              <w:jc w:val="center"/>
              <w:rPr>
                <w:rFonts w:ascii="Simplified Arabic" w:hAnsi="Simplified Arabic" w:cs="Simplified Arabic"/>
                <w:color w:val="000000"/>
                <w:spacing w:val="-6"/>
                <w:sz w:val="18"/>
                <w:szCs w:val="18"/>
              </w:rPr>
            </w:pPr>
            <w:r w:rsidRPr="00991BA3">
              <w:rPr>
                <w:rFonts w:ascii="Simplified Arabic" w:hAnsi="Simplified Arabic" w:cs="Simplified Arabic"/>
                <w:color w:val="000000"/>
                <w:spacing w:val="-6"/>
                <w:sz w:val="18"/>
                <w:szCs w:val="18"/>
                <w:rtl/>
              </w:rPr>
              <w:t>نعم</w:t>
            </w:r>
          </w:p>
        </w:tc>
        <w:tc>
          <w:tcPr>
            <w:tcW w:w="664" w:type="dxa"/>
            <w:tcBorders>
              <w:top w:val="thinThickSmallGap" w:sz="18" w:space="0" w:color="auto"/>
              <w:bottom w:val="thinThickSmallGap" w:sz="18" w:space="0" w:color="auto"/>
            </w:tcBorders>
          </w:tcPr>
          <w:p w14:paraId="2131F7CC" w14:textId="77777777" w:rsidR="0018779C" w:rsidRPr="00991BA3" w:rsidRDefault="0018779C" w:rsidP="00991BA3">
            <w:pPr>
              <w:spacing w:after="0" w:line="240" w:lineRule="exact"/>
              <w:jc w:val="center"/>
              <w:rPr>
                <w:rFonts w:ascii="Simplified Arabic" w:hAnsi="Simplified Arabic" w:cs="Simplified Arabic"/>
                <w:color w:val="000000"/>
                <w:spacing w:val="-6"/>
                <w:sz w:val="18"/>
                <w:szCs w:val="18"/>
                <w:rtl/>
              </w:rPr>
            </w:pPr>
          </w:p>
        </w:tc>
        <w:tc>
          <w:tcPr>
            <w:tcW w:w="664" w:type="dxa"/>
            <w:tcBorders>
              <w:top w:val="thinThickSmallGap" w:sz="18" w:space="0" w:color="auto"/>
              <w:bottom w:val="thinThickSmallGap" w:sz="18" w:space="0" w:color="auto"/>
            </w:tcBorders>
            <w:tcMar>
              <w:top w:w="0" w:type="dxa"/>
              <w:left w:w="108" w:type="dxa"/>
              <w:bottom w:w="0" w:type="dxa"/>
              <w:right w:w="108" w:type="dxa"/>
            </w:tcMar>
            <w:vAlign w:val="center"/>
            <w:hideMark/>
          </w:tcPr>
          <w:p w14:paraId="14FC145E" w14:textId="77777777" w:rsidR="0018779C" w:rsidRPr="00991BA3" w:rsidRDefault="0018779C" w:rsidP="00991BA3">
            <w:pPr>
              <w:spacing w:after="0" w:line="240" w:lineRule="exact"/>
              <w:jc w:val="center"/>
              <w:rPr>
                <w:rFonts w:ascii="Simplified Arabic" w:hAnsi="Simplified Arabic" w:cs="Simplified Arabic"/>
                <w:color w:val="000000"/>
                <w:spacing w:val="-6"/>
                <w:sz w:val="18"/>
                <w:szCs w:val="18"/>
                <w:rtl/>
              </w:rPr>
            </w:pPr>
            <w:r w:rsidRPr="00991BA3">
              <w:rPr>
                <w:rFonts w:ascii="Simplified Arabic" w:hAnsi="Simplified Arabic" w:cs="Simplified Arabic"/>
                <w:color w:val="000000"/>
                <w:spacing w:val="-6"/>
                <w:sz w:val="18"/>
                <w:szCs w:val="18"/>
                <w:rtl/>
              </w:rPr>
              <w:t>أحيانا</w:t>
            </w:r>
          </w:p>
        </w:tc>
        <w:tc>
          <w:tcPr>
            <w:tcW w:w="528" w:type="dxa"/>
            <w:tcBorders>
              <w:top w:val="thinThickSmallGap" w:sz="18" w:space="0" w:color="auto"/>
              <w:bottom w:val="thinThickSmallGap" w:sz="18" w:space="0" w:color="auto"/>
            </w:tcBorders>
          </w:tcPr>
          <w:p w14:paraId="25A62A06" w14:textId="77777777" w:rsidR="0018779C" w:rsidRPr="00991BA3" w:rsidRDefault="0018779C" w:rsidP="00991BA3">
            <w:pPr>
              <w:spacing w:after="0" w:line="240" w:lineRule="exact"/>
              <w:jc w:val="center"/>
              <w:rPr>
                <w:rFonts w:ascii="Simplified Arabic" w:hAnsi="Simplified Arabic" w:cs="Simplified Arabic"/>
                <w:color w:val="000000"/>
                <w:spacing w:val="-6"/>
                <w:sz w:val="18"/>
                <w:szCs w:val="18"/>
                <w:rtl/>
              </w:rPr>
            </w:pPr>
          </w:p>
        </w:tc>
        <w:tc>
          <w:tcPr>
            <w:tcW w:w="528" w:type="dxa"/>
            <w:tcBorders>
              <w:top w:val="thinThickSmallGap" w:sz="18" w:space="0" w:color="auto"/>
              <w:bottom w:val="thinThickSmallGap" w:sz="18" w:space="0" w:color="auto"/>
            </w:tcBorders>
            <w:tcMar>
              <w:top w:w="0" w:type="dxa"/>
              <w:left w:w="108" w:type="dxa"/>
              <w:bottom w:w="0" w:type="dxa"/>
              <w:right w:w="108" w:type="dxa"/>
            </w:tcMar>
            <w:vAlign w:val="center"/>
            <w:hideMark/>
          </w:tcPr>
          <w:p w14:paraId="72A6F3C8" w14:textId="77777777" w:rsidR="0018779C" w:rsidRPr="00991BA3" w:rsidRDefault="0018779C" w:rsidP="00991BA3">
            <w:pPr>
              <w:spacing w:after="0" w:line="240" w:lineRule="exact"/>
              <w:jc w:val="center"/>
              <w:rPr>
                <w:rFonts w:ascii="Simplified Arabic" w:hAnsi="Simplified Arabic" w:cs="Simplified Arabic"/>
                <w:color w:val="000000"/>
                <w:spacing w:val="-6"/>
                <w:sz w:val="18"/>
                <w:szCs w:val="18"/>
                <w:rtl/>
              </w:rPr>
            </w:pPr>
            <w:r w:rsidRPr="00991BA3">
              <w:rPr>
                <w:rFonts w:ascii="Simplified Arabic" w:hAnsi="Simplified Arabic" w:cs="Simplified Arabic"/>
                <w:color w:val="000000"/>
                <w:spacing w:val="-6"/>
                <w:sz w:val="18"/>
                <w:szCs w:val="18"/>
                <w:rtl/>
              </w:rPr>
              <w:t>لا</w:t>
            </w:r>
          </w:p>
        </w:tc>
        <w:tc>
          <w:tcPr>
            <w:tcW w:w="548" w:type="dxa"/>
            <w:tcBorders>
              <w:top w:val="thinThickSmallGap" w:sz="18" w:space="0" w:color="auto"/>
              <w:bottom w:val="thinThickSmallGap" w:sz="18" w:space="0" w:color="auto"/>
            </w:tcBorders>
          </w:tcPr>
          <w:p w14:paraId="09E32410" w14:textId="77777777" w:rsidR="0018779C" w:rsidRPr="00991BA3" w:rsidRDefault="0018779C" w:rsidP="00991BA3">
            <w:pPr>
              <w:spacing w:after="0" w:line="240" w:lineRule="exact"/>
              <w:jc w:val="center"/>
              <w:rPr>
                <w:rFonts w:ascii="Simplified Arabic" w:hAnsi="Simplified Arabic" w:cs="Simplified Arabic"/>
                <w:color w:val="000000"/>
                <w:spacing w:val="-6"/>
                <w:sz w:val="18"/>
                <w:szCs w:val="18"/>
                <w:rtl/>
              </w:rPr>
            </w:pPr>
          </w:p>
        </w:tc>
      </w:tr>
      <w:tr w:rsidR="0018779C" w:rsidRPr="00991BA3" w14:paraId="44CA4F7A" w14:textId="77777777" w:rsidTr="0018779C">
        <w:trPr>
          <w:trHeight w:val="275"/>
          <w:jc w:val="center"/>
        </w:trPr>
        <w:tc>
          <w:tcPr>
            <w:tcW w:w="532" w:type="dxa"/>
            <w:shd w:val="clear" w:color="auto" w:fill="D9D9D9" w:themeFill="background1" w:themeFillShade="D9"/>
          </w:tcPr>
          <w:p w14:paraId="007FA72D"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p>
        </w:tc>
        <w:tc>
          <w:tcPr>
            <w:tcW w:w="4050" w:type="dxa"/>
            <w:shd w:val="clear" w:color="auto" w:fill="D9D9D9" w:themeFill="background1" w:themeFillShade="D9"/>
            <w:tcMar>
              <w:top w:w="0" w:type="dxa"/>
              <w:left w:w="108" w:type="dxa"/>
              <w:bottom w:w="0" w:type="dxa"/>
              <w:right w:w="108" w:type="dxa"/>
            </w:tcMar>
          </w:tcPr>
          <w:p w14:paraId="3C3D1FAC" w14:textId="77777777" w:rsidR="0018779C" w:rsidRPr="00991BA3" w:rsidRDefault="0018779C" w:rsidP="00991BA3">
            <w:pPr>
              <w:pStyle w:val="ListParagraph"/>
              <w:numPr>
                <w:ilvl w:val="0"/>
                <w:numId w:val="6"/>
              </w:numPr>
              <w:spacing w:line="240" w:lineRule="exact"/>
              <w:contextualSpacing w:val="0"/>
              <w:rPr>
                <w:rFonts w:ascii="Simplified Arabic" w:hAnsi="Simplified Arabic"/>
                <w:b/>
                <w:bCs/>
                <w:sz w:val="18"/>
                <w:szCs w:val="18"/>
                <w:rtl/>
              </w:rPr>
            </w:pPr>
            <w:r w:rsidRPr="00991BA3">
              <w:rPr>
                <w:rFonts w:ascii="Simplified Arabic" w:hAnsi="Simplified Arabic"/>
                <w:b/>
                <w:bCs/>
                <w:sz w:val="18"/>
                <w:szCs w:val="18"/>
                <w:rtl/>
              </w:rPr>
              <w:t>غرف النوم</w:t>
            </w:r>
          </w:p>
        </w:tc>
        <w:tc>
          <w:tcPr>
            <w:tcW w:w="596" w:type="dxa"/>
            <w:shd w:val="clear" w:color="auto" w:fill="D9D9D9" w:themeFill="background1" w:themeFillShade="D9"/>
            <w:tcMar>
              <w:top w:w="0" w:type="dxa"/>
              <w:left w:w="108" w:type="dxa"/>
              <w:bottom w:w="0" w:type="dxa"/>
              <w:right w:w="108" w:type="dxa"/>
            </w:tcMar>
            <w:vAlign w:val="center"/>
          </w:tcPr>
          <w:p w14:paraId="0FF4D76A"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664" w:type="dxa"/>
            <w:shd w:val="clear" w:color="auto" w:fill="D9D9D9" w:themeFill="background1" w:themeFillShade="D9"/>
            <w:vAlign w:val="center"/>
          </w:tcPr>
          <w:p w14:paraId="3EF8B8DA"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p>
        </w:tc>
        <w:tc>
          <w:tcPr>
            <w:tcW w:w="664" w:type="dxa"/>
            <w:shd w:val="clear" w:color="auto" w:fill="D9D9D9" w:themeFill="background1" w:themeFillShade="D9"/>
            <w:tcMar>
              <w:top w:w="0" w:type="dxa"/>
              <w:left w:w="108" w:type="dxa"/>
              <w:bottom w:w="0" w:type="dxa"/>
              <w:right w:w="108" w:type="dxa"/>
            </w:tcMar>
            <w:vAlign w:val="center"/>
          </w:tcPr>
          <w:p w14:paraId="66D857A3"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528" w:type="dxa"/>
            <w:shd w:val="clear" w:color="auto" w:fill="D9D9D9" w:themeFill="background1" w:themeFillShade="D9"/>
            <w:vAlign w:val="center"/>
          </w:tcPr>
          <w:p w14:paraId="14A6FD41"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p>
        </w:tc>
        <w:tc>
          <w:tcPr>
            <w:tcW w:w="528" w:type="dxa"/>
            <w:shd w:val="clear" w:color="auto" w:fill="D9D9D9" w:themeFill="background1" w:themeFillShade="D9"/>
            <w:tcMar>
              <w:top w:w="0" w:type="dxa"/>
              <w:left w:w="108" w:type="dxa"/>
              <w:bottom w:w="0" w:type="dxa"/>
              <w:right w:w="108" w:type="dxa"/>
            </w:tcMar>
            <w:vAlign w:val="center"/>
          </w:tcPr>
          <w:p w14:paraId="654E75CF"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548" w:type="dxa"/>
            <w:shd w:val="clear" w:color="auto" w:fill="D9D9D9" w:themeFill="background1" w:themeFillShade="D9"/>
            <w:vAlign w:val="center"/>
          </w:tcPr>
          <w:p w14:paraId="0E0A862E"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p>
        </w:tc>
      </w:tr>
      <w:tr w:rsidR="0018779C" w:rsidRPr="00991BA3" w14:paraId="15162511" w14:textId="77777777" w:rsidTr="0018779C">
        <w:trPr>
          <w:trHeight w:val="275"/>
          <w:jc w:val="center"/>
        </w:trPr>
        <w:tc>
          <w:tcPr>
            <w:tcW w:w="532" w:type="dxa"/>
          </w:tcPr>
          <w:p w14:paraId="2057E113"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46</w:t>
            </w:r>
          </w:p>
        </w:tc>
        <w:tc>
          <w:tcPr>
            <w:tcW w:w="4050" w:type="dxa"/>
            <w:tcMar>
              <w:top w:w="0" w:type="dxa"/>
              <w:left w:w="108" w:type="dxa"/>
              <w:bottom w:w="0" w:type="dxa"/>
              <w:right w:w="108" w:type="dxa"/>
            </w:tcMar>
          </w:tcPr>
          <w:p w14:paraId="66626300"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غرف النوم تطل على أماكن غير نظيف (مثل مقلب للقمامة).</w:t>
            </w:r>
          </w:p>
        </w:tc>
        <w:tc>
          <w:tcPr>
            <w:tcW w:w="596" w:type="dxa"/>
            <w:tcMar>
              <w:top w:w="0" w:type="dxa"/>
              <w:left w:w="108" w:type="dxa"/>
              <w:bottom w:w="0" w:type="dxa"/>
              <w:right w:w="108" w:type="dxa"/>
            </w:tcMar>
            <w:vAlign w:val="center"/>
          </w:tcPr>
          <w:p w14:paraId="677CF3AE"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21</w:t>
            </w:r>
          </w:p>
        </w:tc>
        <w:tc>
          <w:tcPr>
            <w:tcW w:w="664" w:type="dxa"/>
            <w:vAlign w:val="center"/>
          </w:tcPr>
          <w:p w14:paraId="3F9D3DA4"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20.59</w:t>
            </w:r>
          </w:p>
        </w:tc>
        <w:tc>
          <w:tcPr>
            <w:tcW w:w="664" w:type="dxa"/>
            <w:tcMar>
              <w:top w:w="0" w:type="dxa"/>
              <w:left w:w="108" w:type="dxa"/>
              <w:bottom w:w="0" w:type="dxa"/>
              <w:right w:w="108" w:type="dxa"/>
            </w:tcMar>
            <w:vAlign w:val="center"/>
          </w:tcPr>
          <w:p w14:paraId="0E5297D8"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w:t>
            </w:r>
          </w:p>
        </w:tc>
        <w:tc>
          <w:tcPr>
            <w:tcW w:w="528" w:type="dxa"/>
            <w:vAlign w:val="center"/>
          </w:tcPr>
          <w:p w14:paraId="1197F617"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6.86</w:t>
            </w:r>
          </w:p>
        </w:tc>
        <w:tc>
          <w:tcPr>
            <w:tcW w:w="528" w:type="dxa"/>
            <w:tcMar>
              <w:top w:w="0" w:type="dxa"/>
              <w:left w:w="108" w:type="dxa"/>
              <w:bottom w:w="0" w:type="dxa"/>
              <w:right w:w="108" w:type="dxa"/>
            </w:tcMar>
            <w:vAlign w:val="center"/>
          </w:tcPr>
          <w:p w14:paraId="0DC881D0"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74</w:t>
            </w:r>
          </w:p>
        </w:tc>
        <w:tc>
          <w:tcPr>
            <w:tcW w:w="548" w:type="dxa"/>
            <w:vAlign w:val="center"/>
          </w:tcPr>
          <w:p w14:paraId="6028B78A"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72.55</w:t>
            </w:r>
          </w:p>
        </w:tc>
      </w:tr>
      <w:tr w:rsidR="0018779C" w:rsidRPr="00991BA3" w14:paraId="7D8B8F16" w14:textId="77777777" w:rsidTr="0018779C">
        <w:trPr>
          <w:trHeight w:val="275"/>
          <w:jc w:val="center"/>
        </w:trPr>
        <w:tc>
          <w:tcPr>
            <w:tcW w:w="532" w:type="dxa"/>
          </w:tcPr>
          <w:p w14:paraId="0D98C14A"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47</w:t>
            </w:r>
          </w:p>
        </w:tc>
        <w:tc>
          <w:tcPr>
            <w:tcW w:w="4050" w:type="dxa"/>
            <w:tcMar>
              <w:top w:w="0" w:type="dxa"/>
              <w:left w:w="108" w:type="dxa"/>
              <w:bottom w:w="0" w:type="dxa"/>
              <w:right w:w="108" w:type="dxa"/>
            </w:tcMar>
          </w:tcPr>
          <w:p w14:paraId="383BEBA1"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يوجد في غرفتي نافذة تجدد هواء الغرفة وتدخل ضوء الشمس.</w:t>
            </w:r>
          </w:p>
        </w:tc>
        <w:tc>
          <w:tcPr>
            <w:tcW w:w="596" w:type="dxa"/>
            <w:tcMar>
              <w:top w:w="0" w:type="dxa"/>
              <w:left w:w="108" w:type="dxa"/>
              <w:bottom w:w="0" w:type="dxa"/>
              <w:right w:w="108" w:type="dxa"/>
            </w:tcMar>
            <w:vAlign w:val="center"/>
          </w:tcPr>
          <w:p w14:paraId="6DCB5EB8"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97</w:t>
            </w:r>
          </w:p>
        </w:tc>
        <w:tc>
          <w:tcPr>
            <w:tcW w:w="664" w:type="dxa"/>
            <w:vAlign w:val="center"/>
          </w:tcPr>
          <w:p w14:paraId="2DFDB3E1"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95.10</w:t>
            </w:r>
          </w:p>
        </w:tc>
        <w:tc>
          <w:tcPr>
            <w:tcW w:w="664" w:type="dxa"/>
            <w:tcMar>
              <w:top w:w="0" w:type="dxa"/>
              <w:left w:w="108" w:type="dxa"/>
              <w:bottom w:w="0" w:type="dxa"/>
              <w:right w:w="108" w:type="dxa"/>
            </w:tcMar>
            <w:vAlign w:val="center"/>
          </w:tcPr>
          <w:p w14:paraId="78EA7C1A"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w:t>
            </w:r>
          </w:p>
        </w:tc>
        <w:tc>
          <w:tcPr>
            <w:tcW w:w="528" w:type="dxa"/>
            <w:vAlign w:val="center"/>
          </w:tcPr>
          <w:p w14:paraId="56A7E895"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1.96</w:t>
            </w:r>
          </w:p>
        </w:tc>
        <w:tc>
          <w:tcPr>
            <w:tcW w:w="528" w:type="dxa"/>
            <w:tcMar>
              <w:top w:w="0" w:type="dxa"/>
              <w:left w:w="108" w:type="dxa"/>
              <w:bottom w:w="0" w:type="dxa"/>
              <w:right w:w="108" w:type="dxa"/>
            </w:tcMar>
            <w:vAlign w:val="center"/>
          </w:tcPr>
          <w:p w14:paraId="02926EC7"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Pr>
            </w:pPr>
            <w:r w:rsidRPr="00991BA3">
              <w:rPr>
                <w:rFonts w:ascii="Simplified Arabic" w:hAnsi="Simplified Arabic" w:cs="Simplified Arabic"/>
                <w:sz w:val="18"/>
                <w:szCs w:val="18"/>
                <w:rtl/>
              </w:rPr>
              <w:t>3</w:t>
            </w:r>
          </w:p>
        </w:tc>
        <w:tc>
          <w:tcPr>
            <w:tcW w:w="548" w:type="dxa"/>
            <w:vAlign w:val="center"/>
          </w:tcPr>
          <w:p w14:paraId="46B0892E"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2.94</w:t>
            </w:r>
          </w:p>
        </w:tc>
      </w:tr>
      <w:tr w:rsidR="0018779C" w:rsidRPr="00991BA3" w14:paraId="16ED4AC0" w14:textId="77777777" w:rsidTr="0018779C">
        <w:trPr>
          <w:trHeight w:val="275"/>
          <w:jc w:val="center"/>
        </w:trPr>
        <w:tc>
          <w:tcPr>
            <w:tcW w:w="532" w:type="dxa"/>
          </w:tcPr>
          <w:p w14:paraId="6DFD4CFB"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48</w:t>
            </w:r>
          </w:p>
        </w:tc>
        <w:tc>
          <w:tcPr>
            <w:tcW w:w="4050" w:type="dxa"/>
            <w:tcMar>
              <w:top w:w="0" w:type="dxa"/>
              <w:left w:w="108" w:type="dxa"/>
              <w:bottom w:w="0" w:type="dxa"/>
              <w:right w:w="108" w:type="dxa"/>
            </w:tcMar>
          </w:tcPr>
          <w:p w14:paraId="297F1B1E"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ألوان غرفتي تشعرني بالضيق.</w:t>
            </w:r>
          </w:p>
        </w:tc>
        <w:tc>
          <w:tcPr>
            <w:tcW w:w="596" w:type="dxa"/>
            <w:tcMar>
              <w:top w:w="0" w:type="dxa"/>
              <w:left w:w="108" w:type="dxa"/>
              <w:bottom w:w="0" w:type="dxa"/>
              <w:right w:w="108" w:type="dxa"/>
            </w:tcMar>
            <w:vAlign w:val="center"/>
          </w:tcPr>
          <w:p w14:paraId="0C4010F6"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18</w:t>
            </w:r>
          </w:p>
        </w:tc>
        <w:tc>
          <w:tcPr>
            <w:tcW w:w="664" w:type="dxa"/>
            <w:vAlign w:val="center"/>
          </w:tcPr>
          <w:p w14:paraId="10D776A6"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17.65</w:t>
            </w:r>
          </w:p>
        </w:tc>
        <w:tc>
          <w:tcPr>
            <w:tcW w:w="664" w:type="dxa"/>
            <w:tcMar>
              <w:top w:w="0" w:type="dxa"/>
              <w:left w:w="108" w:type="dxa"/>
              <w:bottom w:w="0" w:type="dxa"/>
              <w:right w:w="108" w:type="dxa"/>
            </w:tcMar>
            <w:vAlign w:val="center"/>
          </w:tcPr>
          <w:p w14:paraId="34EF8A82"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w:t>
            </w:r>
          </w:p>
        </w:tc>
        <w:tc>
          <w:tcPr>
            <w:tcW w:w="528" w:type="dxa"/>
            <w:vAlign w:val="center"/>
          </w:tcPr>
          <w:p w14:paraId="64A16CA6"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0.98</w:t>
            </w:r>
          </w:p>
        </w:tc>
        <w:tc>
          <w:tcPr>
            <w:tcW w:w="528" w:type="dxa"/>
            <w:tcMar>
              <w:top w:w="0" w:type="dxa"/>
              <w:left w:w="108" w:type="dxa"/>
              <w:bottom w:w="0" w:type="dxa"/>
              <w:right w:w="108" w:type="dxa"/>
            </w:tcMar>
            <w:vAlign w:val="center"/>
          </w:tcPr>
          <w:p w14:paraId="1FD20AD4"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83</w:t>
            </w:r>
          </w:p>
        </w:tc>
        <w:tc>
          <w:tcPr>
            <w:tcW w:w="548" w:type="dxa"/>
            <w:vAlign w:val="center"/>
          </w:tcPr>
          <w:p w14:paraId="57F6176B"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81.37</w:t>
            </w:r>
          </w:p>
        </w:tc>
      </w:tr>
      <w:tr w:rsidR="0018779C" w:rsidRPr="00991BA3" w14:paraId="11564115" w14:textId="77777777" w:rsidTr="0018779C">
        <w:trPr>
          <w:trHeight w:val="275"/>
          <w:jc w:val="center"/>
        </w:trPr>
        <w:tc>
          <w:tcPr>
            <w:tcW w:w="532" w:type="dxa"/>
          </w:tcPr>
          <w:p w14:paraId="28596A4A"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49</w:t>
            </w:r>
          </w:p>
        </w:tc>
        <w:tc>
          <w:tcPr>
            <w:tcW w:w="4050" w:type="dxa"/>
            <w:tcMar>
              <w:top w:w="0" w:type="dxa"/>
              <w:left w:w="108" w:type="dxa"/>
              <w:bottom w:w="0" w:type="dxa"/>
              <w:right w:w="108" w:type="dxa"/>
            </w:tcMar>
          </w:tcPr>
          <w:p w14:paraId="094F57C0"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يوجد أكسسوارت تجمل غرفة النوم مثل (اللوحات علي الحائط أو رسومات أو ورد صناعي)</w:t>
            </w:r>
          </w:p>
        </w:tc>
        <w:tc>
          <w:tcPr>
            <w:tcW w:w="596" w:type="dxa"/>
            <w:tcMar>
              <w:top w:w="0" w:type="dxa"/>
              <w:left w:w="108" w:type="dxa"/>
              <w:bottom w:w="0" w:type="dxa"/>
              <w:right w:w="108" w:type="dxa"/>
            </w:tcMar>
            <w:vAlign w:val="center"/>
          </w:tcPr>
          <w:p w14:paraId="43E62370"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27</w:t>
            </w:r>
          </w:p>
        </w:tc>
        <w:tc>
          <w:tcPr>
            <w:tcW w:w="664" w:type="dxa"/>
            <w:vAlign w:val="center"/>
          </w:tcPr>
          <w:p w14:paraId="6EEA4C7D"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26.47</w:t>
            </w:r>
          </w:p>
        </w:tc>
        <w:tc>
          <w:tcPr>
            <w:tcW w:w="664" w:type="dxa"/>
            <w:tcMar>
              <w:top w:w="0" w:type="dxa"/>
              <w:left w:w="108" w:type="dxa"/>
              <w:bottom w:w="0" w:type="dxa"/>
              <w:right w:w="108" w:type="dxa"/>
            </w:tcMar>
            <w:vAlign w:val="center"/>
          </w:tcPr>
          <w:p w14:paraId="2D853838"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17</w:t>
            </w:r>
          </w:p>
        </w:tc>
        <w:tc>
          <w:tcPr>
            <w:tcW w:w="528" w:type="dxa"/>
            <w:vAlign w:val="center"/>
          </w:tcPr>
          <w:p w14:paraId="6ACA89E4"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16.67</w:t>
            </w:r>
          </w:p>
        </w:tc>
        <w:tc>
          <w:tcPr>
            <w:tcW w:w="528" w:type="dxa"/>
            <w:tcMar>
              <w:top w:w="0" w:type="dxa"/>
              <w:left w:w="108" w:type="dxa"/>
              <w:bottom w:w="0" w:type="dxa"/>
              <w:right w:w="108" w:type="dxa"/>
            </w:tcMar>
            <w:vAlign w:val="center"/>
          </w:tcPr>
          <w:p w14:paraId="7718EFF4"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58</w:t>
            </w:r>
          </w:p>
        </w:tc>
        <w:tc>
          <w:tcPr>
            <w:tcW w:w="548" w:type="dxa"/>
            <w:vAlign w:val="center"/>
          </w:tcPr>
          <w:p w14:paraId="12BA54DC"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56.86</w:t>
            </w:r>
          </w:p>
        </w:tc>
      </w:tr>
      <w:tr w:rsidR="0018779C" w:rsidRPr="00991BA3" w14:paraId="2BDA89AE" w14:textId="77777777" w:rsidTr="0018779C">
        <w:trPr>
          <w:trHeight w:val="275"/>
          <w:jc w:val="center"/>
        </w:trPr>
        <w:tc>
          <w:tcPr>
            <w:tcW w:w="532" w:type="dxa"/>
          </w:tcPr>
          <w:p w14:paraId="350B8F35"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50</w:t>
            </w:r>
          </w:p>
        </w:tc>
        <w:tc>
          <w:tcPr>
            <w:tcW w:w="4050" w:type="dxa"/>
            <w:tcMar>
              <w:top w:w="0" w:type="dxa"/>
              <w:left w:w="108" w:type="dxa"/>
              <w:bottom w:w="0" w:type="dxa"/>
              <w:right w:w="108" w:type="dxa"/>
            </w:tcMar>
          </w:tcPr>
          <w:p w14:paraId="1781B029"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أثناء حركتي بالغرفة اصطدم ببعض قطع الأثاث مثل (الكرسي أو السرير أو الدولاب).</w:t>
            </w:r>
          </w:p>
        </w:tc>
        <w:tc>
          <w:tcPr>
            <w:tcW w:w="596" w:type="dxa"/>
            <w:tcMar>
              <w:top w:w="0" w:type="dxa"/>
              <w:left w:w="108" w:type="dxa"/>
              <w:bottom w:w="0" w:type="dxa"/>
              <w:right w:w="108" w:type="dxa"/>
            </w:tcMar>
            <w:vAlign w:val="center"/>
          </w:tcPr>
          <w:p w14:paraId="654FC871"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18</w:t>
            </w:r>
          </w:p>
        </w:tc>
        <w:tc>
          <w:tcPr>
            <w:tcW w:w="664" w:type="dxa"/>
            <w:vAlign w:val="center"/>
          </w:tcPr>
          <w:p w14:paraId="40C9960E"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17.65</w:t>
            </w:r>
          </w:p>
        </w:tc>
        <w:tc>
          <w:tcPr>
            <w:tcW w:w="664" w:type="dxa"/>
            <w:tcMar>
              <w:top w:w="0" w:type="dxa"/>
              <w:left w:w="108" w:type="dxa"/>
              <w:bottom w:w="0" w:type="dxa"/>
              <w:right w:w="108" w:type="dxa"/>
            </w:tcMar>
            <w:vAlign w:val="center"/>
          </w:tcPr>
          <w:p w14:paraId="108E6C5C"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22</w:t>
            </w:r>
          </w:p>
        </w:tc>
        <w:tc>
          <w:tcPr>
            <w:tcW w:w="528" w:type="dxa"/>
            <w:vAlign w:val="center"/>
          </w:tcPr>
          <w:p w14:paraId="42DFADA9"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21.57</w:t>
            </w:r>
          </w:p>
        </w:tc>
        <w:tc>
          <w:tcPr>
            <w:tcW w:w="528" w:type="dxa"/>
            <w:tcMar>
              <w:top w:w="0" w:type="dxa"/>
              <w:left w:w="108" w:type="dxa"/>
              <w:bottom w:w="0" w:type="dxa"/>
              <w:right w:w="108" w:type="dxa"/>
            </w:tcMar>
            <w:vAlign w:val="center"/>
          </w:tcPr>
          <w:p w14:paraId="1A15F4A1"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62</w:t>
            </w:r>
          </w:p>
        </w:tc>
        <w:tc>
          <w:tcPr>
            <w:tcW w:w="548" w:type="dxa"/>
            <w:vAlign w:val="center"/>
          </w:tcPr>
          <w:p w14:paraId="57567BDC"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60.78</w:t>
            </w:r>
          </w:p>
        </w:tc>
      </w:tr>
      <w:tr w:rsidR="0018779C" w:rsidRPr="00991BA3" w14:paraId="0512E857" w14:textId="77777777" w:rsidTr="0018779C">
        <w:trPr>
          <w:trHeight w:val="275"/>
          <w:jc w:val="center"/>
        </w:trPr>
        <w:tc>
          <w:tcPr>
            <w:tcW w:w="532" w:type="dxa"/>
          </w:tcPr>
          <w:p w14:paraId="79E09B1E"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51</w:t>
            </w:r>
          </w:p>
        </w:tc>
        <w:tc>
          <w:tcPr>
            <w:tcW w:w="4050" w:type="dxa"/>
            <w:tcMar>
              <w:top w:w="0" w:type="dxa"/>
              <w:left w:w="108" w:type="dxa"/>
              <w:bottom w:w="0" w:type="dxa"/>
              <w:right w:w="108" w:type="dxa"/>
            </w:tcMar>
          </w:tcPr>
          <w:p w14:paraId="38ABD5F8"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الأصوات الخارجية تزعجني عند النوم.</w:t>
            </w:r>
          </w:p>
        </w:tc>
        <w:tc>
          <w:tcPr>
            <w:tcW w:w="596" w:type="dxa"/>
            <w:tcMar>
              <w:top w:w="0" w:type="dxa"/>
              <w:left w:w="108" w:type="dxa"/>
              <w:bottom w:w="0" w:type="dxa"/>
              <w:right w:w="108" w:type="dxa"/>
            </w:tcMar>
            <w:vAlign w:val="center"/>
          </w:tcPr>
          <w:p w14:paraId="333C5F8A"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Pr>
            </w:pPr>
            <w:r w:rsidRPr="00991BA3">
              <w:rPr>
                <w:rFonts w:ascii="Simplified Arabic" w:hAnsi="Simplified Arabic" w:cs="Simplified Arabic"/>
                <w:sz w:val="18"/>
                <w:szCs w:val="18"/>
                <w:rtl/>
              </w:rPr>
              <w:t>22</w:t>
            </w:r>
          </w:p>
        </w:tc>
        <w:tc>
          <w:tcPr>
            <w:tcW w:w="664" w:type="dxa"/>
            <w:vAlign w:val="center"/>
          </w:tcPr>
          <w:p w14:paraId="2E29FFCF"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21.57</w:t>
            </w:r>
          </w:p>
        </w:tc>
        <w:tc>
          <w:tcPr>
            <w:tcW w:w="664" w:type="dxa"/>
            <w:tcMar>
              <w:top w:w="0" w:type="dxa"/>
              <w:left w:w="108" w:type="dxa"/>
              <w:bottom w:w="0" w:type="dxa"/>
              <w:right w:w="108" w:type="dxa"/>
            </w:tcMar>
            <w:vAlign w:val="center"/>
          </w:tcPr>
          <w:p w14:paraId="1C477767"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17</w:t>
            </w:r>
          </w:p>
        </w:tc>
        <w:tc>
          <w:tcPr>
            <w:tcW w:w="528" w:type="dxa"/>
            <w:vAlign w:val="center"/>
          </w:tcPr>
          <w:p w14:paraId="7CBC5DAA"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16.67</w:t>
            </w:r>
          </w:p>
        </w:tc>
        <w:tc>
          <w:tcPr>
            <w:tcW w:w="528" w:type="dxa"/>
            <w:tcMar>
              <w:top w:w="0" w:type="dxa"/>
              <w:left w:w="108" w:type="dxa"/>
              <w:bottom w:w="0" w:type="dxa"/>
              <w:right w:w="108" w:type="dxa"/>
            </w:tcMar>
            <w:vAlign w:val="center"/>
          </w:tcPr>
          <w:p w14:paraId="61624C40"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63</w:t>
            </w:r>
          </w:p>
        </w:tc>
        <w:tc>
          <w:tcPr>
            <w:tcW w:w="548" w:type="dxa"/>
            <w:vAlign w:val="center"/>
          </w:tcPr>
          <w:p w14:paraId="13141915"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61.76</w:t>
            </w:r>
          </w:p>
        </w:tc>
      </w:tr>
      <w:tr w:rsidR="0018779C" w:rsidRPr="00991BA3" w14:paraId="6F091F40" w14:textId="77777777" w:rsidTr="0018779C">
        <w:trPr>
          <w:trHeight w:val="275"/>
          <w:jc w:val="center"/>
        </w:trPr>
        <w:tc>
          <w:tcPr>
            <w:tcW w:w="532" w:type="dxa"/>
          </w:tcPr>
          <w:p w14:paraId="4167FD70"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52</w:t>
            </w:r>
          </w:p>
        </w:tc>
        <w:tc>
          <w:tcPr>
            <w:tcW w:w="4050" w:type="dxa"/>
            <w:tcMar>
              <w:top w:w="0" w:type="dxa"/>
              <w:left w:w="108" w:type="dxa"/>
              <w:bottom w:w="0" w:type="dxa"/>
              <w:right w:w="108" w:type="dxa"/>
            </w:tcMar>
          </w:tcPr>
          <w:p w14:paraId="4D72957E"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يتم تغير ملايات الأسرة على فترات متباعدة.</w:t>
            </w:r>
          </w:p>
        </w:tc>
        <w:tc>
          <w:tcPr>
            <w:tcW w:w="596" w:type="dxa"/>
            <w:tcMar>
              <w:top w:w="0" w:type="dxa"/>
              <w:left w:w="108" w:type="dxa"/>
              <w:bottom w:w="0" w:type="dxa"/>
              <w:right w:w="108" w:type="dxa"/>
            </w:tcMar>
            <w:vAlign w:val="center"/>
          </w:tcPr>
          <w:p w14:paraId="3FDDDA84"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40</w:t>
            </w:r>
          </w:p>
        </w:tc>
        <w:tc>
          <w:tcPr>
            <w:tcW w:w="664" w:type="dxa"/>
            <w:vAlign w:val="center"/>
          </w:tcPr>
          <w:p w14:paraId="3D14C854"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39.22</w:t>
            </w:r>
          </w:p>
        </w:tc>
        <w:tc>
          <w:tcPr>
            <w:tcW w:w="664" w:type="dxa"/>
            <w:tcMar>
              <w:top w:w="0" w:type="dxa"/>
              <w:left w:w="108" w:type="dxa"/>
              <w:bottom w:w="0" w:type="dxa"/>
              <w:right w:w="108" w:type="dxa"/>
            </w:tcMar>
            <w:vAlign w:val="center"/>
          </w:tcPr>
          <w:p w14:paraId="61561834"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11</w:t>
            </w:r>
          </w:p>
        </w:tc>
        <w:tc>
          <w:tcPr>
            <w:tcW w:w="528" w:type="dxa"/>
            <w:vAlign w:val="center"/>
          </w:tcPr>
          <w:p w14:paraId="3EEB6CFD"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10.78</w:t>
            </w:r>
          </w:p>
        </w:tc>
        <w:tc>
          <w:tcPr>
            <w:tcW w:w="528" w:type="dxa"/>
            <w:tcMar>
              <w:top w:w="0" w:type="dxa"/>
              <w:left w:w="108" w:type="dxa"/>
              <w:bottom w:w="0" w:type="dxa"/>
              <w:right w:w="108" w:type="dxa"/>
            </w:tcMar>
            <w:vAlign w:val="center"/>
          </w:tcPr>
          <w:p w14:paraId="68C1078A"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51</w:t>
            </w:r>
          </w:p>
        </w:tc>
        <w:tc>
          <w:tcPr>
            <w:tcW w:w="548" w:type="dxa"/>
            <w:vAlign w:val="center"/>
          </w:tcPr>
          <w:p w14:paraId="504B2CF9"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50.00</w:t>
            </w:r>
          </w:p>
        </w:tc>
      </w:tr>
      <w:tr w:rsidR="0018779C" w:rsidRPr="00991BA3" w14:paraId="73E21318" w14:textId="77777777" w:rsidTr="0018779C">
        <w:trPr>
          <w:trHeight w:val="275"/>
          <w:jc w:val="center"/>
        </w:trPr>
        <w:tc>
          <w:tcPr>
            <w:tcW w:w="532" w:type="dxa"/>
          </w:tcPr>
          <w:p w14:paraId="4C00CF70"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53</w:t>
            </w:r>
          </w:p>
        </w:tc>
        <w:tc>
          <w:tcPr>
            <w:tcW w:w="4050" w:type="dxa"/>
            <w:tcMar>
              <w:top w:w="0" w:type="dxa"/>
              <w:left w:w="108" w:type="dxa"/>
              <w:bottom w:w="0" w:type="dxa"/>
              <w:right w:w="108" w:type="dxa"/>
            </w:tcMar>
          </w:tcPr>
          <w:p w14:paraId="5622D8D3"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لدى سرير خاص لا يشاركني فية أحد.</w:t>
            </w:r>
          </w:p>
        </w:tc>
        <w:tc>
          <w:tcPr>
            <w:tcW w:w="596" w:type="dxa"/>
            <w:tcMar>
              <w:top w:w="0" w:type="dxa"/>
              <w:left w:w="108" w:type="dxa"/>
              <w:bottom w:w="0" w:type="dxa"/>
              <w:right w:w="108" w:type="dxa"/>
            </w:tcMar>
            <w:vAlign w:val="center"/>
          </w:tcPr>
          <w:p w14:paraId="11E4E807"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97</w:t>
            </w:r>
          </w:p>
        </w:tc>
        <w:tc>
          <w:tcPr>
            <w:tcW w:w="664" w:type="dxa"/>
            <w:vAlign w:val="center"/>
          </w:tcPr>
          <w:p w14:paraId="15A61210"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95.10</w:t>
            </w:r>
          </w:p>
        </w:tc>
        <w:tc>
          <w:tcPr>
            <w:tcW w:w="664" w:type="dxa"/>
            <w:tcMar>
              <w:top w:w="0" w:type="dxa"/>
              <w:left w:w="108" w:type="dxa"/>
              <w:bottom w:w="0" w:type="dxa"/>
              <w:right w:w="108" w:type="dxa"/>
            </w:tcMar>
            <w:vAlign w:val="center"/>
          </w:tcPr>
          <w:p w14:paraId="1F0FA829"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w:t>
            </w:r>
          </w:p>
        </w:tc>
        <w:tc>
          <w:tcPr>
            <w:tcW w:w="528" w:type="dxa"/>
            <w:vAlign w:val="center"/>
          </w:tcPr>
          <w:p w14:paraId="36B2F726"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1.96</w:t>
            </w:r>
          </w:p>
        </w:tc>
        <w:tc>
          <w:tcPr>
            <w:tcW w:w="528" w:type="dxa"/>
            <w:tcMar>
              <w:top w:w="0" w:type="dxa"/>
              <w:left w:w="108" w:type="dxa"/>
              <w:bottom w:w="0" w:type="dxa"/>
              <w:right w:w="108" w:type="dxa"/>
            </w:tcMar>
            <w:vAlign w:val="center"/>
          </w:tcPr>
          <w:p w14:paraId="0AC046DF"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3</w:t>
            </w:r>
          </w:p>
        </w:tc>
        <w:tc>
          <w:tcPr>
            <w:tcW w:w="548" w:type="dxa"/>
            <w:vAlign w:val="center"/>
          </w:tcPr>
          <w:p w14:paraId="0D6B993B"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2.94</w:t>
            </w:r>
          </w:p>
        </w:tc>
      </w:tr>
      <w:tr w:rsidR="0018779C" w:rsidRPr="00991BA3" w14:paraId="055D2829" w14:textId="77777777" w:rsidTr="0018779C">
        <w:trPr>
          <w:trHeight w:val="275"/>
          <w:jc w:val="center"/>
        </w:trPr>
        <w:tc>
          <w:tcPr>
            <w:tcW w:w="532" w:type="dxa"/>
          </w:tcPr>
          <w:p w14:paraId="4303756E"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54</w:t>
            </w:r>
          </w:p>
        </w:tc>
        <w:tc>
          <w:tcPr>
            <w:tcW w:w="4050" w:type="dxa"/>
            <w:tcMar>
              <w:top w:w="0" w:type="dxa"/>
              <w:left w:w="108" w:type="dxa"/>
              <w:bottom w:w="0" w:type="dxa"/>
              <w:right w:w="108" w:type="dxa"/>
            </w:tcMar>
          </w:tcPr>
          <w:p w14:paraId="76BCE495"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دولابي غير مناسب لحفظ ملابسي وادواتي الشخصية.</w:t>
            </w:r>
          </w:p>
        </w:tc>
        <w:tc>
          <w:tcPr>
            <w:tcW w:w="596" w:type="dxa"/>
            <w:tcMar>
              <w:top w:w="0" w:type="dxa"/>
              <w:left w:w="108" w:type="dxa"/>
              <w:bottom w:w="0" w:type="dxa"/>
              <w:right w:w="108" w:type="dxa"/>
            </w:tcMar>
            <w:vAlign w:val="center"/>
          </w:tcPr>
          <w:p w14:paraId="479A3059"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16</w:t>
            </w:r>
          </w:p>
        </w:tc>
        <w:tc>
          <w:tcPr>
            <w:tcW w:w="664" w:type="dxa"/>
            <w:vAlign w:val="center"/>
          </w:tcPr>
          <w:p w14:paraId="013DA8DE"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15.69</w:t>
            </w:r>
          </w:p>
        </w:tc>
        <w:tc>
          <w:tcPr>
            <w:tcW w:w="664" w:type="dxa"/>
            <w:tcMar>
              <w:top w:w="0" w:type="dxa"/>
              <w:left w:w="108" w:type="dxa"/>
              <w:bottom w:w="0" w:type="dxa"/>
              <w:right w:w="108" w:type="dxa"/>
            </w:tcMar>
            <w:vAlign w:val="center"/>
          </w:tcPr>
          <w:p w14:paraId="3583FAA8"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w:t>
            </w:r>
          </w:p>
        </w:tc>
        <w:tc>
          <w:tcPr>
            <w:tcW w:w="528" w:type="dxa"/>
            <w:vAlign w:val="center"/>
          </w:tcPr>
          <w:p w14:paraId="2333C6BE"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6.86</w:t>
            </w:r>
          </w:p>
        </w:tc>
        <w:tc>
          <w:tcPr>
            <w:tcW w:w="528" w:type="dxa"/>
            <w:tcMar>
              <w:top w:w="0" w:type="dxa"/>
              <w:left w:w="108" w:type="dxa"/>
              <w:bottom w:w="0" w:type="dxa"/>
              <w:right w:w="108" w:type="dxa"/>
            </w:tcMar>
            <w:vAlign w:val="center"/>
          </w:tcPr>
          <w:p w14:paraId="145C1F73"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79</w:t>
            </w:r>
          </w:p>
        </w:tc>
        <w:tc>
          <w:tcPr>
            <w:tcW w:w="548" w:type="dxa"/>
            <w:vAlign w:val="center"/>
          </w:tcPr>
          <w:p w14:paraId="2D2F29A3"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77.45</w:t>
            </w:r>
          </w:p>
        </w:tc>
      </w:tr>
      <w:tr w:rsidR="0018779C" w:rsidRPr="00991BA3" w14:paraId="69D7FEEF" w14:textId="77777777" w:rsidTr="0018779C">
        <w:trPr>
          <w:trHeight w:val="275"/>
          <w:jc w:val="center"/>
        </w:trPr>
        <w:tc>
          <w:tcPr>
            <w:tcW w:w="532" w:type="dxa"/>
          </w:tcPr>
          <w:p w14:paraId="61DA6D7B"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55</w:t>
            </w:r>
          </w:p>
        </w:tc>
        <w:tc>
          <w:tcPr>
            <w:tcW w:w="4050" w:type="dxa"/>
            <w:tcMar>
              <w:top w:w="0" w:type="dxa"/>
              <w:left w:w="108" w:type="dxa"/>
              <w:bottom w:w="0" w:type="dxa"/>
              <w:right w:w="108" w:type="dxa"/>
            </w:tcMar>
          </w:tcPr>
          <w:p w14:paraId="13A6F78E"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يدخل ضوء الشمس غرفة النوم لساعات طويلة أثاء النهار.</w:t>
            </w:r>
          </w:p>
        </w:tc>
        <w:tc>
          <w:tcPr>
            <w:tcW w:w="596" w:type="dxa"/>
            <w:tcMar>
              <w:top w:w="0" w:type="dxa"/>
              <w:left w:w="108" w:type="dxa"/>
              <w:bottom w:w="0" w:type="dxa"/>
              <w:right w:w="108" w:type="dxa"/>
            </w:tcMar>
            <w:vAlign w:val="center"/>
          </w:tcPr>
          <w:p w14:paraId="0773BD55"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Pr>
            </w:pPr>
            <w:r w:rsidRPr="00991BA3">
              <w:rPr>
                <w:rFonts w:ascii="Simplified Arabic" w:hAnsi="Simplified Arabic" w:cs="Simplified Arabic"/>
                <w:sz w:val="18"/>
                <w:szCs w:val="18"/>
                <w:rtl/>
              </w:rPr>
              <w:t>74</w:t>
            </w:r>
          </w:p>
        </w:tc>
        <w:tc>
          <w:tcPr>
            <w:tcW w:w="664" w:type="dxa"/>
            <w:vAlign w:val="center"/>
          </w:tcPr>
          <w:p w14:paraId="7E3328F0"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72.55</w:t>
            </w:r>
          </w:p>
        </w:tc>
        <w:tc>
          <w:tcPr>
            <w:tcW w:w="664" w:type="dxa"/>
            <w:tcMar>
              <w:top w:w="0" w:type="dxa"/>
              <w:left w:w="108" w:type="dxa"/>
              <w:bottom w:w="0" w:type="dxa"/>
              <w:right w:w="108" w:type="dxa"/>
            </w:tcMar>
            <w:vAlign w:val="center"/>
          </w:tcPr>
          <w:p w14:paraId="0BB66ED6"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27</w:t>
            </w:r>
          </w:p>
        </w:tc>
        <w:tc>
          <w:tcPr>
            <w:tcW w:w="528" w:type="dxa"/>
            <w:vAlign w:val="center"/>
          </w:tcPr>
          <w:p w14:paraId="70C6ADBA"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26.47</w:t>
            </w:r>
          </w:p>
        </w:tc>
        <w:tc>
          <w:tcPr>
            <w:tcW w:w="528" w:type="dxa"/>
            <w:tcMar>
              <w:top w:w="0" w:type="dxa"/>
              <w:left w:w="108" w:type="dxa"/>
              <w:bottom w:w="0" w:type="dxa"/>
              <w:right w:w="108" w:type="dxa"/>
            </w:tcMar>
            <w:vAlign w:val="center"/>
          </w:tcPr>
          <w:p w14:paraId="1103BC4C"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w:t>
            </w:r>
          </w:p>
        </w:tc>
        <w:tc>
          <w:tcPr>
            <w:tcW w:w="548" w:type="dxa"/>
            <w:vAlign w:val="center"/>
          </w:tcPr>
          <w:p w14:paraId="575B6FAC"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0.98</w:t>
            </w:r>
          </w:p>
        </w:tc>
      </w:tr>
      <w:tr w:rsidR="0018779C" w:rsidRPr="00991BA3" w14:paraId="38EF39E4" w14:textId="77777777" w:rsidTr="0018779C">
        <w:trPr>
          <w:trHeight w:val="275"/>
          <w:jc w:val="center"/>
        </w:trPr>
        <w:tc>
          <w:tcPr>
            <w:tcW w:w="532" w:type="dxa"/>
          </w:tcPr>
          <w:p w14:paraId="1E5C14C8"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56</w:t>
            </w:r>
          </w:p>
        </w:tc>
        <w:tc>
          <w:tcPr>
            <w:tcW w:w="4050" w:type="dxa"/>
            <w:tcMar>
              <w:top w:w="0" w:type="dxa"/>
              <w:left w:w="108" w:type="dxa"/>
              <w:bottom w:w="0" w:type="dxa"/>
              <w:right w:w="108" w:type="dxa"/>
            </w:tcMar>
          </w:tcPr>
          <w:p w14:paraId="4D95FD18"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مساحة غرفتي غير كافية لممارسة هوايتي.</w:t>
            </w:r>
          </w:p>
        </w:tc>
        <w:tc>
          <w:tcPr>
            <w:tcW w:w="596" w:type="dxa"/>
            <w:tcMar>
              <w:top w:w="0" w:type="dxa"/>
              <w:left w:w="108" w:type="dxa"/>
              <w:bottom w:w="0" w:type="dxa"/>
              <w:right w:w="108" w:type="dxa"/>
            </w:tcMar>
            <w:vAlign w:val="center"/>
          </w:tcPr>
          <w:p w14:paraId="0E1B63A7"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18</w:t>
            </w:r>
          </w:p>
        </w:tc>
        <w:tc>
          <w:tcPr>
            <w:tcW w:w="664" w:type="dxa"/>
            <w:vAlign w:val="center"/>
          </w:tcPr>
          <w:p w14:paraId="4BCAC0A7"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17.65</w:t>
            </w:r>
          </w:p>
        </w:tc>
        <w:tc>
          <w:tcPr>
            <w:tcW w:w="664" w:type="dxa"/>
            <w:tcMar>
              <w:top w:w="0" w:type="dxa"/>
              <w:left w:w="108" w:type="dxa"/>
              <w:bottom w:w="0" w:type="dxa"/>
              <w:right w:w="108" w:type="dxa"/>
            </w:tcMar>
            <w:vAlign w:val="center"/>
          </w:tcPr>
          <w:p w14:paraId="3C4DAF58"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w:t>
            </w:r>
          </w:p>
        </w:tc>
        <w:tc>
          <w:tcPr>
            <w:tcW w:w="528" w:type="dxa"/>
            <w:vAlign w:val="center"/>
          </w:tcPr>
          <w:p w14:paraId="0B4C934C"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6.86</w:t>
            </w:r>
          </w:p>
        </w:tc>
        <w:tc>
          <w:tcPr>
            <w:tcW w:w="528" w:type="dxa"/>
            <w:tcMar>
              <w:top w:w="0" w:type="dxa"/>
              <w:left w:w="108" w:type="dxa"/>
              <w:bottom w:w="0" w:type="dxa"/>
              <w:right w:w="108" w:type="dxa"/>
            </w:tcMar>
            <w:vAlign w:val="center"/>
          </w:tcPr>
          <w:p w14:paraId="13BB734C"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77</w:t>
            </w:r>
          </w:p>
        </w:tc>
        <w:tc>
          <w:tcPr>
            <w:tcW w:w="548" w:type="dxa"/>
            <w:vAlign w:val="center"/>
          </w:tcPr>
          <w:p w14:paraId="1942F64A"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75.49</w:t>
            </w:r>
          </w:p>
        </w:tc>
      </w:tr>
      <w:tr w:rsidR="0018779C" w:rsidRPr="00991BA3" w14:paraId="3EB890D8" w14:textId="77777777" w:rsidTr="0018779C">
        <w:trPr>
          <w:trHeight w:val="275"/>
          <w:jc w:val="center"/>
        </w:trPr>
        <w:tc>
          <w:tcPr>
            <w:tcW w:w="532" w:type="dxa"/>
          </w:tcPr>
          <w:p w14:paraId="4C8CC4D5"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57</w:t>
            </w:r>
          </w:p>
        </w:tc>
        <w:tc>
          <w:tcPr>
            <w:tcW w:w="4050" w:type="dxa"/>
            <w:tcMar>
              <w:top w:w="0" w:type="dxa"/>
              <w:left w:w="108" w:type="dxa"/>
              <w:bottom w:w="0" w:type="dxa"/>
              <w:right w:w="108" w:type="dxa"/>
            </w:tcMar>
          </w:tcPr>
          <w:p w14:paraId="4F67F386" w14:textId="77777777" w:rsidR="0018779C" w:rsidRPr="00991BA3" w:rsidRDefault="0018779C" w:rsidP="00991BA3">
            <w:pPr>
              <w:bidi/>
              <w:spacing w:after="0" w:line="240" w:lineRule="exact"/>
              <w:jc w:val="both"/>
              <w:rPr>
                <w:rFonts w:ascii="Simplified Arabic" w:hAnsi="Simplified Arabic" w:cs="Simplified Arabic"/>
                <w:color w:val="FF0000"/>
                <w:sz w:val="18"/>
                <w:szCs w:val="18"/>
                <w:rtl/>
              </w:rPr>
            </w:pPr>
            <w:r w:rsidRPr="00991BA3">
              <w:rPr>
                <w:rFonts w:ascii="Simplified Arabic" w:hAnsi="Simplified Arabic" w:cs="Simplified Arabic"/>
                <w:color w:val="FF0000"/>
                <w:sz w:val="18"/>
                <w:szCs w:val="18"/>
                <w:rtl/>
              </w:rPr>
              <w:t>غرفة النوم تستخدم كغرفة للدراسة أيضاً.</w:t>
            </w:r>
          </w:p>
        </w:tc>
        <w:tc>
          <w:tcPr>
            <w:tcW w:w="596" w:type="dxa"/>
            <w:tcMar>
              <w:top w:w="0" w:type="dxa"/>
              <w:left w:w="108" w:type="dxa"/>
              <w:bottom w:w="0" w:type="dxa"/>
              <w:right w:w="108" w:type="dxa"/>
            </w:tcMar>
            <w:vAlign w:val="center"/>
          </w:tcPr>
          <w:p w14:paraId="61F634D8"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12</w:t>
            </w:r>
          </w:p>
        </w:tc>
        <w:tc>
          <w:tcPr>
            <w:tcW w:w="664" w:type="dxa"/>
            <w:vAlign w:val="center"/>
          </w:tcPr>
          <w:p w14:paraId="3D562227"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11.76</w:t>
            </w:r>
          </w:p>
        </w:tc>
        <w:tc>
          <w:tcPr>
            <w:tcW w:w="664" w:type="dxa"/>
            <w:tcMar>
              <w:top w:w="0" w:type="dxa"/>
              <w:left w:w="108" w:type="dxa"/>
              <w:bottom w:w="0" w:type="dxa"/>
              <w:right w:w="108" w:type="dxa"/>
            </w:tcMar>
            <w:vAlign w:val="center"/>
          </w:tcPr>
          <w:p w14:paraId="2C690A49"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30</w:t>
            </w:r>
          </w:p>
        </w:tc>
        <w:tc>
          <w:tcPr>
            <w:tcW w:w="528" w:type="dxa"/>
            <w:vAlign w:val="center"/>
          </w:tcPr>
          <w:p w14:paraId="54BC5D5F"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29.41</w:t>
            </w:r>
          </w:p>
        </w:tc>
        <w:tc>
          <w:tcPr>
            <w:tcW w:w="528" w:type="dxa"/>
            <w:tcMar>
              <w:top w:w="0" w:type="dxa"/>
              <w:left w:w="108" w:type="dxa"/>
              <w:bottom w:w="0" w:type="dxa"/>
              <w:right w:w="108" w:type="dxa"/>
            </w:tcMar>
            <w:vAlign w:val="center"/>
          </w:tcPr>
          <w:p w14:paraId="5956F0F5"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60</w:t>
            </w:r>
          </w:p>
        </w:tc>
        <w:tc>
          <w:tcPr>
            <w:tcW w:w="548" w:type="dxa"/>
            <w:vAlign w:val="center"/>
          </w:tcPr>
          <w:p w14:paraId="7766D2F9"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58.82</w:t>
            </w:r>
          </w:p>
        </w:tc>
      </w:tr>
      <w:tr w:rsidR="0018779C" w:rsidRPr="00991BA3" w14:paraId="322C62D9" w14:textId="77777777" w:rsidTr="0018779C">
        <w:trPr>
          <w:trHeight w:val="275"/>
          <w:jc w:val="center"/>
        </w:trPr>
        <w:tc>
          <w:tcPr>
            <w:tcW w:w="532" w:type="dxa"/>
          </w:tcPr>
          <w:p w14:paraId="49998802"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58</w:t>
            </w:r>
          </w:p>
        </w:tc>
        <w:tc>
          <w:tcPr>
            <w:tcW w:w="4050" w:type="dxa"/>
            <w:tcMar>
              <w:top w:w="0" w:type="dxa"/>
              <w:left w:w="108" w:type="dxa"/>
              <w:bottom w:w="0" w:type="dxa"/>
              <w:right w:w="108" w:type="dxa"/>
            </w:tcMar>
          </w:tcPr>
          <w:p w14:paraId="220390E4"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يتوافر في الغرفة الأغطية والمفارش المناسب صيفاً وشتاء.</w:t>
            </w:r>
          </w:p>
        </w:tc>
        <w:tc>
          <w:tcPr>
            <w:tcW w:w="596" w:type="dxa"/>
            <w:tcMar>
              <w:top w:w="0" w:type="dxa"/>
              <w:left w:w="108" w:type="dxa"/>
              <w:bottom w:w="0" w:type="dxa"/>
              <w:right w:w="108" w:type="dxa"/>
            </w:tcMar>
            <w:vAlign w:val="center"/>
          </w:tcPr>
          <w:p w14:paraId="7DDA3E56"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100</w:t>
            </w:r>
          </w:p>
        </w:tc>
        <w:tc>
          <w:tcPr>
            <w:tcW w:w="664" w:type="dxa"/>
            <w:vAlign w:val="center"/>
          </w:tcPr>
          <w:p w14:paraId="38965C55"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98.04</w:t>
            </w:r>
          </w:p>
        </w:tc>
        <w:tc>
          <w:tcPr>
            <w:tcW w:w="664" w:type="dxa"/>
            <w:tcMar>
              <w:top w:w="0" w:type="dxa"/>
              <w:left w:w="108" w:type="dxa"/>
              <w:bottom w:w="0" w:type="dxa"/>
              <w:right w:w="108" w:type="dxa"/>
            </w:tcMar>
            <w:vAlign w:val="center"/>
          </w:tcPr>
          <w:p w14:paraId="7B6102B7"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w:t>
            </w:r>
          </w:p>
        </w:tc>
        <w:tc>
          <w:tcPr>
            <w:tcW w:w="528" w:type="dxa"/>
            <w:vAlign w:val="center"/>
          </w:tcPr>
          <w:p w14:paraId="53B21E84"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0.98</w:t>
            </w:r>
          </w:p>
        </w:tc>
        <w:tc>
          <w:tcPr>
            <w:tcW w:w="528" w:type="dxa"/>
            <w:tcMar>
              <w:top w:w="0" w:type="dxa"/>
              <w:left w:w="108" w:type="dxa"/>
              <w:bottom w:w="0" w:type="dxa"/>
              <w:right w:w="108" w:type="dxa"/>
            </w:tcMar>
            <w:vAlign w:val="center"/>
          </w:tcPr>
          <w:p w14:paraId="7349877D"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w:t>
            </w:r>
          </w:p>
        </w:tc>
        <w:tc>
          <w:tcPr>
            <w:tcW w:w="548" w:type="dxa"/>
            <w:vAlign w:val="center"/>
          </w:tcPr>
          <w:p w14:paraId="66DFC8EF"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0.98</w:t>
            </w:r>
          </w:p>
        </w:tc>
      </w:tr>
      <w:tr w:rsidR="0018779C" w:rsidRPr="00991BA3" w14:paraId="6A952B6E" w14:textId="77777777" w:rsidTr="0018779C">
        <w:trPr>
          <w:trHeight w:val="275"/>
          <w:jc w:val="center"/>
        </w:trPr>
        <w:tc>
          <w:tcPr>
            <w:tcW w:w="532" w:type="dxa"/>
          </w:tcPr>
          <w:p w14:paraId="6BD8F97E"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59</w:t>
            </w:r>
          </w:p>
        </w:tc>
        <w:tc>
          <w:tcPr>
            <w:tcW w:w="4050" w:type="dxa"/>
            <w:tcMar>
              <w:top w:w="0" w:type="dxa"/>
              <w:left w:w="108" w:type="dxa"/>
              <w:bottom w:w="0" w:type="dxa"/>
              <w:right w:w="108" w:type="dxa"/>
            </w:tcMar>
          </w:tcPr>
          <w:p w14:paraId="7DE84EBB"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color w:val="FF0000"/>
                <w:sz w:val="18"/>
                <w:szCs w:val="18"/>
                <w:rtl/>
              </w:rPr>
              <w:t>استطيع الوصول إلى الأبواب والشبابيك وفتحها بسهولة.</w:t>
            </w:r>
          </w:p>
        </w:tc>
        <w:tc>
          <w:tcPr>
            <w:tcW w:w="596" w:type="dxa"/>
            <w:tcMar>
              <w:top w:w="0" w:type="dxa"/>
              <w:left w:w="108" w:type="dxa"/>
              <w:bottom w:w="0" w:type="dxa"/>
              <w:right w:w="108" w:type="dxa"/>
            </w:tcMar>
            <w:vAlign w:val="center"/>
          </w:tcPr>
          <w:p w14:paraId="542154CB"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91</w:t>
            </w:r>
          </w:p>
        </w:tc>
        <w:tc>
          <w:tcPr>
            <w:tcW w:w="664" w:type="dxa"/>
            <w:vAlign w:val="center"/>
          </w:tcPr>
          <w:p w14:paraId="1DBEC923"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89.22</w:t>
            </w:r>
          </w:p>
        </w:tc>
        <w:tc>
          <w:tcPr>
            <w:tcW w:w="664" w:type="dxa"/>
            <w:tcMar>
              <w:top w:w="0" w:type="dxa"/>
              <w:left w:w="108" w:type="dxa"/>
              <w:bottom w:w="0" w:type="dxa"/>
              <w:right w:w="108" w:type="dxa"/>
            </w:tcMar>
            <w:vAlign w:val="center"/>
          </w:tcPr>
          <w:p w14:paraId="3B3711F1"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w:t>
            </w:r>
          </w:p>
        </w:tc>
        <w:tc>
          <w:tcPr>
            <w:tcW w:w="528" w:type="dxa"/>
            <w:vAlign w:val="center"/>
          </w:tcPr>
          <w:p w14:paraId="4AB8164E"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6.86</w:t>
            </w:r>
          </w:p>
        </w:tc>
        <w:tc>
          <w:tcPr>
            <w:tcW w:w="528" w:type="dxa"/>
            <w:tcMar>
              <w:top w:w="0" w:type="dxa"/>
              <w:left w:w="108" w:type="dxa"/>
              <w:bottom w:w="0" w:type="dxa"/>
              <w:right w:w="108" w:type="dxa"/>
            </w:tcMar>
            <w:vAlign w:val="center"/>
          </w:tcPr>
          <w:p w14:paraId="133C7A51"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Pr>
            </w:pPr>
            <w:r w:rsidRPr="00991BA3">
              <w:rPr>
                <w:rFonts w:ascii="Simplified Arabic" w:hAnsi="Simplified Arabic" w:cs="Simplified Arabic"/>
                <w:sz w:val="18"/>
                <w:szCs w:val="18"/>
                <w:rtl/>
              </w:rPr>
              <w:t>4</w:t>
            </w:r>
          </w:p>
        </w:tc>
        <w:tc>
          <w:tcPr>
            <w:tcW w:w="548" w:type="dxa"/>
            <w:vAlign w:val="center"/>
          </w:tcPr>
          <w:p w14:paraId="122D2FF3"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3.92</w:t>
            </w:r>
          </w:p>
        </w:tc>
      </w:tr>
      <w:tr w:rsidR="0018779C" w:rsidRPr="00991BA3" w14:paraId="74288577" w14:textId="77777777" w:rsidTr="0018779C">
        <w:trPr>
          <w:trHeight w:val="275"/>
          <w:jc w:val="center"/>
        </w:trPr>
        <w:tc>
          <w:tcPr>
            <w:tcW w:w="532" w:type="dxa"/>
          </w:tcPr>
          <w:p w14:paraId="77B016F7"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60</w:t>
            </w:r>
          </w:p>
        </w:tc>
        <w:tc>
          <w:tcPr>
            <w:tcW w:w="4050" w:type="dxa"/>
            <w:tcMar>
              <w:top w:w="0" w:type="dxa"/>
              <w:left w:w="108" w:type="dxa"/>
              <w:bottom w:w="0" w:type="dxa"/>
              <w:right w:w="108" w:type="dxa"/>
            </w:tcMar>
          </w:tcPr>
          <w:p w14:paraId="396DF32C" w14:textId="77777777" w:rsidR="0018779C" w:rsidRPr="00991BA3" w:rsidRDefault="0018779C" w:rsidP="00991BA3">
            <w:pPr>
              <w:bidi/>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يوجد في غرف النوم إضاءة خافتة أثناء الليل.</w:t>
            </w:r>
          </w:p>
        </w:tc>
        <w:tc>
          <w:tcPr>
            <w:tcW w:w="596" w:type="dxa"/>
            <w:tcMar>
              <w:top w:w="0" w:type="dxa"/>
              <w:left w:w="108" w:type="dxa"/>
              <w:bottom w:w="0" w:type="dxa"/>
              <w:right w:w="108" w:type="dxa"/>
            </w:tcMar>
            <w:vAlign w:val="center"/>
          </w:tcPr>
          <w:p w14:paraId="4A16B91F"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71</w:t>
            </w:r>
          </w:p>
        </w:tc>
        <w:tc>
          <w:tcPr>
            <w:tcW w:w="664" w:type="dxa"/>
            <w:vAlign w:val="center"/>
          </w:tcPr>
          <w:p w14:paraId="64C8C7CE"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69.61</w:t>
            </w:r>
          </w:p>
        </w:tc>
        <w:tc>
          <w:tcPr>
            <w:tcW w:w="664" w:type="dxa"/>
            <w:tcMar>
              <w:top w:w="0" w:type="dxa"/>
              <w:left w:w="108" w:type="dxa"/>
              <w:bottom w:w="0" w:type="dxa"/>
              <w:right w:w="108" w:type="dxa"/>
            </w:tcMar>
            <w:vAlign w:val="center"/>
          </w:tcPr>
          <w:p w14:paraId="05A6191C"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14</w:t>
            </w:r>
          </w:p>
        </w:tc>
        <w:tc>
          <w:tcPr>
            <w:tcW w:w="528" w:type="dxa"/>
            <w:vAlign w:val="center"/>
          </w:tcPr>
          <w:p w14:paraId="501DF088"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13.73</w:t>
            </w:r>
          </w:p>
        </w:tc>
        <w:tc>
          <w:tcPr>
            <w:tcW w:w="528" w:type="dxa"/>
            <w:tcMar>
              <w:top w:w="0" w:type="dxa"/>
              <w:left w:w="108" w:type="dxa"/>
              <w:bottom w:w="0" w:type="dxa"/>
              <w:right w:w="108" w:type="dxa"/>
            </w:tcMar>
            <w:vAlign w:val="center"/>
          </w:tcPr>
          <w:p w14:paraId="27A17570"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17</w:t>
            </w:r>
          </w:p>
        </w:tc>
        <w:tc>
          <w:tcPr>
            <w:tcW w:w="548" w:type="dxa"/>
            <w:vAlign w:val="center"/>
          </w:tcPr>
          <w:p w14:paraId="78230FF8"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16.67</w:t>
            </w:r>
          </w:p>
        </w:tc>
      </w:tr>
      <w:tr w:rsidR="0018779C" w:rsidRPr="00991BA3" w14:paraId="099976BC" w14:textId="77777777" w:rsidTr="0018779C">
        <w:trPr>
          <w:trHeight w:val="275"/>
          <w:jc w:val="center"/>
        </w:trPr>
        <w:tc>
          <w:tcPr>
            <w:tcW w:w="532" w:type="dxa"/>
            <w:shd w:val="clear" w:color="auto" w:fill="D9D9D9" w:themeFill="background1" w:themeFillShade="D9"/>
          </w:tcPr>
          <w:p w14:paraId="5195277B"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tl/>
              </w:rPr>
            </w:pPr>
          </w:p>
        </w:tc>
        <w:tc>
          <w:tcPr>
            <w:tcW w:w="4050" w:type="dxa"/>
            <w:shd w:val="clear" w:color="auto" w:fill="D9D9D9" w:themeFill="background1" w:themeFillShade="D9"/>
            <w:tcMar>
              <w:top w:w="0" w:type="dxa"/>
              <w:left w:w="108" w:type="dxa"/>
              <w:bottom w:w="0" w:type="dxa"/>
              <w:right w:w="108" w:type="dxa"/>
            </w:tcMar>
          </w:tcPr>
          <w:p w14:paraId="62188042" w14:textId="77777777" w:rsidR="0018779C" w:rsidRPr="00991BA3" w:rsidRDefault="0018779C" w:rsidP="00991BA3">
            <w:pPr>
              <w:pStyle w:val="ListParagraph"/>
              <w:numPr>
                <w:ilvl w:val="0"/>
                <w:numId w:val="6"/>
              </w:numPr>
              <w:spacing w:line="240" w:lineRule="exact"/>
              <w:contextualSpacing w:val="0"/>
              <w:rPr>
                <w:rFonts w:ascii="Simplified Arabic" w:hAnsi="Simplified Arabic"/>
                <w:b/>
                <w:bCs/>
                <w:sz w:val="18"/>
                <w:szCs w:val="18"/>
                <w:rtl/>
              </w:rPr>
            </w:pPr>
            <w:r w:rsidRPr="00991BA3">
              <w:rPr>
                <w:rFonts w:ascii="Simplified Arabic" w:hAnsi="Simplified Arabic"/>
                <w:b/>
                <w:bCs/>
                <w:sz w:val="18"/>
                <w:szCs w:val="18"/>
                <w:rtl/>
              </w:rPr>
              <w:t>الحمامات</w:t>
            </w:r>
          </w:p>
        </w:tc>
        <w:tc>
          <w:tcPr>
            <w:tcW w:w="596" w:type="dxa"/>
            <w:shd w:val="clear" w:color="auto" w:fill="D9D9D9" w:themeFill="background1" w:themeFillShade="D9"/>
            <w:tcMar>
              <w:top w:w="0" w:type="dxa"/>
              <w:left w:w="108" w:type="dxa"/>
              <w:bottom w:w="0" w:type="dxa"/>
              <w:right w:w="108" w:type="dxa"/>
            </w:tcMar>
            <w:vAlign w:val="center"/>
          </w:tcPr>
          <w:p w14:paraId="60FD575D"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664" w:type="dxa"/>
            <w:shd w:val="clear" w:color="auto" w:fill="D9D9D9" w:themeFill="background1" w:themeFillShade="D9"/>
            <w:vAlign w:val="center"/>
          </w:tcPr>
          <w:p w14:paraId="720D807F"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p>
        </w:tc>
        <w:tc>
          <w:tcPr>
            <w:tcW w:w="664" w:type="dxa"/>
            <w:shd w:val="clear" w:color="auto" w:fill="D9D9D9" w:themeFill="background1" w:themeFillShade="D9"/>
            <w:tcMar>
              <w:top w:w="0" w:type="dxa"/>
              <w:left w:w="108" w:type="dxa"/>
              <w:bottom w:w="0" w:type="dxa"/>
              <w:right w:w="108" w:type="dxa"/>
            </w:tcMar>
            <w:vAlign w:val="center"/>
          </w:tcPr>
          <w:p w14:paraId="0B076FB1"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528" w:type="dxa"/>
            <w:shd w:val="clear" w:color="auto" w:fill="D9D9D9" w:themeFill="background1" w:themeFillShade="D9"/>
            <w:vAlign w:val="center"/>
          </w:tcPr>
          <w:p w14:paraId="37548DFA"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p>
        </w:tc>
        <w:tc>
          <w:tcPr>
            <w:tcW w:w="528" w:type="dxa"/>
            <w:shd w:val="clear" w:color="auto" w:fill="D9D9D9" w:themeFill="background1" w:themeFillShade="D9"/>
            <w:tcMar>
              <w:top w:w="0" w:type="dxa"/>
              <w:left w:w="108" w:type="dxa"/>
              <w:bottom w:w="0" w:type="dxa"/>
              <w:right w:w="108" w:type="dxa"/>
            </w:tcMar>
            <w:vAlign w:val="center"/>
          </w:tcPr>
          <w:p w14:paraId="41D77DE5"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p>
        </w:tc>
        <w:tc>
          <w:tcPr>
            <w:tcW w:w="548" w:type="dxa"/>
            <w:shd w:val="clear" w:color="auto" w:fill="D9D9D9" w:themeFill="background1" w:themeFillShade="D9"/>
            <w:vAlign w:val="center"/>
          </w:tcPr>
          <w:p w14:paraId="03059E60"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p>
        </w:tc>
      </w:tr>
      <w:tr w:rsidR="0018779C" w:rsidRPr="00991BA3" w14:paraId="402136AF" w14:textId="77777777" w:rsidTr="0018779C">
        <w:trPr>
          <w:trHeight w:val="275"/>
          <w:jc w:val="center"/>
        </w:trPr>
        <w:tc>
          <w:tcPr>
            <w:tcW w:w="532" w:type="dxa"/>
          </w:tcPr>
          <w:p w14:paraId="5F6CC411"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61</w:t>
            </w:r>
          </w:p>
        </w:tc>
        <w:tc>
          <w:tcPr>
            <w:tcW w:w="4050" w:type="dxa"/>
            <w:tcMar>
              <w:top w:w="0" w:type="dxa"/>
              <w:left w:w="108" w:type="dxa"/>
              <w:bottom w:w="0" w:type="dxa"/>
              <w:right w:w="108" w:type="dxa"/>
            </w:tcMar>
          </w:tcPr>
          <w:p w14:paraId="6AAAB2BB" w14:textId="77777777" w:rsidR="0018779C" w:rsidRPr="00991BA3" w:rsidRDefault="0018779C"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استطيع فتح وغلق مفتاح النور بسهولة دون مساعدة.</w:t>
            </w:r>
          </w:p>
        </w:tc>
        <w:tc>
          <w:tcPr>
            <w:tcW w:w="596" w:type="dxa"/>
            <w:tcMar>
              <w:top w:w="0" w:type="dxa"/>
              <w:left w:w="108" w:type="dxa"/>
              <w:bottom w:w="0" w:type="dxa"/>
              <w:right w:w="108" w:type="dxa"/>
            </w:tcMar>
            <w:vAlign w:val="center"/>
          </w:tcPr>
          <w:p w14:paraId="31979670"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97</w:t>
            </w:r>
          </w:p>
        </w:tc>
        <w:tc>
          <w:tcPr>
            <w:tcW w:w="664" w:type="dxa"/>
            <w:vAlign w:val="center"/>
          </w:tcPr>
          <w:p w14:paraId="1F730CBF"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95.10</w:t>
            </w:r>
          </w:p>
        </w:tc>
        <w:tc>
          <w:tcPr>
            <w:tcW w:w="664" w:type="dxa"/>
            <w:tcMar>
              <w:top w:w="0" w:type="dxa"/>
              <w:left w:w="108" w:type="dxa"/>
              <w:bottom w:w="0" w:type="dxa"/>
              <w:right w:w="108" w:type="dxa"/>
            </w:tcMar>
            <w:vAlign w:val="center"/>
          </w:tcPr>
          <w:p w14:paraId="1BBCCEDC"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w:t>
            </w:r>
          </w:p>
        </w:tc>
        <w:tc>
          <w:tcPr>
            <w:tcW w:w="528" w:type="dxa"/>
            <w:vAlign w:val="center"/>
          </w:tcPr>
          <w:p w14:paraId="35588EBC" w14:textId="77777777" w:rsidR="0018779C" w:rsidRPr="00991BA3" w:rsidRDefault="0018779C" w:rsidP="00991BA3">
            <w:pPr>
              <w:bidi/>
              <w:spacing w:after="0" w:line="240" w:lineRule="exact"/>
              <w:jc w:val="center"/>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w:t>
            </w:r>
          </w:p>
        </w:tc>
        <w:tc>
          <w:tcPr>
            <w:tcW w:w="528" w:type="dxa"/>
            <w:tcMar>
              <w:top w:w="0" w:type="dxa"/>
              <w:left w:w="108" w:type="dxa"/>
              <w:bottom w:w="0" w:type="dxa"/>
              <w:right w:w="108" w:type="dxa"/>
            </w:tcMar>
            <w:vAlign w:val="center"/>
          </w:tcPr>
          <w:p w14:paraId="2168A0B5"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5</w:t>
            </w:r>
          </w:p>
        </w:tc>
        <w:tc>
          <w:tcPr>
            <w:tcW w:w="548" w:type="dxa"/>
            <w:vAlign w:val="center"/>
          </w:tcPr>
          <w:p w14:paraId="45EA147F"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4.90</w:t>
            </w:r>
          </w:p>
        </w:tc>
      </w:tr>
      <w:tr w:rsidR="0018779C" w:rsidRPr="00991BA3" w14:paraId="673EFA6E" w14:textId="77777777" w:rsidTr="0018779C">
        <w:trPr>
          <w:trHeight w:val="275"/>
          <w:jc w:val="center"/>
        </w:trPr>
        <w:tc>
          <w:tcPr>
            <w:tcW w:w="532" w:type="dxa"/>
          </w:tcPr>
          <w:p w14:paraId="553BBCA7"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62</w:t>
            </w:r>
          </w:p>
        </w:tc>
        <w:tc>
          <w:tcPr>
            <w:tcW w:w="4050" w:type="dxa"/>
            <w:tcMar>
              <w:top w:w="0" w:type="dxa"/>
              <w:left w:w="108" w:type="dxa"/>
              <w:bottom w:w="0" w:type="dxa"/>
              <w:right w:w="108" w:type="dxa"/>
            </w:tcMar>
          </w:tcPr>
          <w:p w14:paraId="6FC12DC7" w14:textId="77777777" w:rsidR="0018779C" w:rsidRPr="00991BA3" w:rsidRDefault="0018779C"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يوجد داخل الحمام دواليب لحفظ وتخزين الأدوات الشخصية (الشامبو- الليف – فرشاه الأسنان- المعجون).</w:t>
            </w:r>
          </w:p>
        </w:tc>
        <w:tc>
          <w:tcPr>
            <w:tcW w:w="596" w:type="dxa"/>
            <w:tcMar>
              <w:top w:w="0" w:type="dxa"/>
              <w:left w:w="108" w:type="dxa"/>
              <w:bottom w:w="0" w:type="dxa"/>
              <w:right w:w="108" w:type="dxa"/>
            </w:tcMar>
            <w:vAlign w:val="center"/>
          </w:tcPr>
          <w:p w14:paraId="610626B3"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11</w:t>
            </w:r>
          </w:p>
        </w:tc>
        <w:tc>
          <w:tcPr>
            <w:tcW w:w="664" w:type="dxa"/>
            <w:vAlign w:val="center"/>
          </w:tcPr>
          <w:p w14:paraId="44078129"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10.78</w:t>
            </w:r>
          </w:p>
        </w:tc>
        <w:tc>
          <w:tcPr>
            <w:tcW w:w="664" w:type="dxa"/>
            <w:tcMar>
              <w:top w:w="0" w:type="dxa"/>
              <w:left w:w="108" w:type="dxa"/>
              <w:bottom w:w="0" w:type="dxa"/>
              <w:right w:w="108" w:type="dxa"/>
            </w:tcMar>
            <w:vAlign w:val="center"/>
          </w:tcPr>
          <w:p w14:paraId="6EF2DD74"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4</w:t>
            </w:r>
          </w:p>
        </w:tc>
        <w:tc>
          <w:tcPr>
            <w:tcW w:w="528" w:type="dxa"/>
            <w:vAlign w:val="center"/>
          </w:tcPr>
          <w:p w14:paraId="7626A9FE"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3.92</w:t>
            </w:r>
          </w:p>
        </w:tc>
        <w:tc>
          <w:tcPr>
            <w:tcW w:w="528" w:type="dxa"/>
            <w:tcMar>
              <w:top w:w="0" w:type="dxa"/>
              <w:left w:w="108" w:type="dxa"/>
              <w:bottom w:w="0" w:type="dxa"/>
              <w:right w:w="108" w:type="dxa"/>
            </w:tcMar>
            <w:vAlign w:val="center"/>
          </w:tcPr>
          <w:p w14:paraId="4454630B"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87</w:t>
            </w:r>
          </w:p>
        </w:tc>
        <w:tc>
          <w:tcPr>
            <w:tcW w:w="548" w:type="dxa"/>
            <w:vAlign w:val="center"/>
          </w:tcPr>
          <w:p w14:paraId="74687AE1"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85.29</w:t>
            </w:r>
          </w:p>
        </w:tc>
      </w:tr>
      <w:tr w:rsidR="0018779C" w:rsidRPr="00991BA3" w14:paraId="190B984A" w14:textId="77777777" w:rsidTr="0018779C">
        <w:trPr>
          <w:trHeight w:val="275"/>
          <w:jc w:val="center"/>
        </w:trPr>
        <w:tc>
          <w:tcPr>
            <w:tcW w:w="532" w:type="dxa"/>
          </w:tcPr>
          <w:p w14:paraId="761A2EFD"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63</w:t>
            </w:r>
          </w:p>
        </w:tc>
        <w:tc>
          <w:tcPr>
            <w:tcW w:w="4050" w:type="dxa"/>
            <w:tcMar>
              <w:top w:w="0" w:type="dxa"/>
              <w:left w:w="108" w:type="dxa"/>
              <w:bottom w:w="0" w:type="dxa"/>
              <w:right w:w="108" w:type="dxa"/>
            </w:tcMar>
          </w:tcPr>
          <w:p w14:paraId="6589A8BA" w14:textId="77777777" w:rsidR="0018779C" w:rsidRPr="00991BA3" w:rsidRDefault="0018779C"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يحتوي الحمام على شباك يسمح بالتهوية.</w:t>
            </w:r>
          </w:p>
        </w:tc>
        <w:tc>
          <w:tcPr>
            <w:tcW w:w="596" w:type="dxa"/>
            <w:tcMar>
              <w:top w:w="0" w:type="dxa"/>
              <w:left w:w="108" w:type="dxa"/>
              <w:bottom w:w="0" w:type="dxa"/>
              <w:right w:w="108" w:type="dxa"/>
            </w:tcMar>
            <w:vAlign w:val="center"/>
          </w:tcPr>
          <w:p w14:paraId="6D1ADB7B"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81</w:t>
            </w:r>
          </w:p>
        </w:tc>
        <w:tc>
          <w:tcPr>
            <w:tcW w:w="664" w:type="dxa"/>
            <w:vAlign w:val="center"/>
          </w:tcPr>
          <w:p w14:paraId="3A62FDD0"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79.41</w:t>
            </w:r>
          </w:p>
        </w:tc>
        <w:tc>
          <w:tcPr>
            <w:tcW w:w="664" w:type="dxa"/>
            <w:tcMar>
              <w:top w:w="0" w:type="dxa"/>
              <w:left w:w="108" w:type="dxa"/>
              <w:bottom w:w="0" w:type="dxa"/>
              <w:right w:w="108" w:type="dxa"/>
            </w:tcMar>
            <w:vAlign w:val="center"/>
          </w:tcPr>
          <w:p w14:paraId="02AFDF6C"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10</w:t>
            </w:r>
          </w:p>
        </w:tc>
        <w:tc>
          <w:tcPr>
            <w:tcW w:w="528" w:type="dxa"/>
            <w:vAlign w:val="center"/>
          </w:tcPr>
          <w:p w14:paraId="301AD0F5"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9.80</w:t>
            </w:r>
          </w:p>
        </w:tc>
        <w:tc>
          <w:tcPr>
            <w:tcW w:w="528" w:type="dxa"/>
            <w:tcMar>
              <w:top w:w="0" w:type="dxa"/>
              <w:left w:w="108" w:type="dxa"/>
              <w:bottom w:w="0" w:type="dxa"/>
              <w:right w:w="108" w:type="dxa"/>
            </w:tcMar>
            <w:vAlign w:val="center"/>
          </w:tcPr>
          <w:p w14:paraId="0FCF0C9E"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Pr>
            </w:pPr>
            <w:r w:rsidRPr="00991BA3">
              <w:rPr>
                <w:rFonts w:ascii="Simplified Arabic" w:hAnsi="Simplified Arabic" w:cs="Simplified Arabic"/>
                <w:sz w:val="18"/>
                <w:szCs w:val="18"/>
                <w:rtl/>
              </w:rPr>
              <w:t>11</w:t>
            </w:r>
          </w:p>
        </w:tc>
        <w:tc>
          <w:tcPr>
            <w:tcW w:w="548" w:type="dxa"/>
            <w:vAlign w:val="center"/>
          </w:tcPr>
          <w:p w14:paraId="1523CA11"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10.78</w:t>
            </w:r>
          </w:p>
        </w:tc>
      </w:tr>
      <w:tr w:rsidR="0018779C" w:rsidRPr="00991BA3" w14:paraId="2CE193CB" w14:textId="77777777" w:rsidTr="0018779C">
        <w:trPr>
          <w:trHeight w:val="275"/>
          <w:jc w:val="center"/>
        </w:trPr>
        <w:tc>
          <w:tcPr>
            <w:tcW w:w="532" w:type="dxa"/>
          </w:tcPr>
          <w:p w14:paraId="6CDE0581"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64</w:t>
            </w:r>
          </w:p>
        </w:tc>
        <w:tc>
          <w:tcPr>
            <w:tcW w:w="4050" w:type="dxa"/>
            <w:tcMar>
              <w:top w:w="0" w:type="dxa"/>
              <w:left w:w="108" w:type="dxa"/>
              <w:bottom w:w="0" w:type="dxa"/>
              <w:right w:w="108" w:type="dxa"/>
            </w:tcMar>
          </w:tcPr>
          <w:p w14:paraId="1C860FAA" w14:textId="77777777" w:rsidR="0018779C" w:rsidRPr="00991BA3" w:rsidRDefault="0018779C"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يوجد كشافات إضاءة مناسبة بالحمام</w:t>
            </w:r>
          </w:p>
        </w:tc>
        <w:tc>
          <w:tcPr>
            <w:tcW w:w="596" w:type="dxa"/>
            <w:tcMar>
              <w:top w:w="0" w:type="dxa"/>
              <w:left w:w="108" w:type="dxa"/>
              <w:bottom w:w="0" w:type="dxa"/>
              <w:right w:w="108" w:type="dxa"/>
            </w:tcMar>
            <w:vAlign w:val="center"/>
          </w:tcPr>
          <w:p w14:paraId="5E13B284"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75</w:t>
            </w:r>
          </w:p>
        </w:tc>
        <w:tc>
          <w:tcPr>
            <w:tcW w:w="664" w:type="dxa"/>
            <w:vAlign w:val="center"/>
          </w:tcPr>
          <w:p w14:paraId="34B44FEA"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73.53</w:t>
            </w:r>
          </w:p>
        </w:tc>
        <w:tc>
          <w:tcPr>
            <w:tcW w:w="664" w:type="dxa"/>
            <w:tcMar>
              <w:top w:w="0" w:type="dxa"/>
              <w:left w:w="108" w:type="dxa"/>
              <w:bottom w:w="0" w:type="dxa"/>
              <w:right w:w="108" w:type="dxa"/>
            </w:tcMar>
            <w:vAlign w:val="center"/>
          </w:tcPr>
          <w:p w14:paraId="046A954F"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10</w:t>
            </w:r>
          </w:p>
        </w:tc>
        <w:tc>
          <w:tcPr>
            <w:tcW w:w="528" w:type="dxa"/>
            <w:vAlign w:val="center"/>
          </w:tcPr>
          <w:p w14:paraId="07EEAE40"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9.80</w:t>
            </w:r>
          </w:p>
        </w:tc>
        <w:tc>
          <w:tcPr>
            <w:tcW w:w="528" w:type="dxa"/>
            <w:tcMar>
              <w:top w:w="0" w:type="dxa"/>
              <w:left w:w="108" w:type="dxa"/>
              <w:bottom w:w="0" w:type="dxa"/>
              <w:right w:w="108" w:type="dxa"/>
            </w:tcMar>
            <w:vAlign w:val="center"/>
          </w:tcPr>
          <w:p w14:paraId="6A9F89B7"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17</w:t>
            </w:r>
          </w:p>
        </w:tc>
        <w:tc>
          <w:tcPr>
            <w:tcW w:w="548" w:type="dxa"/>
            <w:vAlign w:val="center"/>
          </w:tcPr>
          <w:p w14:paraId="057321BA"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16.67</w:t>
            </w:r>
          </w:p>
        </w:tc>
      </w:tr>
      <w:tr w:rsidR="0018779C" w:rsidRPr="00991BA3" w14:paraId="6C3ABA4E" w14:textId="77777777" w:rsidTr="0018779C">
        <w:trPr>
          <w:trHeight w:val="275"/>
          <w:jc w:val="center"/>
        </w:trPr>
        <w:tc>
          <w:tcPr>
            <w:tcW w:w="532" w:type="dxa"/>
          </w:tcPr>
          <w:p w14:paraId="64EFA790" w14:textId="77777777" w:rsidR="0018779C" w:rsidRPr="00991BA3" w:rsidRDefault="0018779C" w:rsidP="00991BA3">
            <w:pPr>
              <w:autoSpaceDE w:val="0"/>
              <w:autoSpaceDN w:val="0"/>
              <w:bidi/>
              <w:adjustRightInd w:val="0"/>
              <w:spacing w:after="0" w:line="240" w:lineRule="exact"/>
              <w:rPr>
                <w:rFonts w:ascii="Simplified Arabic" w:hAnsi="Simplified Arabic" w:cs="Simplified Arabic"/>
                <w:sz w:val="18"/>
                <w:szCs w:val="18"/>
              </w:rPr>
            </w:pPr>
            <w:r w:rsidRPr="00991BA3">
              <w:rPr>
                <w:rFonts w:ascii="Simplified Arabic" w:hAnsi="Simplified Arabic" w:cs="Simplified Arabic"/>
                <w:sz w:val="18"/>
                <w:szCs w:val="18"/>
                <w:rtl/>
              </w:rPr>
              <w:t>65</w:t>
            </w:r>
          </w:p>
        </w:tc>
        <w:tc>
          <w:tcPr>
            <w:tcW w:w="4050" w:type="dxa"/>
            <w:tcMar>
              <w:top w:w="0" w:type="dxa"/>
              <w:left w:w="108" w:type="dxa"/>
              <w:bottom w:w="0" w:type="dxa"/>
              <w:right w:w="108" w:type="dxa"/>
            </w:tcMar>
          </w:tcPr>
          <w:p w14:paraId="58FC30D4" w14:textId="77777777" w:rsidR="0018779C" w:rsidRPr="00991BA3" w:rsidRDefault="0018779C"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ارتفاع حوض الحمام غير مناسب عند الاستخدام.</w:t>
            </w:r>
          </w:p>
        </w:tc>
        <w:tc>
          <w:tcPr>
            <w:tcW w:w="596" w:type="dxa"/>
            <w:tcMar>
              <w:top w:w="0" w:type="dxa"/>
              <w:left w:w="108" w:type="dxa"/>
              <w:bottom w:w="0" w:type="dxa"/>
              <w:right w:w="108" w:type="dxa"/>
            </w:tcMar>
            <w:vAlign w:val="center"/>
          </w:tcPr>
          <w:p w14:paraId="5DEA15F9"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13</w:t>
            </w:r>
          </w:p>
        </w:tc>
        <w:tc>
          <w:tcPr>
            <w:tcW w:w="664" w:type="dxa"/>
            <w:vAlign w:val="center"/>
          </w:tcPr>
          <w:p w14:paraId="7859CCF1"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12.75</w:t>
            </w:r>
          </w:p>
        </w:tc>
        <w:tc>
          <w:tcPr>
            <w:tcW w:w="664" w:type="dxa"/>
            <w:tcMar>
              <w:top w:w="0" w:type="dxa"/>
              <w:left w:w="108" w:type="dxa"/>
              <w:bottom w:w="0" w:type="dxa"/>
              <w:right w:w="108" w:type="dxa"/>
            </w:tcMar>
            <w:vAlign w:val="center"/>
          </w:tcPr>
          <w:p w14:paraId="28183170"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4</w:t>
            </w:r>
          </w:p>
        </w:tc>
        <w:tc>
          <w:tcPr>
            <w:tcW w:w="528" w:type="dxa"/>
            <w:vAlign w:val="center"/>
          </w:tcPr>
          <w:p w14:paraId="432D6124"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3.92</w:t>
            </w:r>
          </w:p>
        </w:tc>
        <w:tc>
          <w:tcPr>
            <w:tcW w:w="528" w:type="dxa"/>
            <w:tcMar>
              <w:top w:w="0" w:type="dxa"/>
              <w:left w:w="108" w:type="dxa"/>
              <w:bottom w:w="0" w:type="dxa"/>
              <w:right w:w="108" w:type="dxa"/>
            </w:tcMar>
            <w:vAlign w:val="center"/>
          </w:tcPr>
          <w:p w14:paraId="3EF4788C"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85</w:t>
            </w:r>
          </w:p>
        </w:tc>
        <w:tc>
          <w:tcPr>
            <w:tcW w:w="548" w:type="dxa"/>
            <w:vAlign w:val="center"/>
          </w:tcPr>
          <w:p w14:paraId="43C15DDD"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83.33</w:t>
            </w:r>
          </w:p>
        </w:tc>
      </w:tr>
      <w:tr w:rsidR="0018779C" w:rsidRPr="00991BA3" w14:paraId="39C79EF6" w14:textId="77777777" w:rsidTr="0018779C">
        <w:trPr>
          <w:trHeight w:val="275"/>
          <w:jc w:val="center"/>
        </w:trPr>
        <w:tc>
          <w:tcPr>
            <w:tcW w:w="532" w:type="dxa"/>
          </w:tcPr>
          <w:p w14:paraId="240A2611"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66</w:t>
            </w:r>
          </w:p>
        </w:tc>
        <w:tc>
          <w:tcPr>
            <w:tcW w:w="4050" w:type="dxa"/>
            <w:tcMar>
              <w:top w:w="0" w:type="dxa"/>
              <w:left w:w="108" w:type="dxa"/>
              <w:bottom w:w="0" w:type="dxa"/>
              <w:right w:w="108" w:type="dxa"/>
            </w:tcMar>
          </w:tcPr>
          <w:p w14:paraId="34632B06" w14:textId="77777777" w:rsidR="0018779C" w:rsidRPr="00991BA3" w:rsidRDefault="0018779C"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مكان وضع  مراءة الحمام غير مناسب لطولي.</w:t>
            </w:r>
          </w:p>
        </w:tc>
        <w:tc>
          <w:tcPr>
            <w:tcW w:w="596" w:type="dxa"/>
            <w:tcMar>
              <w:top w:w="0" w:type="dxa"/>
              <w:left w:w="108" w:type="dxa"/>
              <w:bottom w:w="0" w:type="dxa"/>
              <w:right w:w="108" w:type="dxa"/>
            </w:tcMar>
            <w:vAlign w:val="center"/>
          </w:tcPr>
          <w:p w14:paraId="5B765EA5"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28</w:t>
            </w:r>
          </w:p>
        </w:tc>
        <w:tc>
          <w:tcPr>
            <w:tcW w:w="664" w:type="dxa"/>
            <w:vAlign w:val="center"/>
          </w:tcPr>
          <w:p w14:paraId="6719B522"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27.45</w:t>
            </w:r>
          </w:p>
        </w:tc>
        <w:tc>
          <w:tcPr>
            <w:tcW w:w="664" w:type="dxa"/>
            <w:tcMar>
              <w:top w:w="0" w:type="dxa"/>
              <w:left w:w="108" w:type="dxa"/>
              <w:bottom w:w="0" w:type="dxa"/>
              <w:right w:w="108" w:type="dxa"/>
            </w:tcMar>
            <w:vAlign w:val="center"/>
          </w:tcPr>
          <w:p w14:paraId="6046C758"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3</w:t>
            </w:r>
          </w:p>
        </w:tc>
        <w:tc>
          <w:tcPr>
            <w:tcW w:w="528" w:type="dxa"/>
            <w:vAlign w:val="center"/>
          </w:tcPr>
          <w:p w14:paraId="165A6DB0"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2.94</w:t>
            </w:r>
          </w:p>
        </w:tc>
        <w:tc>
          <w:tcPr>
            <w:tcW w:w="528" w:type="dxa"/>
            <w:tcMar>
              <w:top w:w="0" w:type="dxa"/>
              <w:left w:w="108" w:type="dxa"/>
              <w:bottom w:w="0" w:type="dxa"/>
              <w:right w:w="108" w:type="dxa"/>
            </w:tcMar>
            <w:vAlign w:val="center"/>
          </w:tcPr>
          <w:p w14:paraId="262EAFF0"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71</w:t>
            </w:r>
          </w:p>
        </w:tc>
        <w:tc>
          <w:tcPr>
            <w:tcW w:w="548" w:type="dxa"/>
            <w:vAlign w:val="center"/>
          </w:tcPr>
          <w:p w14:paraId="68204A19"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69.61</w:t>
            </w:r>
          </w:p>
        </w:tc>
      </w:tr>
      <w:tr w:rsidR="0018779C" w:rsidRPr="00991BA3" w14:paraId="0306F91B" w14:textId="77777777" w:rsidTr="0018779C">
        <w:trPr>
          <w:trHeight w:val="275"/>
          <w:jc w:val="center"/>
        </w:trPr>
        <w:tc>
          <w:tcPr>
            <w:tcW w:w="532" w:type="dxa"/>
          </w:tcPr>
          <w:p w14:paraId="3A2A2333"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67</w:t>
            </w:r>
          </w:p>
        </w:tc>
        <w:tc>
          <w:tcPr>
            <w:tcW w:w="4050" w:type="dxa"/>
            <w:tcMar>
              <w:top w:w="0" w:type="dxa"/>
              <w:left w:w="108" w:type="dxa"/>
              <w:bottom w:w="0" w:type="dxa"/>
              <w:right w:w="108" w:type="dxa"/>
            </w:tcMar>
          </w:tcPr>
          <w:p w14:paraId="7D954194" w14:textId="77777777" w:rsidR="0018779C" w:rsidRPr="00991BA3" w:rsidRDefault="0018779C"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غرفة الغسيل ممتلئة بالملابس دائما.</w:t>
            </w:r>
          </w:p>
        </w:tc>
        <w:tc>
          <w:tcPr>
            <w:tcW w:w="596" w:type="dxa"/>
            <w:tcMar>
              <w:top w:w="0" w:type="dxa"/>
              <w:left w:w="108" w:type="dxa"/>
              <w:bottom w:w="0" w:type="dxa"/>
              <w:right w:w="108" w:type="dxa"/>
            </w:tcMar>
            <w:vAlign w:val="center"/>
          </w:tcPr>
          <w:p w14:paraId="6201B3BD"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Pr>
            </w:pPr>
            <w:r w:rsidRPr="00991BA3">
              <w:rPr>
                <w:rFonts w:ascii="Simplified Arabic" w:hAnsi="Simplified Arabic" w:cs="Simplified Arabic"/>
                <w:sz w:val="18"/>
                <w:szCs w:val="18"/>
                <w:rtl/>
              </w:rPr>
              <w:t>18</w:t>
            </w:r>
          </w:p>
        </w:tc>
        <w:tc>
          <w:tcPr>
            <w:tcW w:w="664" w:type="dxa"/>
            <w:vAlign w:val="center"/>
          </w:tcPr>
          <w:p w14:paraId="765945EE"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17.65</w:t>
            </w:r>
          </w:p>
        </w:tc>
        <w:tc>
          <w:tcPr>
            <w:tcW w:w="664" w:type="dxa"/>
            <w:tcMar>
              <w:top w:w="0" w:type="dxa"/>
              <w:left w:w="108" w:type="dxa"/>
              <w:bottom w:w="0" w:type="dxa"/>
              <w:right w:w="108" w:type="dxa"/>
            </w:tcMar>
            <w:vAlign w:val="center"/>
          </w:tcPr>
          <w:p w14:paraId="59DCA75B"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18</w:t>
            </w:r>
          </w:p>
        </w:tc>
        <w:tc>
          <w:tcPr>
            <w:tcW w:w="528" w:type="dxa"/>
            <w:vAlign w:val="center"/>
          </w:tcPr>
          <w:p w14:paraId="010D3D7B"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17.65</w:t>
            </w:r>
          </w:p>
        </w:tc>
        <w:tc>
          <w:tcPr>
            <w:tcW w:w="528" w:type="dxa"/>
            <w:tcMar>
              <w:top w:w="0" w:type="dxa"/>
              <w:left w:w="108" w:type="dxa"/>
              <w:bottom w:w="0" w:type="dxa"/>
              <w:right w:w="108" w:type="dxa"/>
            </w:tcMar>
            <w:vAlign w:val="center"/>
          </w:tcPr>
          <w:p w14:paraId="73FC4EFA"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66</w:t>
            </w:r>
          </w:p>
        </w:tc>
        <w:tc>
          <w:tcPr>
            <w:tcW w:w="548" w:type="dxa"/>
            <w:vAlign w:val="center"/>
          </w:tcPr>
          <w:p w14:paraId="316ECEF9"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64.71</w:t>
            </w:r>
          </w:p>
        </w:tc>
      </w:tr>
      <w:tr w:rsidR="0018779C" w:rsidRPr="00991BA3" w14:paraId="2DB20A4E" w14:textId="77777777" w:rsidTr="0018779C">
        <w:trPr>
          <w:trHeight w:val="275"/>
          <w:jc w:val="center"/>
        </w:trPr>
        <w:tc>
          <w:tcPr>
            <w:tcW w:w="532" w:type="dxa"/>
          </w:tcPr>
          <w:p w14:paraId="3D8F41B2" w14:textId="77777777" w:rsidR="0018779C" w:rsidRPr="00991BA3" w:rsidRDefault="0018779C" w:rsidP="00991BA3">
            <w:pPr>
              <w:autoSpaceDE w:val="0"/>
              <w:autoSpaceDN w:val="0"/>
              <w:adjustRightInd w:val="0"/>
              <w:spacing w:after="0" w:line="240" w:lineRule="exact"/>
              <w:rPr>
                <w:rFonts w:ascii="Simplified Arabic" w:hAnsi="Simplified Arabic" w:cs="Simplified Arabic"/>
                <w:sz w:val="18"/>
                <w:szCs w:val="18"/>
                <w:rtl/>
              </w:rPr>
            </w:pPr>
            <w:r w:rsidRPr="00991BA3">
              <w:rPr>
                <w:rFonts w:ascii="Simplified Arabic" w:hAnsi="Simplified Arabic" w:cs="Simplified Arabic"/>
                <w:sz w:val="18"/>
                <w:szCs w:val="18"/>
                <w:rtl/>
              </w:rPr>
              <w:t>68</w:t>
            </w:r>
          </w:p>
        </w:tc>
        <w:tc>
          <w:tcPr>
            <w:tcW w:w="4050" w:type="dxa"/>
            <w:tcMar>
              <w:top w:w="0" w:type="dxa"/>
              <w:left w:w="108" w:type="dxa"/>
              <w:bottom w:w="0" w:type="dxa"/>
              <w:right w:w="108" w:type="dxa"/>
            </w:tcMar>
          </w:tcPr>
          <w:p w14:paraId="3BD82F0C" w14:textId="77777777" w:rsidR="0018779C" w:rsidRPr="00991BA3" w:rsidRDefault="0018779C" w:rsidP="00991BA3">
            <w:pPr>
              <w:bidi/>
              <w:spacing w:after="0" w:line="240" w:lineRule="exact"/>
              <w:jc w:val="lowKashida"/>
              <w:rPr>
                <w:rFonts w:ascii="Simplified Arabic" w:hAnsi="Simplified Arabic" w:cs="Simplified Arabic"/>
                <w:sz w:val="18"/>
                <w:szCs w:val="18"/>
                <w:rtl/>
              </w:rPr>
            </w:pPr>
            <w:r w:rsidRPr="00991BA3">
              <w:rPr>
                <w:rFonts w:ascii="Simplified Arabic" w:hAnsi="Simplified Arabic" w:cs="Simplified Arabic"/>
                <w:sz w:val="18"/>
                <w:szCs w:val="18"/>
                <w:rtl/>
              </w:rPr>
              <w:t>أرضيات الحمامات مريحة وأمنة عند السير عليها.</w:t>
            </w:r>
          </w:p>
        </w:tc>
        <w:tc>
          <w:tcPr>
            <w:tcW w:w="596" w:type="dxa"/>
            <w:tcMar>
              <w:top w:w="0" w:type="dxa"/>
              <w:left w:w="108" w:type="dxa"/>
              <w:bottom w:w="0" w:type="dxa"/>
              <w:right w:w="108" w:type="dxa"/>
            </w:tcMar>
            <w:vAlign w:val="center"/>
          </w:tcPr>
          <w:p w14:paraId="6F91A09F"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62</w:t>
            </w:r>
          </w:p>
        </w:tc>
        <w:tc>
          <w:tcPr>
            <w:tcW w:w="664" w:type="dxa"/>
            <w:vAlign w:val="center"/>
          </w:tcPr>
          <w:p w14:paraId="40CBD59E"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60.78</w:t>
            </w:r>
          </w:p>
        </w:tc>
        <w:tc>
          <w:tcPr>
            <w:tcW w:w="664" w:type="dxa"/>
            <w:tcMar>
              <w:top w:w="0" w:type="dxa"/>
              <w:left w:w="108" w:type="dxa"/>
              <w:bottom w:w="0" w:type="dxa"/>
              <w:right w:w="108" w:type="dxa"/>
            </w:tcMar>
            <w:vAlign w:val="center"/>
          </w:tcPr>
          <w:p w14:paraId="66CEF0ED"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31</w:t>
            </w:r>
          </w:p>
        </w:tc>
        <w:tc>
          <w:tcPr>
            <w:tcW w:w="528" w:type="dxa"/>
            <w:vAlign w:val="center"/>
          </w:tcPr>
          <w:p w14:paraId="2BFDAED5"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30.39</w:t>
            </w:r>
          </w:p>
        </w:tc>
        <w:tc>
          <w:tcPr>
            <w:tcW w:w="528" w:type="dxa"/>
            <w:tcMar>
              <w:top w:w="0" w:type="dxa"/>
              <w:left w:w="108" w:type="dxa"/>
              <w:bottom w:w="0" w:type="dxa"/>
              <w:right w:w="108" w:type="dxa"/>
            </w:tcMar>
            <w:vAlign w:val="center"/>
          </w:tcPr>
          <w:p w14:paraId="3E28E916" w14:textId="77777777" w:rsidR="0018779C" w:rsidRPr="00991BA3" w:rsidRDefault="0018779C" w:rsidP="00991BA3">
            <w:pPr>
              <w:autoSpaceDE w:val="0"/>
              <w:autoSpaceDN w:val="0"/>
              <w:bidi/>
              <w:adjustRightInd w:val="0"/>
              <w:spacing w:after="0" w:line="240" w:lineRule="exact"/>
              <w:jc w:val="both"/>
              <w:rPr>
                <w:rFonts w:ascii="Simplified Arabic" w:hAnsi="Simplified Arabic" w:cs="Simplified Arabic"/>
                <w:sz w:val="18"/>
                <w:szCs w:val="18"/>
                <w:rtl/>
              </w:rPr>
            </w:pPr>
            <w:r w:rsidRPr="00991BA3">
              <w:rPr>
                <w:rFonts w:ascii="Simplified Arabic" w:hAnsi="Simplified Arabic" w:cs="Simplified Arabic"/>
                <w:sz w:val="18"/>
                <w:szCs w:val="18"/>
                <w:rtl/>
              </w:rPr>
              <w:t>9</w:t>
            </w:r>
          </w:p>
        </w:tc>
        <w:tc>
          <w:tcPr>
            <w:tcW w:w="548" w:type="dxa"/>
            <w:vAlign w:val="center"/>
          </w:tcPr>
          <w:p w14:paraId="4282C450" w14:textId="77777777" w:rsidR="0018779C" w:rsidRPr="00991BA3" w:rsidRDefault="0018779C" w:rsidP="00991BA3">
            <w:pPr>
              <w:bidi/>
              <w:spacing w:after="0" w:line="240" w:lineRule="exact"/>
              <w:jc w:val="both"/>
              <w:rPr>
                <w:rFonts w:ascii="Simplified Arabic" w:hAnsi="Simplified Arabic" w:cs="Simplified Arabic"/>
                <w:color w:val="000000"/>
                <w:sz w:val="18"/>
                <w:szCs w:val="18"/>
              </w:rPr>
            </w:pPr>
            <w:r w:rsidRPr="00991BA3">
              <w:rPr>
                <w:rFonts w:ascii="Simplified Arabic" w:hAnsi="Simplified Arabic" w:cs="Simplified Arabic" w:hint="cs"/>
                <w:color w:val="000000"/>
                <w:sz w:val="18"/>
                <w:szCs w:val="18"/>
                <w:rtl/>
              </w:rPr>
              <w:t>8.82</w:t>
            </w:r>
          </w:p>
        </w:tc>
      </w:tr>
    </w:tbl>
    <w:p w14:paraId="224212A0" w14:textId="77777777" w:rsidR="00802001" w:rsidRPr="00991BA3" w:rsidRDefault="00802001" w:rsidP="00991BA3">
      <w:pPr>
        <w:pStyle w:val="ListParagraph"/>
        <w:numPr>
          <w:ilvl w:val="0"/>
          <w:numId w:val="8"/>
        </w:numPr>
        <w:spacing w:line="360" w:lineRule="auto"/>
        <w:jc w:val="both"/>
        <w:rPr>
          <w:rFonts w:ascii="Simplified Arabic" w:hAnsi="Simplified Arabic"/>
          <w:sz w:val="24"/>
          <w:szCs w:val="24"/>
        </w:rPr>
      </w:pPr>
      <w:r w:rsidRPr="00991BA3">
        <w:rPr>
          <w:rFonts w:ascii="Simplified Arabic" w:hAnsi="Simplified Arabic"/>
          <w:b/>
          <w:bCs/>
          <w:sz w:val="24"/>
          <w:szCs w:val="24"/>
          <w:rtl/>
        </w:rPr>
        <w:t>غرف النوم</w:t>
      </w:r>
      <w:r w:rsidR="006404F9" w:rsidRPr="00991BA3">
        <w:rPr>
          <w:rFonts w:ascii="Simplified Arabic" w:hAnsi="Simplified Arabic"/>
          <w:b/>
          <w:bCs/>
          <w:sz w:val="24"/>
          <w:szCs w:val="24"/>
          <w:rtl/>
        </w:rPr>
        <w:t xml:space="preserve">: </w:t>
      </w:r>
      <w:r w:rsidR="006404F9" w:rsidRPr="00991BA3">
        <w:rPr>
          <w:rFonts w:ascii="Simplified Arabic" w:hAnsi="Simplified Arabic"/>
          <w:sz w:val="24"/>
          <w:szCs w:val="24"/>
          <w:rtl/>
        </w:rPr>
        <w:t xml:space="preserve">لكل طفل سرير </w:t>
      </w:r>
      <w:r w:rsidR="000D52FE" w:rsidRPr="00991BA3">
        <w:rPr>
          <w:rFonts w:ascii="Simplified Arabic" w:hAnsi="Simplified Arabic"/>
          <w:sz w:val="24"/>
          <w:szCs w:val="24"/>
          <w:rtl/>
        </w:rPr>
        <w:t>(</w:t>
      </w:r>
      <w:r w:rsidR="006404F9" w:rsidRPr="00991BA3">
        <w:rPr>
          <w:rFonts w:ascii="Simplified Arabic" w:hAnsi="Simplified Arabic"/>
          <w:sz w:val="24"/>
          <w:szCs w:val="24"/>
          <w:rtl/>
        </w:rPr>
        <w:t>90.10%)</w:t>
      </w:r>
      <w:r w:rsidR="00AB71A1" w:rsidRPr="00991BA3">
        <w:rPr>
          <w:rFonts w:ascii="Simplified Arabic" w:hAnsi="Simplified Arabic"/>
          <w:sz w:val="24"/>
          <w:szCs w:val="24"/>
          <w:rtl/>
        </w:rPr>
        <w:t xml:space="preserve"> </w:t>
      </w:r>
      <w:r w:rsidR="006404F9" w:rsidRPr="00991BA3">
        <w:rPr>
          <w:rFonts w:ascii="Simplified Arabic" w:hAnsi="Simplified Arabic"/>
          <w:sz w:val="24"/>
          <w:szCs w:val="24"/>
          <w:rtl/>
        </w:rPr>
        <w:t>في حجرة جيدة التهوية تدخلها الشمس (95.10%)</w:t>
      </w:r>
      <w:r w:rsidR="000D52FE" w:rsidRPr="00991BA3">
        <w:rPr>
          <w:rFonts w:ascii="Simplified Arabic" w:hAnsi="Simplified Arabic"/>
          <w:sz w:val="24"/>
          <w:szCs w:val="24"/>
          <w:rtl/>
        </w:rPr>
        <w:t xml:space="preserve">، والشبابيك يسهل الوصول إليها </w:t>
      </w:r>
      <w:r w:rsidR="009E3A01" w:rsidRPr="00991BA3">
        <w:rPr>
          <w:rFonts w:ascii="Simplified Arabic" w:hAnsi="Simplified Arabic" w:hint="cs"/>
          <w:sz w:val="24"/>
          <w:szCs w:val="24"/>
          <w:rtl/>
        </w:rPr>
        <w:t>ب</w:t>
      </w:r>
      <w:r w:rsidR="000D52FE" w:rsidRPr="00991BA3">
        <w:rPr>
          <w:rFonts w:ascii="Simplified Arabic" w:hAnsi="Simplified Arabic"/>
          <w:sz w:val="24"/>
          <w:szCs w:val="24"/>
          <w:rtl/>
        </w:rPr>
        <w:t xml:space="preserve">فتحها (89.22%)، ولا تطل </w:t>
      </w:r>
      <w:r w:rsidR="00AB71A1" w:rsidRPr="00991BA3">
        <w:rPr>
          <w:rFonts w:ascii="Simplified Arabic" w:hAnsi="Simplified Arabic"/>
          <w:sz w:val="24"/>
          <w:szCs w:val="24"/>
          <w:rtl/>
        </w:rPr>
        <w:t xml:space="preserve">هذه الغرف </w:t>
      </w:r>
      <w:r w:rsidR="000D52FE" w:rsidRPr="00991BA3">
        <w:rPr>
          <w:rFonts w:ascii="Simplified Arabic" w:hAnsi="Simplified Arabic"/>
          <w:sz w:val="24"/>
          <w:szCs w:val="24"/>
          <w:rtl/>
        </w:rPr>
        <w:t xml:space="preserve">علي اماكن غير نظيفة (72.55%)، وهي </w:t>
      </w:r>
      <w:r w:rsidR="00AB71A1" w:rsidRPr="00991BA3">
        <w:rPr>
          <w:rFonts w:ascii="Simplified Arabic" w:hAnsi="Simplified Arabic"/>
          <w:sz w:val="24"/>
          <w:szCs w:val="24"/>
          <w:rtl/>
        </w:rPr>
        <w:t xml:space="preserve">أيضا </w:t>
      </w:r>
      <w:r w:rsidR="000D52FE" w:rsidRPr="00991BA3">
        <w:rPr>
          <w:rFonts w:ascii="Simplified Arabic" w:hAnsi="Simplified Arabic"/>
          <w:sz w:val="24"/>
          <w:szCs w:val="24"/>
          <w:rtl/>
        </w:rPr>
        <w:t xml:space="preserve">بعيدة عن الضوضاء الخارجية (61.76%)، والوان الغرفة مناسبة (81.37%)، ومساحتها أيضا مناسبة وغير مزدحمة </w:t>
      </w:r>
      <w:r w:rsidR="00AB71A1" w:rsidRPr="00991BA3">
        <w:rPr>
          <w:rFonts w:ascii="Simplified Arabic" w:hAnsi="Simplified Arabic"/>
          <w:sz w:val="24"/>
          <w:szCs w:val="24"/>
          <w:rtl/>
        </w:rPr>
        <w:t xml:space="preserve">بالاثاث (60.78%)، حتي إنه يمكن، إلي حدا ما، </w:t>
      </w:r>
      <w:r w:rsidR="000D52FE" w:rsidRPr="00991BA3">
        <w:rPr>
          <w:rFonts w:ascii="Simplified Arabic" w:hAnsi="Simplified Arabic"/>
          <w:sz w:val="24"/>
          <w:szCs w:val="24"/>
          <w:rtl/>
        </w:rPr>
        <w:t>ممارسة الهوايات</w:t>
      </w:r>
      <w:r w:rsidR="00AB71A1" w:rsidRPr="00991BA3">
        <w:rPr>
          <w:rFonts w:ascii="Simplified Arabic" w:hAnsi="Simplified Arabic"/>
          <w:sz w:val="24"/>
          <w:szCs w:val="24"/>
          <w:rtl/>
        </w:rPr>
        <w:t xml:space="preserve"> فيها</w:t>
      </w:r>
      <w:r w:rsidR="000D52FE" w:rsidRPr="00991BA3">
        <w:rPr>
          <w:rFonts w:ascii="Simplified Arabic" w:hAnsi="Simplified Arabic"/>
          <w:sz w:val="24"/>
          <w:szCs w:val="24"/>
          <w:rtl/>
        </w:rPr>
        <w:t xml:space="preserve"> (75.49%)، وتوافر في</w:t>
      </w:r>
      <w:r w:rsidR="00AB71A1" w:rsidRPr="00991BA3">
        <w:rPr>
          <w:rFonts w:ascii="Simplified Arabic" w:hAnsi="Simplified Arabic"/>
          <w:sz w:val="24"/>
          <w:szCs w:val="24"/>
          <w:rtl/>
        </w:rPr>
        <w:t xml:space="preserve"> الغرف</w:t>
      </w:r>
      <w:r w:rsidR="000D52FE" w:rsidRPr="00991BA3">
        <w:rPr>
          <w:rFonts w:ascii="Simplified Arabic" w:hAnsi="Simplified Arabic"/>
          <w:sz w:val="24"/>
          <w:szCs w:val="24"/>
          <w:rtl/>
        </w:rPr>
        <w:t xml:space="preserve"> الاغطية والمفارش المناسبة صيفا وشتاءا (98.04)، مع مراعاة تغيير ملايات الاسرة علي فترات متقاربة (50%)، وأثناء الليل يتواجد بالغرفة اضاءه خافته (69.61%)</w:t>
      </w:r>
      <w:r w:rsidR="00AB71A1" w:rsidRPr="00991BA3">
        <w:rPr>
          <w:rFonts w:ascii="Simplified Arabic" w:hAnsi="Simplified Arabic"/>
          <w:sz w:val="24"/>
          <w:szCs w:val="24"/>
          <w:rtl/>
          <w:lang w:bidi="ar-EG"/>
        </w:rPr>
        <w:t>.</w:t>
      </w:r>
    </w:p>
    <w:p w14:paraId="5BD1581E" w14:textId="77777777" w:rsidR="00AB71A1" w:rsidRPr="00991BA3" w:rsidRDefault="00AB71A1" w:rsidP="00991BA3">
      <w:pPr>
        <w:pStyle w:val="ListParagraph"/>
        <w:numPr>
          <w:ilvl w:val="0"/>
          <w:numId w:val="8"/>
        </w:numPr>
        <w:spacing w:line="360" w:lineRule="auto"/>
        <w:jc w:val="both"/>
        <w:rPr>
          <w:rFonts w:ascii="Simplified Arabic" w:hAnsi="Simplified Arabic"/>
          <w:sz w:val="24"/>
          <w:szCs w:val="24"/>
        </w:rPr>
      </w:pPr>
      <w:r w:rsidRPr="00991BA3">
        <w:rPr>
          <w:rFonts w:ascii="Simplified Arabic" w:hAnsi="Simplified Arabic"/>
          <w:b/>
          <w:bCs/>
          <w:sz w:val="24"/>
          <w:szCs w:val="24"/>
          <w:rtl/>
          <w:lang w:bidi="ar-EG"/>
        </w:rPr>
        <w:t>الحمامات</w:t>
      </w:r>
      <w:r w:rsidRPr="00991BA3">
        <w:rPr>
          <w:rFonts w:ascii="Simplified Arabic" w:hAnsi="Simplified Arabic"/>
          <w:sz w:val="24"/>
          <w:szCs w:val="24"/>
          <w:rtl/>
          <w:lang w:bidi="ar-EG"/>
        </w:rPr>
        <w:t>: ارضيات الحمامات امنه للسير عليها (60.78%)، وتحتوي الحمامات علي كشافات اضاءة مناسبة (73.53%)، يستطيع الطفل اضاءتها دون مساعدة (95.10%)، ويحتوي الحمام أيضا علي شباك جيد التهوية (79.41%)، وارتفع الحوض به مناسب (83.33%)، ويوجد بالحمام دواليب لحفظ الادوات الشخصية (85.29%).</w:t>
      </w:r>
    </w:p>
    <w:p w14:paraId="092E687E" w14:textId="77777777" w:rsidR="00FE5852" w:rsidRPr="00991BA3" w:rsidRDefault="00FE5852" w:rsidP="00991BA3">
      <w:pPr>
        <w:bidi/>
        <w:spacing w:after="0" w:line="360" w:lineRule="auto"/>
        <w:jc w:val="both"/>
        <w:rPr>
          <w:rFonts w:cs="Times New Roman"/>
          <w:b/>
          <w:bCs/>
          <w:sz w:val="24"/>
          <w:szCs w:val="24"/>
          <w:rtl/>
        </w:rPr>
      </w:pPr>
    </w:p>
    <w:p w14:paraId="546B6B56" w14:textId="77777777" w:rsidR="00FE5852" w:rsidRPr="00991BA3" w:rsidRDefault="00FE5852" w:rsidP="00991BA3">
      <w:pPr>
        <w:pStyle w:val="ListParagraph"/>
        <w:numPr>
          <w:ilvl w:val="0"/>
          <w:numId w:val="2"/>
        </w:numPr>
        <w:spacing w:line="360" w:lineRule="auto"/>
        <w:jc w:val="both"/>
        <w:rPr>
          <w:rFonts w:cs="Times New Roman"/>
          <w:b/>
          <w:bCs/>
          <w:sz w:val="24"/>
          <w:szCs w:val="24"/>
        </w:rPr>
      </w:pPr>
      <w:r w:rsidRPr="00991BA3">
        <w:rPr>
          <w:rFonts w:cs="Times New Roman" w:hint="cs"/>
          <w:b/>
          <w:bCs/>
          <w:sz w:val="24"/>
          <w:szCs w:val="24"/>
          <w:rtl/>
        </w:rPr>
        <w:t>استجابات الاطفال عينة الدراسة علي استبيان ادارة الجهد</w:t>
      </w:r>
    </w:p>
    <w:p w14:paraId="3801999C" w14:textId="627CBBE1" w:rsidR="00102E37" w:rsidRPr="006E597D" w:rsidRDefault="002B415D" w:rsidP="006E597D">
      <w:pPr>
        <w:pStyle w:val="ListParagraph"/>
        <w:numPr>
          <w:ilvl w:val="0"/>
          <w:numId w:val="7"/>
        </w:numPr>
        <w:spacing w:line="360" w:lineRule="auto"/>
        <w:ind w:left="419"/>
        <w:jc w:val="both"/>
        <w:rPr>
          <w:rFonts w:ascii="Simplified Arabic" w:hAnsi="Simplified Arabic"/>
          <w:sz w:val="24"/>
          <w:szCs w:val="24"/>
          <w:rtl/>
          <w:lang w:bidi="ar-EG"/>
        </w:rPr>
      </w:pPr>
      <w:r w:rsidRPr="00991BA3">
        <w:rPr>
          <w:rFonts w:ascii="Simplified Arabic" w:hAnsi="Simplified Arabic"/>
          <w:b/>
          <w:bCs/>
          <w:sz w:val="24"/>
          <w:szCs w:val="24"/>
          <w:rtl/>
          <w:lang w:bidi="ar-EG"/>
        </w:rPr>
        <w:t>محور التخطيط</w:t>
      </w:r>
      <w:r w:rsidR="00D0072F" w:rsidRPr="00991BA3">
        <w:rPr>
          <w:rFonts w:ascii="Simplified Arabic" w:hAnsi="Simplified Arabic" w:hint="cs"/>
          <w:b/>
          <w:bCs/>
          <w:sz w:val="24"/>
          <w:szCs w:val="24"/>
          <w:rtl/>
          <w:lang w:bidi="ar-EG"/>
        </w:rPr>
        <w:t>، والتنظيم</w:t>
      </w:r>
      <w:r w:rsidR="00102E37" w:rsidRPr="00991BA3">
        <w:rPr>
          <w:rFonts w:ascii="Simplified Arabic" w:hAnsi="Simplified Arabic" w:hint="cs"/>
          <w:b/>
          <w:bCs/>
          <w:sz w:val="24"/>
          <w:szCs w:val="24"/>
          <w:rtl/>
          <w:lang w:bidi="ar-EG"/>
        </w:rPr>
        <w:t>:</w:t>
      </w:r>
      <w:r w:rsidR="00102E37" w:rsidRPr="00991BA3">
        <w:rPr>
          <w:rFonts w:ascii="Simplified Arabic" w:hAnsi="Simplified Arabic"/>
          <w:sz w:val="24"/>
          <w:szCs w:val="24"/>
          <w:rtl/>
          <w:lang w:bidi="ar-EG"/>
        </w:rPr>
        <w:t xml:space="preserve"> اوضحت النتائج أن حوالي نصف الاطفال عينة الدراسة لا يجدون صعوبة في وضع جدول زمني ل</w:t>
      </w:r>
      <w:r w:rsidR="00BF160C" w:rsidRPr="00991BA3">
        <w:rPr>
          <w:rFonts w:ascii="Simplified Arabic" w:hAnsi="Simplified Arabic" w:hint="cs"/>
          <w:sz w:val="24"/>
          <w:szCs w:val="24"/>
          <w:rtl/>
          <w:lang w:bidi="ar-EG"/>
        </w:rPr>
        <w:t xml:space="preserve">انجاز </w:t>
      </w:r>
      <w:r w:rsidR="00102E37" w:rsidRPr="00991BA3">
        <w:rPr>
          <w:rFonts w:ascii="Simplified Arabic" w:hAnsi="Simplified Arabic"/>
          <w:sz w:val="24"/>
          <w:szCs w:val="24"/>
          <w:rtl/>
          <w:lang w:bidi="ar-EG"/>
        </w:rPr>
        <w:t xml:space="preserve">اعمالهم (50.98%)، يحددون </w:t>
      </w:r>
      <w:r w:rsidR="00BF160C" w:rsidRPr="00991BA3">
        <w:rPr>
          <w:rFonts w:ascii="Simplified Arabic" w:hAnsi="Simplified Arabic" w:hint="cs"/>
          <w:sz w:val="24"/>
          <w:szCs w:val="24"/>
          <w:rtl/>
          <w:lang w:bidi="ar-EG"/>
        </w:rPr>
        <w:t>خلاله</w:t>
      </w:r>
      <w:r w:rsidR="00102E37" w:rsidRPr="00991BA3">
        <w:rPr>
          <w:rFonts w:ascii="Simplified Arabic" w:hAnsi="Simplified Arabic"/>
          <w:sz w:val="24"/>
          <w:szCs w:val="24"/>
          <w:rtl/>
          <w:lang w:bidi="ar-EG"/>
        </w:rPr>
        <w:t xml:space="preserve"> الاعمال المطلوب تنفيذها </w:t>
      </w:r>
      <w:r w:rsidR="00BF160C" w:rsidRPr="00991BA3">
        <w:rPr>
          <w:rFonts w:ascii="Simplified Arabic" w:hAnsi="Simplified Arabic" w:hint="cs"/>
          <w:sz w:val="24"/>
          <w:szCs w:val="24"/>
          <w:rtl/>
          <w:lang w:bidi="ar-EG"/>
        </w:rPr>
        <w:t>في أثناء</w:t>
      </w:r>
      <w:r w:rsidR="00102E37" w:rsidRPr="00991BA3">
        <w:rPr>
          <w:rFonts w:ascii="Simplified Arabic" w:hAnsi="Simplified Arabic"/>
          <w:sz w:val="24"/>
          <w:szCs w:val="24"/>
          <w:rtl/>
          <w:lang w:bidi="ar-EG"/>
        </w:rPr>
        <w:t xml:space="preserve"> اليوم (56.86%) حسب ما </w:t>
      </w:r>
      <w:r w:rsidR="00102E37" w:rsidRPr="00991BA3">
        <w:rPr>
          <w:rFonts w:ascii="Simplified Arabic" w:hAnsi="Simplified Arabic" w:hint="cs"/>
          <w:sz w:val="24"/>
          <w:szCs w:val="24"/>
          <w:rtl/>
          <w:lang w:bidi="ar-EG"/>
        </w:rPr>
        <w:t>يتطلبه</w:t>
      </w:r>
      <w:r w:rsidR="00102E37" w:rsidRPr="00991BA3">
        <w:rPr>
          <w:rFonts w:ascii="Simplified Arabic" w:hAnsi="Simplified Arabic"/>
          <w:sz w:val="24"/>
          <w:szCs w:val="24"/>
          <w:rtl/>
          <w:lang w:bidi="ar-EG"/>
        </w:rPr>
        <w:t xml:space="preserve"> </w:t>
      </w:r>
      <w:r w:rsidR="00BF160C" w:rsidRPr="00991BA3">
        <w:rPr>
          <w:rFonts w:ascii="Simplified Arabic" w:hAnsi="Simplified Arabic" w:hint="cs"/>
          <w:sz w:val="24"/>
          <w:szCs w:val="24"/>
          <w:rtl/>
          <w:lang w:bidi="ar-EG"/>
        </w:rPr>
        <w:t xml:space="preserve">العمل </w:t>
      </w:r>
      <w:r w:rsidR="009E3A01" w:rsidRPr="00991BA3">
        <w:rPr>
          <w:rFonts w:ascii="Simplified Arabic" w:hAnsi="Simplified Arabic"/>
          <w:sz w:val="24"/>
          <w:szCs w:val="24"/>
          <w:rtl/>
          <w:lang w:bidi="ar-EG"/>
        </w:rPr>
        <w:t xml:space="preserve">من </w:t>
      </w:r>
      <w:r w:rsidR="00102E37" w:rsidRPr="00991BA3">
        <w:rPr>
          <w:rFonts w:ascii="Simplified Arabic" w:hAnsi="Simplified Arabic"/>
          <w:sz w:val="24"/>
          <w:szCs w:val="24"/>
          <w:rtl/>
          <w:lang w:bidi="ar-EG"/>
        </w:rPr>
        <w:t>مجهود (58.82%)، و</w:t>
      </w:r>
      <w:r w:rsidR="00102E37" w:rsidRPr="00991BA3">
        <w:rPr>
          <w:rFonts w:ascii="Simplified Arabic" w:hAnsi="Simplified Arabic" w:hint="cs"/>
          <w:sz w:val="24"/>
          <w:szCs w:val="24"/>
          <w:rtl/>
          <w:lang w:bidi="ar-EG"/>
        </w:rPr>
        <w:t>يراعي فيه</w:t>
      </w:r>
      <w:r w:rsidR="00102E37" w:rsidRPr="00991BA3">
        <w:rPr>
          <w:rFonts w:ascii="Simplified Arabic" w:hAnsi="Simplified Arabic"/>
          <w:sz w:val="24"/>
          <w:szCs w:val="24"/>
          <w:rtl/>
          <w:lang w:bidi="ar-EG"/>
        </w:rPr>
        <w:t xml:space="preserve"> التوازن بين المذاكرة والهوايات (55.88%)، ومع ذلك قد لا يحرص الطفل احيانا علي الجلوس ب</w:t>
      </w:r>
      <w:r w:rsidR="00102E37" w:rsidRPr="00991BA3">
        <w:rPr>
          <w:rFonts w:ascii="Simplified Arabic" w:hAnsi="Simplified Arabic" w:hint="cs"/>
          <w:sz w:val="24"/>
          <w:szCs w:val="24"/>
          <w:rtl/>
          <w:lang w:bidi="ar-EG"/>
        </w:rPr>
        <w:t>ال</w:t>
      </w:r>
      <w:r w:rsidR="00102E37" w:rsidRPr="00991BA3">
        <w:rPr>
          <w:rFonts w:ascii="Simplified Arabic" w:hAnsi="Simplified Arabic"/>
          <w:sz w:val="24"/>
          <w:szCs w:val="24"/>
          <w:rtl/>
          <w:lang w:bidi="ar-EG"/>
        </w:rPr>
        <w:t xml:space="preserve">وضع صحيح عند المذاكرة واداء الواجبات (50.98%)، ولكنه </w:t>
      </w:r>
      <w:r w:rsidR="00102E37" w:rsidRPr="00991BA3">
        <w:rPr>
          <w:rFonts w:ascii="Simplified Arabic" w:hAnsi="Simplified Arabic" w:hint="cs"/>
          <w:sz w:val="24"/>
          <w:szCs w:val="24"/>
          <w:rtl/>
          <w:lang w:bidi="ar-EG"/>
        </w:rPr>
        <w:t xml:space="preserve">يكون </w:t>
      </w:r>
      <w:r w:rsidR="00102E37" w:rsidRPr="00991BA3">
        <w:rPr>
          <w:rFonts w:ascii="Simplified Arabic" w:hAnsi="Simplified Arabic"/>
          <w:sz w:val="24"/>
          <w:szCs w:val="24"/>
          <w:rtl/>
          <w:lang w:bidi="ar-EG"/>
        </w:rPr>
        <w:t>يحرص علي اخذ استراحة بين اداء الواجبات (64.71%)، واخذ قسط ك</w:t>
      </w:r>
      <w:r w:rsidR="0012716A">
        <w:rPr>
          <w:rFonts w:ascii="Simplified Arabic" w:hAnsi="Simplified Arabic" w:hint="cs"/>
          <w:sz w:val="24"/>
          <w:szCs w:val="24"/>
          <w:rtl/>
          <w:lang w:bidi="ar-EG"/>
        </w:rPr>
        <w:t>ـــــ</w:t>
      </w:r>
      <w:r w:rsidR="00102E37" w:rsidRPr="00991BA3">
        <w:rPr>
          <w:rFonts w:ascii="Simplified Arabic" w:hAnsi="Simplified Arabic"/>
          <w:sz w:val="24"/>
          <w:szCs w:val="24"/>
          <w:rtl/>
          <w:lang w:bidi="ar-EG"/>
        </w:rPr>
        <w:t>افي من الن</w:t>
      </w:r>
      <w:r w:rsidR="0012716A">
        <w:rPr>
          <w:rFonts w:ascii="Simplified Arabic" w:hAnsi="Simplified Arabic" w:hint="cs"/>
          <w:sz w:val="24"/>
          <w:szCs w:val="24"/>
          <w:rtl/>
          <w:lang w:bidi="ar-EG"/>
        </w:rPr>
        <w:t>ـــــــ</w:t>
      </w:r>
      <w:r w:rsidR="00102E37" w:rsidRPr="00991BA3">
        <w:rPr>
          <w:rFonts w:ascii="Simplified Arabic" w:hAnsi="Simplified Arabic"/>
          <w:sz w:val="24"/>
          <w:szCs w:val="24"/>
          <w:rtl/>
          <w:lang w:bidi="ar-EG"/>
        </w:rPr>
        <w:t>وم والراح</w:t>
      </w:r>
      <w:r w:rsidR="006E597D">
        <w:rPr>
          <w:rFonts w:ascii="Simplified Arabic" w:hAnsi="Simplified Arabic" w:hint="cs"/>
          <w:sz w:val="24"/>
          <w:szCs w:val="24"/>
          <w:rtl/>
          <w:lang w:bidi="ar-EG"/>
        </w:rPr>
        <w:t>ـــــــــ</w:t>
      </w:r>
      <w:r w:rsidR="00102E37" w:rsidRPr="00991BA3">
        <w:rPr>
          <w:rFonts w:ascii="Simplified Arabic" w:hAnsi="Simplified Arabic"/>
          <w:sz w:val="24"/>
          <w:szCs w:val="24"/>
          <w:rtl/>
          <w:lang w:bidi="ar-EG"/>
        </w:rPr>
        <w:t xml:space="preserve">ة </w:t>
      </w:r>
      <w:r w:rsidR="00102E37" w:rsidRPr="006E597D">
        <w:rPr>
          <w:rFonts w:ascii="Simplified Arabic" w:hAnsi="Simplified Arabic"/>
          <w:sz w:val="24"/>
          <w:szCs w:val="24"/>
          <w:rtl/>
          <w:lang w:bidi="ar-EG"/>
        </w:rPr>
        <w:t>(</w:t>
      </w:r>
      <w:r w:rsidR="006E597D">
        <w:rPr>
          <w:rFonts w:ascii="Simplified Arabic" w:hAnsi="Simplified Arabic" w:hint="cs"/>
          <w:sz w:val="24"/>
          <w:szCs w:val="24"/>
          <w:rtl/>
          <w:lang w:bidi="ar-EG"/>
        </w:rPr>
        <w:t>67.65</w:t>
      </w:r>
      <w:r w:rsidR="00102E37" w:rsidRPr="006E597D">
        <w:rPr>
          <w:rFonts w:ascii="Simplified Arabic" w:hAnsi="Simplified Arabic"/>
          <w:sz w:val="24"/>
          <w:szCs w:val="24"/>
          <w:rtl/>
          <w:lang w:bidi="ar-EG"/>
        </w:rPr>
        <w:t>%)، و</w:t>
      </w:r>
      <w:r w:rsidR="00BF160C" w:rsidRPr="006E597D">
        <w:rPr>
          <w:rFonts w:ascii="Simplified Arabic" w:hAnsi="Simplified Arabic"/>
          <w:sz w:val="24"/>
          <w:szCs w:val="24"/>
          <w:rtl/>
          <w:lang w:bidi="ar-EG"/>
        </w:rPr>
        <w:t xml:space="preserve">يحرص </w:t>
      </w:r>
      <w:r w:rsidR="006C5B41" w:rsidRPr="006E597D">
        <w:rPr>
          <w:rFonts w:ascii="Simplified Arabic" w:hAnsi="Simplified Arabic" w:hint="cs"/>
          <w:sz w:val="24"/>
          <w:szCs w:val="24"/>
          <w:rtl/>
          <w:lang w:bidi="ar-EG"/>
        </w:rPr>
        <w:t xml:space="preserve">الطفل </w:t>
      </w:r>
      <w:r w:rsidR="00BF160C" w:rsidRPr="006E597D">
        <w:rPr>
          <w:rFonts w:ascii="Simplified Arabic" w:hAnsi="Simplified Arabic"/>
          <w:sz w:val="24"/>
          <w:szCs w:val="24"/>
          <w:rtl/>
          <w:lang w:bidi="ar-EG"/>
        </w:rPr>
        <w:t>باستمرار علي الاهتمام بترتيب ادواته</w:t>
      </w:r>
      <w:r w:rsidR="006C5B41" w:rsidRPr="006E597D">
        <w:rPr>
          <w:rFonts w:ascii="Simplified Arabic" w:hAnsi="Simplified Arabic" w:hint="cs"/>
          <w:sz w:val="24"/>
          <w:szCs w:val="24"/>
          <w:rtl/>
          <w:lang w:bidi="ar-EG"/>
        </w:rPr>
        <w:t xml:space="preserve"> </w:t>
      </w:r>
      <w:r w:rsidR="00102E37" w:rsidRPr="006E597D">
        <w:rPr>
          <w:rFonts w:ascii="Simplified Arabic" w:hAnsi="Simplified Arabic"/>
          <w:sz w:val="24"/>
          <w:szCs w:val="24"/>
          <w:rtl/>
          <w:lang w:bidi="ar-EG"/>
        </w:rPr>
        <w:t>لتقليل الجهد  المبذول في العمل</w:t>
      </w:r>
      <w:r w:rsidR="006C5B41" w:rsidRPr="006E597D">
        <w:rPr>
          <w:rFonts w:ascii="Simplified Arabic" w:hAnsi="Simplified Arabic" w:hint="cs"/>
          <w:sz w:val="24"/>
          <w:szCs w:val="24"/>
          <w:rtl/>
          <w:lang w:bidi="ar-EG"/>
        </w:rPr>
        <w:t xml:space="preserve"> الذي يقوم به</w:t>
      </w:r>
      <w:r w:rsidR="00102E37" w:rsidRPr="006E597D">
        <w:rPr>
          <w:rFonts w:ascii="Simplified Arabic" w:hAnsi="Simplified Arabic"/>
          <w:sz w:val="24"/>
          <w:szCs w:val="24"/>
          <w:rtl/>
          <w:lang w:bidi="ar-EG"/>
        </w:rPr>
        <w:t xml:space="preserve"> (68.63%)</w:t>
      </w:r>
      <w:r w:rsidR="006C5B41" w:rsidRPr="006E597D">
        <w:rPr>
          <w:rFonts w:ascii="Simplified Arabic" w:hAnsi="Simplified Arabic" w:hint="cs"/>
          <w:sz w:val="24"/>
          <w:szCs w:val="24"/>
          <w:rtl/>
          <w:lang w:bidi="ar-EG"/>
        </w:rPr>
        <w:t xml:space="preserve">، وهذه النتائج توضح بصفة عامة حرص الطفل علي التخطيط الجيد للمهام التي تقع علي عاتقه في وجود قدر كافي من الراحات قبل، واثناء القيام بهذه المهام. </w:t>
      </w:r>
    </w:p>
    <w:p w14:paraId="306EC792" w14:textId="77777777" w:rsidR="00102E37" w:rsidRPr="00991BA3" w:rsidRDefault="00102E37" w:rsidP="00991BA3">
      <w:pPr>
        <w:bidi/>
        <w:spacing w:after="0" w:line="480" w:lineRule="auto"/>
        <w:rPr>
          <w:rFonts w:ascii="Simplified Arabic" w:hAnsi="Simplified Arabic" w:cs="Simplified Arabic"/>
          <w:sz w:val="24"/>
          <w:szCs w:val="24"/>
          <w:rtl/>
        </w:rPr>
      </w:pPr>
      <w:r w:rsidRPr="00991BA3">
        <w:rPr>
          <w:rFonts w:ascii="Simplified Arabic" w:hAnsi="Simplified Arabic" w:cs="Simplified Arabic"/>
          <w:b/>
          <w:bCs/>
          <w:sz w:val="24"/>
          <w:szCs w:val="24"/>
          <w:rtl/>
        </w:rPr>
        <w:t>جدول (</w:t>
      </w:r>
      <w:r w:rsidR="008B7278" w:rsidRPr="00991BA3">
        <w:rPr>
          <w:rFonts w:ascii="Simplified Arabic" w:hAnsi="Simplified Arabic" w:cs="Simplified Arabic" w:hint="cs"/>
          <w:b/>
          <w:bCs/>
          <w:sz w:val="24"/>
          <w:szCs w:val="24"/>
          <w:rtl/>
        </w:rPr>
        <w:t>7</w:t>
      </w:r>
      <w:r w:rsidRPr="00991BA3">
        <w:rPr>
          <w:rFonts w:ascii="Simplified Arabic" w:hAnsi="Simplified Arabic" w:cs="Simplified Arabic"/>
          <w:b/>
          <w:bCs/>
          <w:sz w:val="24"/>
          <w:szCs w:val="24"/>
          <w:rtl/>
        </w:rPr>
        <w:t xml:space="preserve">): </w:t>
      </w:r>
      <w:r w:rsidRPr="00991BA3">
        <w:rPr>
          <w:rFonts w:ascii="Simplified Arabic" w:hAnsi="Simplified Arabic" w:cs="Simplified Arabic"/>
          <w:sz w:val="24"/>
          <w:szCs w:val="24"/>
          <w:rtl/>
        </w:rPr>
        <w:t>توزيع استجابات الاطفال عينة الدراسة علي محور التخطيط</w:t>
      </w:r>
      <w:r w:rsidR="00D0072F" w:rsidRPr="00991BA3">
        <w:rPr>
          <w:rFonts w:ascii="Simplified Arabic" w:hAnsi="Simplified Arabic" w:cs="Simplified Arabic" w:hint="cs"/>
          <w:sz w:val="24"/>
          <w:szCs w:val="24"/>
          <w:rtl/>
        </w:rPr>
        <w:t>، والتنظيم</w:t>
      </w:r>
    </w:p>
    <w:tbl>
      <w:tblPr>
        <w:bidiVisual/>
        <w:tblW w:w="8790" w:type="dxa"/>
        <w:jc w:val="center"/>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32"/>
        <w:gridCol w:w="4658"/>
        <w:gridCol w:w="540"/>
        <w:gridCol w:w="720"/>
        <w:gridCol w:w="720"/>
        <w:gridCol w:w="540"/>
        <w:gridCol w:w="540"/>
        <w:gridCol w:w="540"/>
      </w:tblGrid>
      <w:tr w:rsidR="00FE5852" w:rsidRPr="00991BA3" w14:paraId="2BB72BAB" w14:textId="77777777" w:rsidTr="00D067E0">
        <w:trPr>
          <w:trHeight w:val="195"/>
          <w:tblHeader/>
          <w:jc w:val="center"/>
        </w:trPr>
        <w:tc>
          <w:tcPr>
            <w:tcW w:w="532" w:type="dxa"/>
            <w:vMerge w:val="restart"/>
            <w:tcBorders>
              <w:top w:val="thinThickSmallGap" w:sz="18" w:space="0" w:color="auto"/>
            </w:tcBorders>
            <w:shd w:val="clear" w:color="auto" w:fill="D9D9D9" w:themeFill="background1" w:themeFillShade="D9"/>
            <w:hideMark/>
          </w:tcPr>
          <w:p w14:paraId="24EAF3F9" w14:textId="77777777" w:rsidR="00FE5852" w:rsidRPr="00991BA3" w:rsidRDefault="00FE5852" w:rsidP="00991BA3">
            <w:pPr>
              <w:bidi/>
              <w:spacing w:after="0" w:line="240" w:lineRule="exact"/>
              <w:contextualSpacing/>
              <w:jc w:val="center"/>
              <w:rPr>
                <w:rFonts w:ascii="Simplified Arabic" w:hAnsi="Simplified Arabic" w:cs="Simplified Arabic"/>
                <w:color w:val="000000"/>
                <w:spacing w:val="-6"/>
                <w:sz w:val="20"/>
                <w:szCs w:val="20"/>
              </w:rPr>
            </w:pPr>
            <w:r w:rsidRPr="00991BA3">
              <w:rPr>
                <w:rFonts w:ascii="Simplified Arabic" w:hAnsi="Simplified Arabic" w:cs="Simplified Arabic"/>
                <w:color w:val="000000"/>
                <w:spacing w:val="-6"/>
                <w:sz w:val="20"/>
                <w:szCs w:val="20"/>
                <w:rtl/>
              </w:rPr>
              <w:t>م</w:t>
            </w:r>
          </w:p>
        </w:tc>
        <w:tc>
          <w:tcPr>
            <w:tcW w:w="4658" w:type="dxa"/>
            <w:vMerge w:val="restart"/>
            <w:tcBorders>
              <w:top w:val="thinThickSmallGap" w:sz="18" w:space="0" w:color="auto"/>
            </w:tcBorders>
            <w:shd w:val="clear" w:color="auto" w:fill="D9D9D9" w:themeFill="background1" w:themeFillShade="D9"/>
            <w:tcMar>
              <w:top w:w="0" w:type="dxa"/>
              <w:left w:w="108" w:type="dxa"/>
              <w:bottom w:w="0" w:type="dxa"/>
              <w:right w:w="108" w:type="dxa"/>
            </w:tcMar>
            <w:vAlign w:val="center"/>
            <w:hideMark/>
          </w:tcPr>
          <w:p w14:paraId="649E5951" w14:textId="77777777" w:rsidR="00FE5852" w:rsidRPr="00991BA3" w:rsidRDefault="00FE5852" w:rsidP="00991BA3">
            <w:pPr>
              <w:bidi/>
              <w:spacing w:after="0" w:line="240" w:lineRule="exact"/>
              <w:contextualSpacing/>
              <w:jc w:val="center"/>
              <w:rPr>
                <w:rFonts w:ascii="Simplified Arabic" w:hAnsi="Simplified Arabic" w:cs="Simplified Arabic"/>
                <w:color w:val="000000"/>
                <w:spacing w:val="-6"/>
                <w:sz w:val="20"/>
                <w:szCs w:val="20"/>
              </w:rPr>
            </w:pPr>
            <w:r w:rsidRPr="00991BA3">
              <w:rPr>
                <w:rFonts w:ascii="Simplified Arabic" w:hAnsi="Simplified Arabic" w:cs="Simplified Arabic"/>
                <w:color w:val="000000"/>
                <w:spacing w:val="-6"/>
                <w:sz w:val="20"/>
                <w:szCs w:val="20"/>
                <w:rtl/>
              </w:rPr>
              <w:t>الـعـــــبــــــــــــــــــــــــــــــــــــــــــارة</w:t>
            </w:r>
          </w:p>
        </w:tc>
        <w:tc>
          <w:tcPr>
            <w:tcW w:w="1260" w:type="dxa"/>
            <w:gridSpan w:val="2"/>
            <w:tcBorders>
              <w:top w:val="thinThickSmallGap" w:sz="18" w:space="0" w:color="auto"/>
              <w:bottom w:val="thinThickSmallGap" w:sz="18" w:space="0" w:color="auto"/>
            </w:tcBorders>
            <w:shd w:val="clear" w:color="auto" w:fill="D9D9D9" w:themeFill="background1" w:themeFillShade="D9"/>
            <w:tcMar>
              <w:top w:w="0" w:type="dxa"/>
              <w:left w:w="108" w:type="dxa"/>
              <w:bottom w:w="0" w:type="dxa"/>
              <w:right w:w="108" w:type="dxa"/>
            </w:tcMar>
            <w:vAlign w:val="center"/>
            <w:hideMark/>
          </w:tcPr>
          <w:p w14:paraId="29D56BAB" w14:textId="77777777" w:rsidR="00FE5852" w:rsidRPr="00991BA3" w:rsidRDefault="00FE5852" w:rsidP="00991BA3">
            <w:pPr>
              <w:bidi/>
              <w:spacing w:after="0" w:line="240" w:lineRule="exact"/>
              <w:jc w:val="center"/>
              <w:rPr>
                <w:rFonts w:ascii="Simplified Arabic" w:hAnsi="Simplified Arabic" w:cs="Simplified Arabic"/>
                <w:color w:val="000000"/>
                <w:spacing w:val="-6"/>
                <w:sz w:val="20"/>
                <w:szCs w:val="20"/>
                <w:rtl/>
              </w:rPr>
            </w:pPr>
            <w:r w:rsidRPr="00991BA3">
              <w:rPr>
                <w:rFonts w:ascii="Simplified Arabic" w:hAnsi="Simplified Arabic" w:cs="Simplified Arabic"/>
                <w:color w:val="000000"/>
                <w:spacing w:val="-6"/>
                <w:sz w:val="20"/>
                <w:szCs w:val="20"/>
                <w:rtl/>
              </w:rPr>
              <w:t>نعم</w:t>
            </w:r>
          </w:p>
        </w:tc>
        <w:tc>
          <w:tcPr>
            <w:tcW w:w="1260" w:type="dxa"/>
            <w:gridSpan w:val="2"/>
            <w:tcBorders>
              <w:top w:val="thinThickSmallGap" w:sz="18" w:space="0" w:color="auto"/>
              <w:bottom w:val="thinThickSmallGap" w:sz="18" w:space="0" w:color="auto"/>
            </w:tcBorders>
            <w:shd w:val="clear" w:color="auto" w:fill="D9D9D9" w:themeFill="background1" w:themeFillShade="D9"/>
            <w:tcMar>
              <w:top w:w="0" w:type="dxa"/>
              <w:left w:w="108" w:type="dxa"/>
              <w:bottom w:w="0" w:type="dxa"/>
              <w:right w:w="108" w:type="dxa"/>
            </w:tcMar>
            <w:vAlign w:val="center"/>
            <w:hideMark/>
          </w:tcPr>
          <w:p w14:paraId="7B904088" w14:textId="77777777" w:rsidR="00FE5852" w:rsidRPr="00991BA3" w:rsidRDefault="00FE5852" w:rsidP="00991BA3">
            <w:pPr>
              <w:bidi/>
              <w:spacing w:after="0" w:line="240" w:lineRule="exact"/>
              <w:jc w:val="center"/>
              <w:rPr>
                <w:rFonts w:ascii="Simplified Arabic" w:hAnsi="Simplified Arabic" w:cs="Simplified Arabic"/>
                <w:color w:val="000000"/>
                <w:spacing w:val="-6"/>
                <w:sz w:val="20"/>
                <w:szCs w:val="20"/>
                <w:rtl/>
              </w:rPr>
            </w:pPr>
            <w:r w:rsidRPr="00991BA3">
              <w:rPr>
                <w:rFonts w:ascii="Simplified Arabic" w:hAnsi="Simplified Arabic" w:cs="Simplified Arabic"/>
                <w:color w:val="000000"/>
                <w:spacing w:val="-6"/>
                <w:sz w:val="20"/>
                <w:szCs w:val="20"/>
                <w:rtl/>
              </w:rPr>
              <w:t>أحيانا</w:t>
            </w:r>
          </w:p>
        </w:tc>
        <w:tc>
          <w:tcPr>
            <w:tcW w:w="1080" w:type="dxa"/>
            <w:gridSpan w:val="2"/>
            <w:tcBorders>
              <w:top w:val="thinThickSmallGap" w:sz="18" w:space="0" w:color="auto"/>
              <w:bottom w:val="thinThickSmallGap" w:sz="18" w:space="0" w:color="auto"/>
            </w:tcBorders>
            <w:shd w:val="clear" w:color="auto" w:fill="D9D9D9" w:themeFill="background1" w:themeFillShade="D9"/>
            <w:tcMar>
              <w:top w:w="0" w:type="dxa"/>
              <w:left w:w="108" w:type="dxa"/>
              <w:bottom w:w="0" w:type="dxa"/>
              <w:right w:w="108" w:type="dxa"/>
            </w:tcMar>
            <w:vAlign w:val="center"/>
            <w:hideMark/>
          </w:tcPr>
          <w:p w14:paraId="68089132" w14:textId="77777777" w:rsidR="00FE5852" w:rsidRPr="00991BA3" w:rsidRDefault="00FE5852" w:rsidP="00991BA3">
            <w:pPr>
              <w:bidi/>
              <w:spacing w:after="0" w:line="240" w:lineRule="exact"/>
              <w:jc w:val="center"/>
              <w:rPr>
                <w:rFonts w:ascii="Simplified Arabic" w:hAnsi="Simplified Arabic" w:cs="Simplified Arabic"/>
                <w:color w:val="000000"/>
                <w:spacing w:val="-6"/>
                <w:sz w:val="20"/>
                <w:szCs w:val="20"/>
                <w:rtl/>
              </w:rPr>
            </w:pPr>
            <w:r w:rsidRPr="00991BA3">
              <w:rPr>
                <w:rFonts w:ascii="Simplified Arabic" w:hAnsi="Simplified Arabic" w:cs="Simplified Arabic"/>
                <w:color w:val="000000"/>
                <w:spacing w:val="-6"/>
                <w:sz w:val="20"/>
                <w:szCs w:val="20"/>
                <w:rtl/>
              </w:rPr>
              <w:t>لا</w:t>
            </w:r>
          </w:p>
        </w:tc>
      </w:tr>
      <w:tr w:rsidR="00FE5852" w:rsidRPr="00991BA3" w14:paraId="2FE85AD9" w14:textId="77777777" w:rsidTr="00D067E0">
        <w:trPr>
          <w:trHeight w:val="283"/>
          <w:jc w:val="center"/>
        </w:trPr>
        <w:tc>
          <w:tcPr>
            <w:tcW w:w="532" w:type="dxa"/>
            <w:vMerge/>
            <w:tcBorders>
              <w:bottom w:val="single" w:sz="4" w:space="0" w:color="auto"/>
            </w:tcBorders>
            <w:shd w:val="clear" w:color="auto" w:fill="D9D9D9" w:themeFill="background1" w:themeFillShade="D9"/>
            <w:hideMark/>
          </w:tcPr>
          <w:p w14:paraId="2D13064E" w14:textId="77777777" w:rsidR="00FE5852" w:rsidRPr="00991BA3" w:rsidRDefault="00FE5852" w:rsidP="00991BA3">
            <w:pPr>
              <w:autoSpaceDE w:val="0"/>
              <w:autoSpaceDN w:val="0"/>
              <w:bidi/>
              <w:adjustRightInd w:val="0"/>
              <w:spacing w:after="0" w:line="240" w:lineRule="exact"/>
              <w:jc w:val="center"/>
              <w:rPr>
                <w:rFonts w:ascii="Simplified Arabic" w:hAnsi="Simplified Arabic" w:cs="Simplified Arabic"/>
                <w:sz w:val="20"/>
                <w:szCs w:val="20"/>
                <w:rtl/>
              </w:rPr>
            </w:pPr>
          </w:p>
        </w:tc>
        <w:tc>
          <w:tcPr>
            <w:tcW w:w="4658" w:type="dxa"/>
            <w:vMerge/>
            <w:tcBorders>
              <w:bottom w:val="single" w:sz="4" w:space="0" w:color="auto"/>
            </w:tcBorders>
            <w:shd w:val="clear" w:color="auto" w:fill="D9D9D9" w:themeFill="background1" w:themeFillShade="D9"/>
            <w:tcMar>
              <w:top w:w="0" w:type="dxa"/>
              <w:left w:w="108" w:type="dxa"/>
              <w:bottom w:w="0" w:type="dxa"/>
              <w:right w:w="108" w:type="dxa"/>
            </w:tcMar>
          </w:tcPr>
          <w:p w14:paraId="4DE5A73E" w14:textId="77777777" w:rsidR="00FE5852" w:rsidRPr="00991BA3" w:rsidRDefault="00FE5852" w:rsidP="00991BA3">
            <w:pPr>
              <w:bidi/>
              <w:spacing w:after="0" w:line="240" w:lineRule="exact"/>
              <w:jc w:val="center"/>
              <w:rPr>
                <w:rFonts w:ascii="Simplified Arabic" w:hAnsi="Simplified Arabic" w:cs="Simplified Arabic"/>
                <w:b/>
                <w:bCs/>
                <w:sz w:val="20"/>
                <w:szCs w:val="20"/>
                <w:rtl/>
              </w:rPr>
            </w:pPr>
          </w:p>
        </w:tc>
        <w:tc>
          <w:tcPr>
            <w:tcW w:w="540" w:type="dxa"/>
            <w:tcBorders>
              <w:top w:val="thinThickSmallGap" w:sz="18" w:space="0" w:color="auto"/>
              <w:bottom w:val="single" w:sz="4" w:space="0" w:color="auto"/>
            </w:tcBorders>
            <w:shd w:val="clear" w:color="auto" w:fill="D9D9D9" w:themeFill="background1" w:themeFillShade="D9"/>
            <w:tcMar>
              <w:top w:w="0" w:type="dxa"/>
              <w:left w:w="108" w:type="dxa"/>
              <w:bottom w:w="0" w:type="dxa"/>
              <w:right w:w="108" w:type="dxa"/>
            </w:tcMar>
            <w:vAlign w:val="center"/>
            <w:hideMark/>
          </w:tcPr>
          <w:p w14:paraId="7E4DC53E"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ن</w:t>
            </w:r>
          </w:p>
        </w:tc>
        <w:tc>
          <w:tcPr>
            <w:tcW w:w="720" w:type="dxa"/>
            <w:tcBorders>
              <w:top w:val="thinThickSmallGap" w:sz="18" w:space="0" w:color="auto"/>
              <w:bottom w:val="single" w:sz="4" w:space="0" w:color="auto"/>
            </w:tcBorders>
            <w:shd w:val="clear" w:color="auto" w:fill="D9D9D9" w:themeFill="background1" w:themeFillShade="D9"/>
          </w:tcPr>
          <w:p w14:paraId="0894E5EB"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w:t>
            </w:r>
          </w:p>
        </w:tc>
        <w:tc>
          <w:tcPr>
            <w:tcW w:w="720" w:type="dxa"/>
            <w:tcBorders>
              <w:top w:val="thinThickSmallGap" w:sz="18" w:space="0" w:color="auto"/>
              <w:bottom w:val="single" w:sz="4" w:space="0" w:color="auto"/>
            </w:tcBorders>
            <w:shd w:val="clear" w:color="auto" w:fill="D9D9D9" w:themeFill="background1" w:themeFillShade="D9"/>
            <w:tcMar>
              <w:top w:w="0" w:type="dxa"/>
              <w:left w:w="108" w:type="dxa"/>
              <w:bottom w:w="0" w:type="dxa"/>
              <w:right w:w="108" w:type="dxa"/>
            </w:tcMar>
            <w:vAlign w:val="center"/>
          </w:tcPr>
          <w:p w14:paraId="53452EBA"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ن</w:t>
            </w:r>
          </w:p>
        </w:tc>
        <w:tc>
          <w:tcPr>
            <w:tcW w:w="540" w:type="dxa"/>
            <w:tcBorders>
              <w:top w:val="thinThickSmallGap" w:sz="18" w:space="0" w:color="auto"/>
              <w:bottom w:val="single" w:sz="4" w:space="0" w:color="auto"/>
            </w:tcBorders>
            <w:shd w:val="clear" w:color="auto" w:fill="D9D9D9" w:themeFill="background1" w:themeFillShade="D9"/>
          </w:tcPr>
          <w:p w14:paraId="201E84EB"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w:t>
            </w:r>
          </w:p>
        </w:tc>
        <w:tc>
          <w:tcPr>
            <w:tcW w:w="540" w:type="dxa"/>
            <w:tcBorders>
              <w:top w:val="thinThickSmallGap" w:sz="18" w:space="0" w:color="auto"/>
              <w:bottom w:val="single" w:sz="4" w:space="0" w:color="auto"/>
            </w:tcBorders>
            <w:shd w:val="clear" w:color="auto" w:fill="D9D9D9" w:themeFill="background1" w:themeFillShade="D9"/>
            <w:tcMar>
              <w:top w:w="0" w:type="dxa"/>
              <w:left w:w="108" w:type="dxa"/>
              <w:bottom w:w="0" w:type="dxa"/>
              <w:right w:w="108" w:type="dxa"/>
            </w:tcMar>
            <w:vAlign w:val="center"/>
          </w:tcPr>
          <w:p w14:paraId="4DDDDBB3"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ن</w:t>
            </w:r>
          </w:p>
        </w:tc>
        <w:tc>
          <w:tcPr>
            <w:tcW w:w="540" w:type="dxa"/>
            <w:tcBorders>
              <w:top w:val="thinThickSmallGap" w:sz="18" w:space="0" w:color="auto"/>
              <w:bottom w:val="single" w:sz="4" w:space="0" w:color="auto"/>
            </w:tcBorders>
            <w:shd w:val="clear" w:color="auto" w:fill="D9D9D9" w:themeFill="background1" w:themeFillShade="D9"/>
          </w:tcPr>
          <w:p w14:paraId="534241EF"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w:t>
            </w:r>
          </w:p>
        </w:tc>
      </w:tr>
      <w:tr w:rsidR="00FE5852" w:rsidRPr="00991BA3" w14:paraId="3AE76CB0" w14:textId="77777777" w:rsidTr="00102E37">
        <w:trPr>
          <w:trHeight w:val="283"/>
          <w:jc w:val="center"/>
        </w:trPr>
        <w:tc>
          <w:tcPr>
            <w:tcW w:w="532" w:type="dxa"/>
            <w:tcBorders>
              <w:top w:val="single" w:sz="4" w:space="0" w:color="auto"/>
              <w:bottom w:val="single" w:sz="8" w:space="0" w:color="auto"/>
            </w:tcBorders>
          </w:tcPr>
          <w:p w14:paraId="7FF1F552" w14:textId="77777777" w:rsidR="00FE5852" w:rsidRPr="00991BA3" w:rsidRDefault="00FE5852"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1</w:t>
            </w:r>
          </w:p>
        </w:tc>
        <w:tc>
          <w:tcPr>
            <w:tcW w:w="4658" w:type="dxa"/>
            <w:tcBorders>
              <w:top w:val="single" w:sz="4" w:space="0" w:color="auto"/>
              <w:bottom w:val="single" w:sz="8" w:space="0" w:color="auto"/>
            </w:tcBorders>
            <w:tcMar>
              <w:top w:w="0" w:type="dxa"/>
              <w:left w:w="108" w:type="dxa"/>
              <w:bottom w:w="0" w:type="dxa"/>
              <w:right w:w="108" w:type="dxa"/>
            </w:tcMar>
          </w:tcPr>
          <w:p w14:paraId="005D375D" w14:textId="77777777" w:rsidR="00FE5852" w:rsidRPr="00991BA3" w:rsidRDefault="00FE5852" w:rsidP="00991BA3">
            <w:pPr>
              <w:bidi/>
              <w:spacing w:after="0" w:line="240" w:lineRule="exact"/>
              <w:rPr>
                <w:rFonts w:ascii="Simplified Arabic" w:hAnsi="Simplified Arabic" w:cs="Simplified Arabic"/>
                <w:sz w:val="20"/>
                <w:szCs w:val="20"/>
                <w:rtl/>
              </w:rPr>
            </w:pPr>
            <w:r w:rsidRPr="00991BA3">
              <w:rPr>
                <w:rFonts w:ascii="Simplified Arabic" w:hAnsi="Simplified Arabic" w:cs="Simplified Arabic"/>
                <w:sz w:val="20"/>
                <w:szCs w:val="20"/>
                <w:rtl/>
                <w:lang w:bidi="ar-EG"/>
              </w:rPr>
              <w:t xml:space="preserve">اجد صعوبة  في وضع </w:t>
            </w:r>
            <w:r w:rsidRPr="00991BA3">
              <w:rPr>
                <w:rFonts w:ascii="Simplified Arabic" w:hAnsi="Simplified Arabic" w:cs="Simplified Arabic"/>
                <w:sz w:val="20"/>
                <w:szCs w:val="20"/>
                <w:rtl/>
              </w:rPr>
              <w:t xml:space="preserve"> جدول زمني لأعمالى.</w:t>
            </w:r>
          </w:p>
        </w:tc>
        <w:tc>
          <w:tcPr>
            <w:tcW w:w="540" w:type="dxa"/>
            <w:tcBorders>
              <w:top w:val="single" w:sz="4" w:space="0" w:color="auto"/>
              <w:bottom w:val="single" w:sz="8" w:space="0" w:color="auto"/>
            </w:tcBorders>
            <w:tcMar>
              <w:top w:w="0" w:type="dxa"/>
              <w:left w:w="108" w:type="dxa"/>
              <w:bottom w:w="0" w:type="dxa"/>
              <w:right w:w="108" w:type="dxa"/>
            </w:tcMar>
            <w:vAlign w:val="center"/>
          </w:tcPr>
          <w:p w14:paraId="1321A5E8"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25</w:t>
            </w:r>
          </w:p>
        </w:tc>
        <w:tc>
          <w:tcPr>
            <w:tcW w:w="720" w:type="dxa"/>
            <w:tcBorders>
              <w:top w:val="single" w:sz="4" w:space="0" w:color="auto"/>
              <w:bottom w:val="single" w:sz="8" w:space="0" w:color="auto"/>
            </w:tcBorders>
          </w:tcPr>
          <w:p w14:paraId="0CE674D3"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24.51</w:t>
            </w:r>
          </w:p>
        </w:tc>
        <w:tc>
          <w:tcPr>
            <w:tcW w:w="720" w:type="dxa"/>
            <w:tcBorders>
              <w:top w:val="single" w:sz="4" w:space="0" w:color="auto"/>
              <w:bottom w:val="single" w:sz="8" w:space="0" w:color="auto"/>
            </w:tcBorders>
            <w:tcMar>
              <w:top w:w="0" w:type="dxa"/>
              <w:left w:w="108" w:type="dxa"/>
              <w:bottom w:w="0" w:type="dxa"/>
              <w:right w:w="108" w:type="dxa"/>
            </w:tcMar>
            <w:vAlign w:val="center"/>
          </w:tcPr>
          <w:p w14:paraId="001C85B3"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25</w:t>
            </w:r>
          </w:p>
        </w:tc>
        <w:tc>
          <w:tcPr>
            <w:tcW w:w="540" w:type="dxa"/>
            <w:tcBorders>
              <w:top w:val="single" w:sz="4" w:space="0" w:color="auto"/>
              <w:bottom w:val="single" w:sz="8" w:space="0" w:color="auto"/>
            </w:tcBorders>
          </w:tcPr>
          <w:p w14:paraId="6141CECA"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24.51</w:t>
            </w:r>
          </w:p>
        </w:tc>
        <w:tc>
          <w:tcPr>
            <w:tcW w:w="540" w:type="dxa"/>
            <w:tcBorders>
              <w:top w:val="single" w:sz="4" w:space="0" w:color="auto"/>
              <w:bottom w:val="single" w:sz="8" w:space="0" w:color="auto"/>
            </w:tcBorders>
            <w:tcMar>
              <w:top w:w="0" w:type="dxa"/>
              <w:left w:w="108" w:type="dxa"/>
              <w:bottom w:w="0" w:type="dxa"/>
              <w:right w:w="108" w:type="dxa"/>
            </w:tcMar>
            <w:vAlign w:val="center"/>
          </w:tcPr>
          <w:p w14:paraId="34A71892"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52</w:t>
            </w:r>
          </w:p>
        </w:tc>
        <w:tc>
          <w:tcPr>
            <w:tcW w:w="540" w:type="dxa"/>
            <w:tcBorders>
              <w:top w:val="single" w:sz="4" w:space="0" w:color="auto"/>
              <w:bottom w:val="single" w:sz="8" w:space="0" w:color="auto"/>
            </w:tcBorders>
          </w:tcPr>
          <w:p w14:paraId="096676C7"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50.98</w:t>
            </w:r>
          </w:p>
        </w:tc>
      </w:tr>
      <w:tr w:rsidR="00FE5852" w:rsidRPr="00991BA3" w14:paraId="4220536C" w14:textId="77777777" w:rsidTr="00102E37">
        <w:trPr>
          <w:trHeight w:val="309"/>
          <w:jc w:val="center"/>
        </w:trPr>
        <w:tc>
          <w:tcPr>
            <w:tcW w:w="532" w:type="dxa"/>
            <w:tcBorders>
              <w:top w:val="single" w:sz="8" w:space="0" w:color="auto"/>
            </w:tcBorders>
            <w:hideMark/>
          </w:tcPr>
          <w:p w14:paraId="5B415ED9" w14:textId="77777777" w:rsidR="00FE5852" w:rsidRPr="00991BA3" w:rsidRDefault="00FE5852"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2</w:t>
            </w:r>
          </w:p>
        </w:tc>
        <w:tc>
          <w:tcPr>
            <w:tcW w:w="4658" w:type="dxa"/>
            <w:tcBorders>
              <w:top w:val="single" w:sz="8" w:space="0" w:color="auto"/>
            </w:tcBorders>
            <w:tcMar>
              <w:top w:w="0" w:type="dxa"/>
              <w:left w:w="108" w:type="dxa"/>
              <w:bottom w:w="0" w:type="dxa"/>
              <w:right w:w="108" w:type="dxa"/>
            </w:tcMar>
            <w:hideMark/>
          </w:tcPr>
          <w:p w14:paraId="75E08C89" w14:textId="77777777" w:rsidR="00FE5852" w:rsidRPr="00991BA3" w:rsidRDefault="00FE5852"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أحدد الأعمال والمهام المطلوب تنفيذها خلال اليوم.</w:t>
            </w:r>
          </w:p>
        </w:tc>
        <w:tc>
          <w:tcPr>
            <w:tcW w:w="540" w:type="dxa"/>
            <w:tcBorders>
              <w:top w:val="single" w:sz="8" w:space="0" w:color="auto"/>
            </w:tcBorders>
            <w:tcMar>
              <w:top w:w="0" w:type="dxa"/>
              <w:left w:w="108" w:type="dxa"/>
              <w:bottom w:w="0" w:type="dxa"/>
              <w:right w:w="108" w:type="dxa"/>
            </w:tcMar>
            <w:vAlign w:val="center"/>
            <w:hideMark/>
          </w:tcPr>
          <w:p w14:paraId="427C5E94"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58</w:t>
            </w:r>
          </w:p>
        </w:tc>
        <w:tc>
          <w:tcPr>
            <w:tcW w:w="720" w:type="dxa"/>
            <w:tcBorders>
              <w:top w:val="single" w:sz="8" w:space="0" w:color="auto"/>
            </w:tcBorders>
          </w:tcPr>
          <w:p w14:paraId="38452284"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56.86</w:t>
            </w:r>
          </w:p>
        </w:tc>
        <w:tc>
          <w:tcPr>
            <w:tcW w:w="720" w:type="dxa"/>
            <w:tcBorders>
              <w:top w:val="single" w:sz="8" w:space="0" w:color="auto"/>
            </w:tcBorders>
            <w:tcMar>
              <w:top w:w="0" w:type="dxa"/>
              <w:left w:w="108" w:type="dxa"/>
              <w:bottom w:w="0" w:type="dxa"/>
              <w:right w:w="108" w:type="dxa"/>
            </w:tcMar>
            <w:vAlign w:val="center"/>
          </w:tcPr>
          <w:p w14:paraId="4F49F81F"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32</w:t>
            </w:r>
          </w:p>
        </w:tc>
        <w:tc>
          <w:tcPr>
            <w:tcW w:w="540" w:type="dxa"/>
            <w:tcBorders>
              <w:top w:val="single" w:sz="8" w:space="0" w:color="auto"/>
            </w:tcBorders>
          </w:tcPr>
          <w:p w14:paraId="63C092C1"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31.37</w:t>
            </w:r>
          </w:p>
        </w:tc>
        <w:tc>
          <w:tcPr>
            <w:tcW w:w="540" w:type="dxa"/>
            <w:tcBorders>
              <w:top w:val="single" w:sz="8" w:space="0" w:color="auto"/>
            </w:tcBorders>
            <w:tcMar>
              <w:top w:w="0" w:type="dxa"/>
              <w:left w:w="108" w:type="dxa"/>
              <w:bottom w:w="0" w:type="dxa"/>
              <w:right w:w="108" w:type="dxa"/>
            </w:tcMar>
            <w:vAlign w:val="center"/>
          </w:tcPr>
          <w:p w14:paraId="6DCAD99E"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12</w:t>
            </w:r>
          </w:p>
        </w:tc>
        <w:tc>
          <w:tcPr>
            <w:tcW w:w="540" w:type="dxa"/>
            <w:tcBorders>
              <w:top w:val="single" w:sz="8" w:space="0" w:color="auto"/>
            </w:tcBorders>
          </w:tcPr>
          <w:p w14:paraId="1A0B64A2"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11.76</w:t>
            </w:r>
          </w:p>
        </w:tc>
      </w:tr>
      <w:tr w:rsidR="00FE5852" w:rsidRPr="00991BA3" w14:paraId="40DFC715" w14:textId="77777777" w:rsidTr="00102E37">
        <w:trPr>
          <w:trHeight w:val="173"/>
          <w:jc w:val="center"/>
        </w:trPr>
        <w:tc>
          <w:tcPr>
            <w:tcW w:w="532" w:type="dxa"/>
            <w:hideMark/>
          </w:tcPr>
          <w:p w14:paraId="6D2D3564" w14:textId="77777777" w:rsidR="00FE5852" w:rsidRPr="00991BA3" w:rsidRDefault="00FE5852"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3</w:t>
            </w:r>
          </w:p>
        </w:tc>
        <w:tc>
          <w:tcPr>
            <w:tcW w:w="4658" w:type="dxa"/>
            <w:tcMar>
              <w:top w:w="0" w:type="dxa"/>
              <w:left w:w="108" w:type="dxa"/>
              <w:bottom w:w="0" w:type="dxa"/>
              <w:right w:w="108" w:type="dxa"/>
            </w:tcMar>
            <w:hideMark/>
          </w:tcPr>
          <w:p w14:paraId="7A663164" w14:textId="77777777" w:rsidR="00FE5852" w:rsidRPr="00991BA3" w:rsidRDefault="00FE5852"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أهتم بترتيب الأعمال والواجبات التى يجب القيام بها على حسب ما تحتاجه من مجهود.</w:t>
            </w:r>
          </w:p>
        </w:tc>
        <w:tc>
          <w:tcPr>
            <w:tcW w:w="540" w:type="dxa"/>
            <w:tcMar>
              <w:top w:w="0" w:type="dxa"/>
              <w:left w:w="108" w:type="dxa"/>
              <w:bottom w:w="0" w:type="dxa"/>
              <w:right w:w="108" w:type="dxa"/>
            </w:tcMar>
            <w:vAlign w:val="center"/>
            <w:hideMark/>
          </w:tcPr>
          <w:p w14:paraId="3D81B11B"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60</w:t>
            </w:r>
          </w:p>
        </w:tc>
        <w:tc>
          <w:tcPr>
            <w:tcW w:w="720" w:type="dxa"/>
          </w:tcPr>
          <w:p w14:paraId="33742250"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58.82</w:t>
            </w:r>
          </w:p>
        </w:tc>
        <w:tc>
          <w:tcPr>
            <w:tcW w:w="720" w:type="dxa"/>
            <w:tcMar>
              <w:top w:w="0" w:type="dxa"/>
              <w:left w:w="108" w:type="dxa"/>
              <w:bottom w:w="0" w:type="dxa"/>
              <w:right w:w="108" w:type="dxa"/>
            </w:tcMar>
            <w:vAlign w:val="center"/>
          </w:tcPr>
          <w:p w14:paraId="0955382C"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25</w:t>
            </w:r>
          </w:p>
        </w:tc>
        <w:tc>
          <w:tcPr>
            <w:tcW w:w="540" w:type="dxa"/>
          </w:tcPr>
          <w:p w14:paraId="2558B30C"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24.51</w:t>
            </w:r>
          </w:p>
        </w:tc>
        <w:tc>
          <w:tcPr>
            <w:tcW w:w="540" w:type="dxa"/>
            <w:tcMar>
              <w:top w:w="0" w:type="dxa"/>
              <w:left w:w="108" w:type="dxa"/>
              <w:bottom w:w="0" w:type="dxa"/>
              <w:right w:w="108" w:type="dxa"/>
            </w:tcMar>
            <w:vAlign w:val="center"/>
          </w:tcPr>
          <w:p w14:paraId="56D99CA3"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17</w:t>
            </w:r>
          </w:p>
        </w:tc>
        <w:tc>
          <w:tcPr>
            <w:tcW w:w="540" w:type="dxa"/>
          </w:tcPr>
          <w:p w14:paraId="755B0BC7"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16.67</w:t>
            </w:r>
          </w:p>
        </w:tc>
      </w:tr>
      <w:tr w:rsidR="00FE5852" w:rsidRPr="00991BA3" w14:paraId="768E5003" w14:textId="77777777" w:rsidTr="00102E37">
        <w:trPr>
          <w:trHeight w:val="193"/>
          <w:jc w:val="center"/>
        </w:trPr>
        <w:tc>
          <w:tcPr>
            <w:tcW w:w="532" w:type="dxa"/>
            <w:hideMark/>
          </w:tcPr>
          <w:p w14:paraId="63E538C8" w14:textId="77777777" w:rsidR="00FE5852" w:rsidRPr="00991BA3" w:rsidRDefault="00FE5852"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4</w:t>
            </w:r>
          </w:p>
        </w:tc>
        <w:tc>
          <w:tcPr>
            <w:tcW w:w="4658" w:type="dxa"/>
            <w:tcMar>
              <w:top w:w="0" w:type="dxa"/>
              <w:left w:w="108" w:type="dxa"/>
              <w:bottom w:w="0" w:type="dxa"/>
              <w:right w:w="108" w:type="dxa"/>
            </w:tcMar>
            <w:hideMark/>
          </w:tcPr>
          <w:p w14:paraId="6BC04DC9" w14:textId="77777777" w:rsidR="00FE5852" w:rsidRPr="00991BA3" w:rsidRDefault="00FE5852"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أحرص على ترتيب الأعمال التى أقوم بها حسب أهميتها بين مذاكرة وممارسة الهوايات وغيرها.</w:t>
            </w:r>
          </w:p>
        </w:tc>
        <w:tc>
          <w:tcPr>
            <w:tcW w:w="540" w:type="dxa"/>
            <w:tcMar>
              <w:top w:w="0" w:type="dxa"/>
              <w:left w:w="108" w:type="dxa"/>
              <w:bottom w:w="0" w:type="dxa"/>
              <w:right w:w="108" w:type="dxa"/>
            </w:tcMar>
            <w:vAlign w:val="center"/>
            <w:hideMark/>
          </w:tcPr>
          <w:p w14:paraId="4B74FEE5"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57</w:t>
            </w:r>
          </w:p>
        </w:tc>
        <w:tc>
          <w:tcPr>
            <w:tcW w:w="720" w:type="dxa"/>
          </w:tcPr>
          <w:p w14:paraId="6263802A"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55.88</w:t>
            </w:r>
          </w:p>
        </w:tc>
        <w:tc>
          <w:tcPr>
            <w:tcW w:w="720" w:type="dxa"/>
            <w:tcMar>
              <w:top w:w="0" w:type="dxa"/>
              <w:left w:w="108" w:type="dxa"/>
              <w:bottom w:w="0" w:type="dxa"/>
              <w:right w:w="108" w:type="dxa"/>
            </w:tcMar>
            <w:vAlign w:val="center"/>
          </w:tcPr>
          <w:p w14:paraId="1E38B775"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28</w:t>
            </w:r>
          </w:p>
        </w:tc>
        <w:tc>
          <w:tcPr>
            <w:tcW w:w="540" w:type="dxa"/>
          </w:tcPr>
          <w:p w14:paraId="00E2C213"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27.45</w:t>
            </w:r>
          </w:p>
        </w:tc>
        <w:tc>
          <w:tcPr>
            <w:tcW w:w="540" w:type="dxa"/>
            <w:tcMar>
              <w:top w:w="0" w:type="dxa"/>
              <w:left w:w="108" w:type="dxa"/>
              <w:bottom w:w="0" w:type="dxa"/>
              <w:right w:w="108" w:type="dxa"/>
            </w:tcMar>
            <w:vAlign w:val="center"/>
          </w:tcPr>
          <w:p w14:paraId="163BF9B8"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17</w:t>
            </w:r>
          </w:p>
        </w:tc>
        <w:tc>
          <w:tcPr>
            <w:tcW w:w="540" w:type="dxa"/>
          </w:tcPr>
          <w:p w14:paraId="15E7BEC5"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16.67</w:t>
            </w:r>
          </w:p>
        </w:tc>
      </w:tr>
      <w:tr w:rsidR="00FE5852" w:rsidRPr="00991BA3" w14:paraId="28EB697C" w14:textId="77777777" w:rsidTr="00102E37">
        <w:trPr>
          <w:trHeight w:val="213"/>
          <w:jc w:val="center"/>
        </w:trPr>
        <w:tc>
          <w:tcPr>
            <w:tcW w:w="532" w:type="dxa"/>
            <w:hideMark/>
          </w:tcPr>
          <w:p w14:paraId="4CA06D60" w14:textId="77777777" w:rsidR="00FE5852" w:rsidRPr="00991BA3" w:rsidRDefault="00FE5852"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5</w:t>
            </w:r>
          </w:p>
        </w:tc>
        <w:tc>
          <w:tcPr>
            <w:tcW w:w="4658" w:type="dxa"/>
            <w:tcMar>
              <w:top w:w="0" w:type="dxa"/>
              <w:left w:w="108" w:type="dxa"/>
              <w:bottom w:w="0" w:type="dxa"/>
              <w:right w:w="108" w:type="dxa"/>
            </w:tcMar>
            <w:hideMark/>
          </w:tcPr>
          <w:p w14:paraId="4190DBDC" w14:textId="77777777" w:rsidR="00FE5852" w:rsidRPr="00991BA3" w:rsidRDefault="00FE5852"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أحرص على تجزئة الأعمال والواجبات الصعبة على مدار اليوم كله.</w:t>
            </w:r>
          </w:p>
        </w:tc>
        <w:tc>
          <w:tcPr>
            <w:tcW w:w="540" w:type="dxa"/>
            <w:tcMar>
              <w:top w:w="0" w:type="dxa"/>
              <w:left w:w="108" w:type="dxa"/>
              <w:bottom w:w="0" w:type="dxa"/>
              <w:right w:w="108" w:type="dxa"/>
            </w:tcMar>
            <w:vAlign w:val="center"/>
            <w:hideMark/>
          </w:tcPr>
          <w:p w14:paraId="6D4F548C"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36</w:t>
            </w:r>
          </w:p>
        </w:tc>
        <w:tc>
          <w:tcPr>
            <w:tcW w:w="720" w:type="dxa"/>
          </w:tcPr>
          <w:p w14:paraId="176B5F98"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35.29</w:t>
            </w:r>
          </w:p>
        </w:tc>
        <w:tc>
          <w:tcPr>
            <w:tcW w:w="720" w:type="dxa"/>
            <w:tcMar>
              <w:top w:w="0" w:type="dxa"/>
              <w:left w:w="108" w:type="dxa"/>
              <w:bottom w:w="0" w:type="dxa"/>
              <w:right w:w="108" w:type="dxa"/>
            </w:tcMar>
            <w:vAlign w:val="center"/>
          </w:tcPr>
          <w:p w14:paraId="0D3F10E1"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31</w:t>
            </w:r>
          </w:p>
        </w:tc>
        <w:tc>
          <w:tcPr>
            <w:tcW w:w="540" w:type="dxa"/>
          </w:tcPr>
          <w:p w14:paraId="4777463A"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30.39</w:t>
            </w:r>
          </w:p>
        </w:tc>
        <w:tc>
          <w:tcPr>
            <w:tcW w:w="540" w:type="dxa"/>
            <w:tcMar>
              <w:top w:w="0" w:type="dxa"/>
              <w:left w:w="108" w:type="dxa"/>
              <w:bottom w:w="0" w:type="dxa"/>
              <w:right w:w="108" w:type="dxa"/>
            </w:tcMar>
            <w:vAlign w:val="center"/>
          </w:tcPr>
          <w:p w14:paraId="45CE0BA4"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35</w:t>
            </w:r>
          </w:p>
        </w:tc>
        <w:tc>
          <w:tcPr>
            <w:tcW w:w="540" w:type="dxa"/>
          </w:tcPr>
          <w:p w14:paraId="0CA173FD"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34.31</w:t>
            </w:r>
          </w:p>
        </w:tc>
      </w:tr>
      <w:tr w:rsidR="00FE5852" w:rsidRPr="00991BA3" w14:paraId="188C7159" w14:textId="77777777" w:rsidTr="00102E37">
        <w:trPr>
          <w:trHeight w:val="191"/>
          <w:jc w:val="center"/>
        </w:trPr>
        <w:tc>
          <w:tcPr>
            <w:tcW w:w="532" w:type="dxa"/>
            <w:hideMark/>
          </w:tcPr>
          <w:p w14:paraId="6A3A72D7" w14:textId="77777777" w:rsidR="00FE5852" w:rsidRPr="00991BA3" w:rsidRDefault="00FE5852"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6</w:t>
            </w:r>
          </w:p>
        </w:tc>
        <w:tc>
          <w:tcPr>
            <w:tcW w:w="4658" w:type="dxa"/>
            <w:tcMar>
              <w:top w:w="0" w:type="dxa"/>
              <w:left w:w="108" w:type="dxa"/>
              <w:bottom w:w="0" w:type="dxa"/>
              <w:right w:w="108" w:type="dxa"/>
            </w:tcMar>
            <w:hideMark/>
          </w:tcPr>
          <w:p w14:paraId="5F54962B" w14:textId="77777777" w:rsidR="00FE5852" w:rsidRPr="00991BA3" w:rsidRDefault="00FE5852"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أقسم مجهودى بين المذاكرة والجلوس على الكمبيوتر والإنترنت وممارسة الهوايات والرياضة.</w:t>
            </w:r>
          </w:p>
        </w:tc>
        <w:tc>
          <w:tcPr>
            <w:tcW w:w="540" w:type="dxa"/>
            <w:tcMar>
              <w:top w:w="0" w:type="dxa"/>
              <w:left w:w="108" w:type="dxa"/>
              <w:bottom w:w="0" w:type="dxa"/>
              <w:right w:w="108" w:type="dxa"/>
            </w:tcMar>
            <w:vAlign w:val="center"/>
            <w:hideMark/>
          </w:tcPr>
          <w:p w14:paraId="4B11D752"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39</w:t>
            </w:r>
          </w:p>
        </w:tc>
        <w:tc>
          <w:tcPr>
            <w:tcW w:w="720" w:type="dxa"/>
          </w:tcPr>
          <w:p w14:paraId="067E4D9E"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38.24</w:t>
            </w:r>
          </w:p>
        </w:tc>
        <w:tc>
          <w:tcPr>
            <w:tcW w:w="720" w:type="dxa"/>
            <w:tcMar>
              <w:top w:w="0" w:type="dxa"/>
              <w:left w:w="108" w:type="dxa"/>
              <w:bottom w:w="0" w:type="dxa"/>
              <w:right w:w="108" w:type="dxa"/>
            </w:tcMar>
            <w:vAlign w:val="center"/>
          </w:tcPr>
          <w:p w14:paraId="36745E4C"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30</w:t>
            </w:r>
          </w:p>
        </w:tc>
        <w:tc>
          <w:tcPr>
            <w:tcW w:w="540" w:type="dxa"/>
          </w:tcPr>
          <w:p w14:paraId="2952506B"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29.41</w:t>
            </w:r>
          </w:p>
        </w:tc>
        <w:tc>
          <w:tcPr>
            <w:tcW w:w="540" w:type="dxa"/>
            <w:tcMar>
              <w:top w:w="0" w:type="dxa"/>
              <w:left w:w="108" w:type="dxa"/>
              <w:bottom w:w="0" w:type="dxa"/>
              <w:right w:w="108" w:type="dxa"/>
            </w:tcMar>
            <w:vAlign w:val="center"/>
          </w:tcPr>
          <w:p w14:paraId="55E3E54C"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33</w:t>
            </w:r>
          </w:p>
        </w:tc>
        <w:tc>
          <w:tcPr>
            <w:tcW w:w="540" w:type="dxa"/>
          </w:tcPr>
          <w:p w14:paraId="22E078F1"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32.35</w:t>
            </w:r>
          </w:p>
        </w:tc>
      </w:tr>
      <w:tr w:rsidR="00FE5852" w:rsidRPr="00991BA3" w14:paraId="6CE46DDD" w14:textId="77777777" w:rsidTr="00102E37">
        <w:trPr>
          <w:trHeight w:val="49"/>
          <w:jc w:val="center"/>
        </w:trPr>
        <w:tc>
          <w:tcPr>
            <w:tcW w:w="532" w:type="dxa"/>
            <w:hideMark/>
          </w:tcPr>
          <w:p w14:paraId="5EE514DC" w14:textId="77777777" w:rsidR="00FE5852" w:rsidRPr="00991BA3" w:rsidRDefault="00FE5852"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7</w:t>
            </w:r>
          </w:p>
        </w:tc>
        <w:tc>
          <w:tcPr>
            <w:tcW w:w="4658" w:type="dxa"/>
            <w:tcMar>
              <w:top w:w="0" w:type="dxa"/>
              <w:left w:w="108" w:type="dxa"/>
              <w:bottom w:w="0" w:type="dxa"/>
              <w:right w:w="108" w:type="dxa"/>
            </w:tcMar>
            <w:hideMark/>
          </w:tcPr>
          <w:p w14:paraId="155E183D" w14:textId="77777777" w:rsidR="00FE5852" w:rsidRPr="00991BA3" w:rsidRDefault="00FE5852"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أراعي الجلوس بوضع صحيح عند المذاكرة وأداء الواجبات.</w:t>
            </w:r>
          </w:p>
        </w:tc>
        <w:tc>
          <w:tcPr>
            <w:tcW w:w="540" w:type="dxa"/>
            <w:tcMar>
              <w:top w:w="0" w:type="dxa"/>
              <w:left w:w="108" w:type="dxa"/>
              <w:bottom w:w="0" w:type="dxa"/>
              <w:right w:w="108" w:type="dxa"/>
            </w:tcMar>
            <w:vAlign w:val="center"/>
            <w:hideMark/>
          </w:tcPr>
          <w:p w14:paraId="55D4873E"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27</w:t>
            </w:r>
          </w:p>
        </w:tc>
        <w:tc>
          <w:tcPr>
            <w:tcW w:w="720" w:type="dxa"/>
          </w:tcPr>
          <w:p w14:paraId="5555405F"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26.47</w:t>
            </w:r>
          </w:p>
        </w:tc>
        <w:tc>
          <w:tcPr>
            <w:tcW w:w="720" w:type="dxa"/>
            <w:tcMar>
              <w:top w:w="0" w:type="dxa"/>
              <w:left w:w="108" w:type="dxa"/>
              <w:bottom w:w="0" w:type="dxa"/>
              <w:right w:w="108" w:type="dxa"/>
            </w:tcMar>
            <w:vAlign w:val="center"/>
          </w:tcPr>
          <w:p w14:paraId="4293571A"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52</w:t>
            </w:r>
          </w:p>
        </w:tc>
        <w:tc>
          <w:tcPr>
            <w:tcW w:w="540" w:type="dxa"/>
          </w:tcPr>
          <w:p w14:paraId="29814B13"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50.98</w:t>
            </w:r>
          </w:p>
        </w:tc>
        <w:tc>
          <w:tcPr>
            <w:tcW w:w="540" w:type="dxa"/>
            <w:tcMar>
              <w:top w:w="0" w:type="dxa"/>
              <w:left w:w="108" w:type="dxa"/>
              <w:bottom w:w="0" w:type="dxa"/>
              <w:right w:w="108" w:type="dxa"/>
            </w:tcMar>
            <w:vAlign w:val="center"/>
          </w:tcPr>
          <w:p w14:paraId="6029EE71"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23</w:t>
            </w:r>
          </w:p>
        </w:tc>
        <w:tc>
          <w:tcPr>
            <w:tcW w:w="540" w:type="dxa"/>
          </w:tcPr>
          <w:p w14:paraId="43AD5D63"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22.55</w:t>
            </w:r>
          </w:p>
        </w:tc>
      </w:tr>
      <w:tr w:rsidR="00FE5852" w:rsidRPr="00991BA3" w14:paraId="376703DA" w14:textId="77777777" w:rsidTr="00102E37">
        <w:trPr>
          <w:trHeight w:val="181"/>
          <w:jc w:val="center"/>
        </w:trPr>
        <w:tc>
          <w:tcPr>
            <w:tcW w:w="532" w:type="dxa"/>
            <w:hideMark/>
          </w:tcPr>
          <w:p w14:paraId="12579B64" w14:textId="77777777" w:rsidR="00FE5852" w:rsidRPr="00991BA3" w:rsidRDefault="00FE5852"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8</w:t>
            </w:r>
          </w:p>
        </w:tc>
        <w:tc>
          <w:tcPr>
            <w:tcW w:w="4658" w:type="dxa"/>
            <w:tcMar>
              <w:top w:w="0" w:type="dxa"/>
              <w:left w:w="108" w:type="dxa"/>
              <w:bottom w:w="0" w:type="dxa"/>
              <w:right w:w="108" w:type="dxa"/>
            </w:tcMar>
            <w:hideMark/>
          </w:tcPr>
          <w:p w14:paraId="45F11894" w14:textId="77777777" w:rsidR="00FE5852" w:rsidRPr="00991BA3" w:rsidRDefault="00FE5852"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أقوم بأخد استراحة بين اداء الواجبات وبعضها.</w:t>
            </w:r>
          </w:p>
        </w:tc>
        <w:tc>
          <w:tcPr>
            <w:tcW w:w="540" w:type="dxa"/>
            <w:tcMar>
              <w:top w:w="0" w:type="dxa"/>
              <w:left w:w="108" w:type="dxa"/>
              <w:bottom w:w="0" w:type="dxa"/>
              <w:right w:w="108" w:type="dxa"/>
            </w:tcMar>
            <w:vAlign w:val="center"/>
            <w:hideMark/>
          </w:tcPr>
          <w:p w14:paraId="4D48CA05"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66</w:t>
            </w:r>
          </w:p>
        </w:tc>
        <w:tc>
          <w:tcPr>
            <w:tcW w:w="720" w:type="dxa"/>
          </w:tcPr>
          <w:p w14:paraId="7C7AFD00"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64.71</w:t>
            </w:r>
          </w:p>
        </w:tc>
        <w:tc>
          <w:tcPr>
            <w:tcW w:w="720" w:type="dxa"/>
            <w:tcMar>
              <w:top w:w="0" w:type="dxa"/>
              <w:left w:w="108" w:type="dxa"/>
              <w:bottom w:w="0" w:type="dxa"/>
              <w:right w:w="108" w:type="dxa"/>
            </w:tcMar>
            <w:vAlign w:val="center"/>
          </w:tcPr>
          <w:p w14:paraId="1548EB61"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17</w:t>
            </w:r>
          </w:p>
        </w:tc>
        <w:tc>
          <w:tcPr>
            <w:tcW w:w="540" w:type="dxa"/>
          </w:tcPr>
          <w:p w14:paraId="297A9DD0"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16.67</w:t>
            </w:r>
          </w:p>
        </w:tc>
        <w:tc>
          <w:tcPr>
            <w:tcW w:w="540" w:type="dxa"/>
            <w:tcMar>
              <w:top w:w="0" w:type="dxa"/>
              <w:left w:w="108" w:type="dxa"/>
              <w:bottom w:w="0" w:type="dxa"/>
              <w:right w:w="108" w:type="dxa"/>
            </w:tcMar>
            <w:vAlign w:val="center"/>
          </w:tcPr>
          <w:p w14:paraId="60050988"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19</w:t>
            </w:r>
          </w:p>
        </w:tc>
        <w:tc>
          <w:tcPr>
            <w:tcW w:w="540" w:type="dxa"/>
          </w:tcPr>
          <w:p w14:paraId="3C4B7F7F"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hint="cs"/>
                <w:sz w:val="20"/>
                <w:szCs w:val="20"/>
                <w:rtl/>
              </w:rPr>
              <w:t>18.63</w:t>
            </w:r>
          </w:p>
        </w:tc>
      </w:tr>
      <w:tr w:rsidR="00FE5852" w:rsidRPr="00991BA3" w14:paraId="5A4FF1B5" w14:textId="77777777" w:rsidTr="00102E37">
        <w:trPr>
          <w:trHeight w:val="50"/>
          <w:jc w:val="center"/>
        </w:trPr>
        <w:tc>
          <w:tcPr>
            <w:tcW w:w="532" w:type="dxa"/>
            <w:hideMark/>
          </w:tcPr>
          <w:p w14:paraId="060B9E70" w14:textId="77777777" w:rsidR="00FE5852" w:rsidRPr="00991BA3" w:rsidRDefault="00FE5852"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9</w:t>
            </w:r>
          </w:p>
        </w:tc>
        <w:tc>
          <w:tcPr>
            <w:tcW w:w="4658" w:type="dxa"/>
            <w:tcMar>
              <w:top w:w="0" w:type="dxa"/>
              <w:left w:w="108" w:type="dxa"/>
              <w:bottom w:w="0" w:type="dxa"/>
              <w:right w:w="108" w:type="dxa"/>
            </w:tcMar>
            <w:hideMark/>
          </w:tcPr>
          <w:p w14:paraId="06C9D2CF" w14:textId="77777777" w:rsidR="00FE5852" w:rsidRPr="00991BA3" w:rsidRDefault="00FE5852"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أحرص على أخذ قسطا كافيا من النوم والراحه لأتمكن من الاستيقاظ مبكراً.</w:t>
            </w:r>
          </w:p>
        </w:tc>
        <w:tc>
          <w:tcPr>
            <w:tcW w:w="540" w:type="dxa"/>
            <w:tcMar>
              <w:top w:w="0" w:type="dxa"/>
              <w:left w:w="108" w:type="dxa"/>
              <w:bottom w:w="0" w:type="dxa"/>
              <w:right w:w="108" w:type="dxa"/>
            </w:tcMar>
            <w:vAlign w:val="center"/>
            <w:hideMark/>
          </w:tcPr>
          <w:p w14:paraId="07A8F172"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69</w:t>
            </w:r>
          </w:p>
        </w:tc>
        <w:tc>
          <w:tcPr>
            <w:tcW w:w="720" w:type="dxa"/>
          </w:tcPr>
          <w:p w14:paraId="77435643"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67.65</w:t>
            </w:r>
          </w:p>
        </w:tc>
        <w:tc>
          <w:tcPr>
            <w:tcW w:w="720" w:type="dxa"/>
            <w:tcMar>
              <w:top w:w="0" w:type="dxa"/>
              <w:left w:w="108" w:type="dxa"/>
              <w:bottom w:w="0" w:type="dxa"/>
              <w:right w:w="108" w:type="dxa"/>
            </w:tcMar>
            <w:vAlign w:val="center"/>
          </w:tcPr>
          <w:p w14:paraId="6D513CDA"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18</w:t>
            </w:r>
          </w:p>
        </w:tc>
        <w:tc>
          <w:tcPr>
            <w:tcW w:w="540" w:type="dxa"/>
          </w:tcPr>
          <w:p w14:paraId="6098626B"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17.65</w:t>
            </w:r>
          </w:p>
        </w:tc>
        <w:tc>
          <w:tcPr>
            <w:tcW w:w="540" w:type="dxa"/>
            <w:tcMar>
              <w:top w:w="0" w:type="dxa"/>
              <w:left w:w="108" w:type="dxa"/>
              <w:bottom w:w="0" w:type="dxa"/>
              <w:right w:w="108" w:type="dxa"/>
            </w:tcMar>
            <w:vAlign w:val="center"/>
          </w:tcPr>
          <w:p w14:paraId="51047A03"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15</w:t>
            </w:r>
          </w:p>
        </w:tc>
        <w:tc>
          <w:tcPr>
            <w:tcW w:w="540" w:type="dxa"/>
          </w:tcPr>
          <w:p w14:paraId="33C9A872"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14.71</w:t>
            </w:r>
          </w:p>
        </w:tc>
      </w:tr>
      <w:tr w:rsidR="00FE5852" w:rsidRPr="00991BA3" w14:paraId="749B639A" w14:textId="77777777" w:rsidTr="00102E37">
        <w:trPr>
          <w:trHeight w:val="50"/>
          <w:jc w:val="center"/>
        </w:trPr>
        <w:tc>
          <w:tcPr>
            <w:tcW w:w="532" w:type="dxa"/>
          </w:tcPr>
          <w:p w14:paraId="47F893DB" w14:textId="77777777" w:rsidR="00FE5852" w:rsidRPr="00991BA3" w:rsidRDefault="00FE5852"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10</w:t>
            </w:r>
          </w:p>
        </w:tc>
        <w:tc>
          <w:tcPr>
            <w:tcW w:w="4658" w:type="dxa"/>
            <w:tcMar>
              <w:top w:w="0" w:type="dxa"/>
              <w:left w:w="108" w:type="dxa"/>
              <w:bottom w:w="0" w:type="dxa"/>
              <w:right w:w="108" w:type="dxa"/>
            </w:tcMar>
          </w:tcPr>
          <w:p w14:paraId="264D1000" w14:textId="77777777" w:rsidR="00FE5852" w:rsidRPr="00991BA3" w:rsidRDefault="00FE5852"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يصعب الموازنة بين المذاكرة وممارسة الرياضه واللعب.</w:t>
            </w:r>
          </w:p>
        </w:tc>
        <w:tc>
          <w:tcPr>
            <w:tcW w:w="540" w:type="dxa"/>
            <w:tcMar>
              <w:top w:w="0" w:type="dxa"/>
              <w:left w:w="108" w:type="dxa"/>
              <w:bottom w:w="0" w:type="dxa"/>
              <w:right w:w="108" w:type="dxa"/>
            </w:tcMar>
            <w:vAlign w:val="center"/>
          </w:tcPr>
          <w:p w14:paraId="756BA8DD"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38</w:t>
            </w:r>
          </w:p>
        </w:tc>
        <w:tc>
          <w:tcPr>
            <w:tcW w:w="720" w:type="dxa"/>
          </w:tcPr>
          <w:p w14:paraId="3E3A1076"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37.25</w:t>
            </w:r>
          </w:p>
        </w:tc>
        <w:tc>
          <w:tcPr>
            <w:tcW w:w="720" w:type="dxa"/>
            <w:tcMar>
              <w:top w:w="0" w:type="dxa"/>
              <w:left w:w="108" w:type="dxa"/>
              <w:bottom w:w="0" w:type="dxa"/>
              <w:right w:w="108" w:type="dxa"/>
            </w:tcMar>
            <w:vAlign w:val="center"/>
          </w:tcPr>
          <w:p w14:paraId="5496412E"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24</w:t>
            </w:r>
          </w:p>
        </w:tc>
        <w:tc>
          <w:tcPr>
            <w:tcW w:w="540" w:type="dxa"/>
          </w:tcPr>
          <w:p w14:paraId="234F5209"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23.53</w:t>
            </w:r>
          </w:p>
        </w:tc>
        <w:tc>
          <w:tcPr>
            <w:tcW w:w="540" w:type="dxa"/>
            <w:tcMar>
              <w:top w:w="0" w:type="dxa"/>
              <w:left w:w="108" w:type="dxa"/>
              <w:bottom w:w="0" w:type="dxa"/>
              <w:right w:w="108" w:type="dxa"/>
            </w:tcMar>
            <w:vAlign w:val="center"/>
          </w:tcPr>
          <w:p w14:paraId="350AF252"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40</w:t>
            </w:r>
          </w:p>
        </w:tc>
        <w:tc>
          <w:tcPr>
            <w:tcW w:w="540" w:type="dxa"/>
          </w:tcPr>
          <w:p w14:paraId="7FFEFF77"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39.22</w:t>
            </w:r>
          </w:p>
        </w:tc>
      </w:tr>
      <w:tr w:rsidR="00FE5852" w:rsidRPr="00991BA3" w14:paraId="0591FB54" w14:textId="77777777" w:rsidTr="00102E37">
        <w:trPr>
          <w:trHeight w:val="50"/>
          <w:jc w:val="center"/>
        </w:trPr>
        <w:tc>
          <w:tcPr>
            <w:tcW w:w="532" w:type="dxa"/>
          </w:tcPr>
          <w:p w14:paraId="0848F007" w14:textId="77777777" w:rsidR="00FE5852" w:rsidRPr="00991BA3" w:rsidRDefault="00FE5852"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11</w:t>
            </w:r>
          </w:p>
        </w:tc>
        <w:tc>
          <w:tcPr>
            <w:tcW w:w="4658" w:type="dxa"/>
            <w:tcMar>
              <w:top w:w="0" w:type="dxa"/>
              <w:left w:w="108" w:type="dxa"/>
              <w:bottom w:w="0" w:type="dxa"/>
              <w:right w:w="108" w:type="dxa"/>
            </w:tcMar>
          </w:tcPr>
          <w:p w14:paraId="712CF15D" w14:textId="77777777" w:rsidR="00FE5852" w:rsidRPr="00991BA3" w:rsidRDefault="00FE5852"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اراعي اتباع الأوضاع والحركات الجسمية الصحيحة عند أداء الأعمال.</w:t>
            </w:r>
          </w:p>
        </w:tc>
        <w:tc>
          <w:tcPr>
            <w:tcW w:w="540" w:type="dxa"/>
            <w:tcMar>
              <w:top w:w="0" w:type="dxa"/>
              <w:left w:w="108" w:type="dxa"/>
              <w:bottom w:w="0" w:type="dxa"/>
              <w:right w:w="108" w:type="dxa"/>
            </w:tcMar>
            <w:vAlign w:val="center"/>
          </w:tcPr>
          <w:p w14:paraId="64347F29"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19</w:t>
            </w:r>
          </w:p>
        </w:tc>
        <w:tc>
          <w:tcPr>
            <w:tcW w:w="720" w:type="dxa"/>
          </w:tcPr>
          <w:p w14:paraId="4CFF23D5"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18.63</w:t>
            </w:r>
          </w:p>
        </w:tc>
        <w:tc>
          <w:tcPr>
            <w:tcW w:w="720" w:type="dxa"/>
            <w:tcMar>
              <w:top w:w="0" w:type="dxa"/>
              <w:left w:w="108" w:type="dxa"/>
              <w:bottom w:w="0" w:type="dxa"/>
              <w:right w:w="108" w:type="dxa"/>
            </w:tcMar>
            <w:vAlign w:val="center"/>
          </w:tcPr>
          <w:p w14:paraId="730E7758"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45</w:t>
            </w:r>
          </w:p>
        </w:tc>
        <w:tc>
          <w:tcPr>
            <w:tcW w:w="540" w:type="dxa"/>
          </w:tcPr>
          <w:p w14:paraId="0D056A6D"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44.12</w:t>
            </w:r>
          </w:p>
        </w:tc>
        <w:tc>
          <w:tcPr>
            <w:tcW w:w="540" w:type="dxa"/>
            <w:tcMar>
              <w:top w:w="0" w:type="dxa"/>
              <w:left w:w="108" w:type="dxa"/>
              <w:bottom w:w="0" w:type="dxa"/>
              <w:right w:w="108" w:type="dxa"/>
            </w:tcMar>
            <w:vAlign w:val="center"/>
          </w:tcPr>
          <w:p w14:paraId="23D08A07"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lang w:bidi="ar-EG"/>
              </w:rPr>
            </w:pPr>
            <w:r w:rsidRPr="00991BA3">
              <w:rPr>
                <w:rFonts w:ascii="Simplified Arabic" w:hAnsi="Simplified Arabic" w:cs="Simplified Arabic"/>
                <w:sz w:val="20"/>
                <w:szCs w:val="20"/>
                <w:rtl/>
                <w:lang w:bidi="ar-EG"/>
              </w:rPr>
              <w:t>38</w:t>
            </w:r>
          </w:p>
        </w:tc>
        <w:tc>
          <w:tcPr>
            <w:tcW w:w="540" w:type="dxa"/>
          </w:tcPr>
          <w:p w14:paraId="124BEB63"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37.25</w:t>
            </w:r>
          </w:p>
        </w:tc>
      </w:tr>
      <w:tr w:rsidR="00FE5852" w:rsidRPr="00991BA3" w14:paraId="4F5833A8" w14:textId="77777777" w:rsidTr="00102E37">
        <w:trPr>
          <w:trHeight w:val="50"/>
          <w:jc w:val="center"/>
        </w:trPr>
        <w:tc>
          <w:tcPr>
            <w:tcW w:w="532" w:type="dxa"/>
          </w:tcPr>
          <w:p w14:paraId="4C636822" w14:textId="77777777" w:rsidR="00FE5852" w:rsidRPr="00991BA3" w:rsidRDefault="00FE5852"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12</w:t>
            </w:r>
          </w:p>
        </w:tc>
        <w:tc>
          <w:tcPr>
            <w:tcW w:w="4658" w:type="dxa"/>
            <w:tcMar>
              <w:top w:w="0" w:type="dxa"/>
              <w:left w:w="108" w:type="dxa"/>
              <w:bottom w:w="0" w:type="dxa"/>
              <w:right w:w="108" w:type="dxa"/>
            </w:tcMar>
          </w:tcPr>
          <w:p w14:paraId="1C9EB70C" w14:textId="77777777" w:rsidR="00FE5852" w:rsidRPr="00991BA3" w:rsidRDefault="00FE5852"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اهتم بترتيب الأدوات المستخدمة فى العمل قبل البدء فيه لتقليل الجهد المبذول أثناء العمل.</w:t>
            </w:r>
          </w:p>
        </w:tc>
        <w:tc>
          <w:tcPr>
            <w:tcW w:w="540" w:type="dxa"/>
            <w:tcMar>
              <w:top w:w="0" w:type="dxa"/>
              <w:left w:w="108" w:type="dxa"/>
              <w:bottom w:w="0" w:type="dxa"/>
              <w:right w:w="108" w:type="dxa"/>
            </w:tcMar>
            <w:vAlign w:val="center"/>
          </w:tcPr>
          <w:p w14:paraId="0FE100E8"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70</w:t>
            </w:r>
          </w:p>
        </w:tc>
        <w:tc>
          <w:tcPr>
            <w:tcW w:w="720" w:type="dxa"/>
          </w:tcPr>
          <w:p w14:paraId="45EC8AF0"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68.63</w:t>
            </w:r>
          </w:p>
        </w:tc>
        <w:tc>
          <w:tcPr>
            <w:tcW w:w="720" w:type="dxa"/>
            <w:tcMar>
              <w:top w:w="0" w:type="dxa"/>
              <w:left w:w="108" w:type="dxa"/>
              <w:bottom w:w="0" w:type="dxa"/>
              <w:right w:w="108" w:type="dxa"/>
            </w:tcMar>
            <w:vAlign w:val="center"/>
          </w:tcPr>
          <w:p w14:paraId="1E9AFE0B"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19</w:t>
            </w:r>
          </w:p>
        </w:tc>
        <w:tc>
          <w:tcPr>
            <w:tcW w:w="540" w:type="dxa"/>
          </w:tcPr>
          <w:p w14:paraId="3B10B234"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18.63</w:t>
            </w:r>
          </w:p>
        </w:tc>
        <w:tc>
          <w:tcPr>
            <w:tcW w:w="540" w:type="dxa"/>
            <w:tcMar>
              <w:top w:w="0" w:type="dxa"/>
              <w:left w:w="108" w:type="dxa"/>
              <w:bottom w:w="0" w:type="dxa"/>
              <w:right w:w="108" w:type="dxa"/>
            </w:tcMar>
            <w:vAlign w:val="center"/>
          </w:tcPr>
          <w:p w14:paraId="0A91564D"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13</w:t>
            </w:r>
          </w:p>
        </w:tc>
        <w:tc>
          <w:tcPr>
            <w:tcW w:w="540" w:type="dxa"/>
          </w:tcPr>
          <w:p w14:paraId="04A8808C" w14:textId="77777777" w:rsidR="00FE5852" w:rsidRPr="00991BA3" w:rsidRDefault="00FE5852"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12.75</w:t>
            </w:r>
          </w:p>
        </w:tc>
      </w:tr>
    </w:tbl>
    <w:p w14:paraId="05C281BC" w14:textId="77777777" w:rsidR="002B415D" w:rsidRPr="00991BA3" w:rsidRDefault="002B415D" w:rsidP="00991BA3">
      <w:pPr>
        <w:pStyle w:val="ListParagraph"/>
        <w:numPr>
          <w:ilvl w:val="0"/>
          <w:numId w:val="7"/>
        </w:numPr>
        <w:spacing w:line="360" w:lineRule="auto"/>
        <w:ind w:left="329"/>
        <w:jc w:val="both"/>
        <w:rPr>
          <w:rFonts w:ascii="Simplified Arabic" w:hAnsi="Simplified Arabic"/>
          <w:sz w:val="24"/>
          <w:szCs w:val="24"/>
          <w:rtl/>
          <w:lang w:bidi="ar-EG"/>
        </w:rPr>
      </w:pPr>
      <w:r w:rsidRPr="00991BA3">
        <w:rPr>
          <w:rFonts w:ascii="Simplified Arabic" w:hAnsi="Simplified Arabic" w:hint="cs"/>
          <w:b/>
          <w:bCs/>
          <w:sz w:val="24"/>
          <w:szCs w:val="24"/>
          <w:rtl/>
          <w:lang w:bidi="ar-EG"/>
        </w:rPr>
        <w:t xml:space="preserve">محور </w:t>
      </w:r>
      <w:r w:rsidRPr="00991BA3">
        <w:rPr>
          <w:rFonts w:ascii="Simplified Arabic" w:hAnsi="Simplified Arabic"/>
          <w:b/>
          <w:bCs/>
          <w:sz w:val="24"/>
          <w:szCs w:val="24"/>
          <w:rtl/>
          <w:lang w:bidi="ar-EG"/>
        </w:rPr>
        <w:t>التنفيذ</w:t>
      </w:r>
      <w:r w:rsidR="00102E37" w:rsidRPr="00991BA3">
        <w:rPr>
          <w:rFonts w:ascii="Simplified Arabic" w:hAnsi="Simplified Arabic" w:hint="cs"/>
          <w:b/>
          <w:bCs/>
          <w:sz w:val="24"/>
          <w:szCs w:val="24"/>
          <w:rtl/>
          <w:lang w:bidi="ar-EG"/>
        </w:rPr>
        <w:t xml:space="preserve">: </w:t>
      </w:r>
      <w:r w:rsidRPr="00991BA3">
        <w:rPr>
          <w:rFonts w:ascii="Simplified Arabic" w:hAnsi="Simplified Arabic"/>
          <w:sz w:val="24"/>
          <w:szCs w:val="24"/>
          <w:rtl/>
          <w:lang w:bidi="ar-EG"/>
        </w:rPr>
        <w:t xml:space="preserve">يحرص الاطفال </w:t>
      </w:r>
      <w:r w:rsidR="006C5B41" w:rsidRPr="00991BA3">
        <w:rPr>
          <w:rFonts w:ascii="Simplified Arabic" w:hAnsi="Simplified Arabic" w:hint="cs"/>
          <w:sz w:val="24"/>
          <w:szCs w:val="24"/>
          <w:rtl/>
          <w:lang w:bidi="ar-EG"/>
        </w:rPr>
        <w:t xml:space="preserve">في </w:t>
      </w:r>
      <w:r w:rsidR="00417CEC" w:rsidRPr="00991BA3">
        <w:rPr>
          <w:rFonts w:ascii="Simplified Arabic" w:hAnsi="Simplified Arabic" w:hint="cs"/>
          <w:sz w:val="24"/>
          <w:szCs w:val="24"/>
          <w:rtl/>
          <w:lang w:bidi="ar-EG"/>
        </w:rPr>
        <w:t>مؤسسات الايواء</w:t>
      </w:r>
      <w:r w:rsidR="006C5B41" w:rsidRPr="00991BA3">
        <w:rPr>
          <w:rFonts w:ascii="Simplified Arabic" w:hAnsi="Simplified Arabic" w:hint="cs"/>
          <w:sz w:val="24"/>
          <w:szCs w:val="24"/>
          <w:rtl/>
          <w:lang w:bidi="ar-EG"/>
        </w:rPr>
        <w:t xml:space="preserve"> </w:t>
      </w:r>
      <w:r w:rsidRPr="00991BA3">
        <w:rPr>
          <w:rFonts w:ascii="Simplified Arabic" w:hAnsi="Simplified Arabic"/>
          <w:sz w:val="24"/>
          <w:szCs w:val="24"/>
          <w:rtl/>
          <w:lang w:bidi="ar-EG"/>
        </w:rPr>
        <w:t>علي مظهرهم(86.87%)، ونظافة الحجرة وترتيب المتهلقات الخاصة به</w:t>
      </w:r>
      <w:r w:rsidR="009E3A01" w:rsidRPr="00991BA3">
        <w:rPr>
          <w:rFonts w:ascii="Simplified Arabic" w:hAnsi="Simplified Arabic" w:hint="cs"/>
          <w:sz w:val="24"/>
          <w:szCs w:val="24"/>
          <w:rtl/>
          <w:lang w:bidi="ar-EG"/>
        </w:rPr>
        <w:t>م</w:t>
      </w:r>
      <w:r w:rsidRPr="00991BA3">
        <w:rPr>
          <w:rFonts w:ascii="Simplified Arabic" w:hAnsi="Simplified Arabic"/>
          <w:sz w:val="24"/>
          <w:szCs w:val="24"/>
          <w:rtl/>
          <w:lang w:bidi="ar-EG"/>
        </w:rPr>
        <w:t xml:space="preserve"> (78%)</w:t>
      </w:r>
      <w:r w:rsidR="009E3A01" w:rsidRPr="00991BA3">
        <w:rPr>
          <w:rFonts w:ascii="Simplified Arabic" w:hAnsi="Simplified Arabic" w:hint="cs"/>
          <w:sz w:val="24"/>
          <w:szCs w:val="24"/>
          <w:rtl/>
          <w:lang w:bidi="ar-EG"/>
        </w:rPr>
        <w:t>،</w:t>
      </w:r>
      <w:r w:rsidRPr="00991BA3">
        <w:rPr>
          <w:rFonts w:ascii="Simplified Arabic" w:hAnsi="Simplified Arabic"/>
          <w:sz w:val="24"/>
          <w:szCs w:val="24"/>
          <w:rtl/>
          <w:lang w:bidi="ar-EG"/>
        </w:rPr>
        <w:t xml:space="preserve"> كما يحرصون علي ممارسة الهوايات والالعاب الرياضية (77.47%)، ولكنهم لا يحرصون بنفس القدر علي الالتزام بالتوجيهات والارشادات من مشرف</w:t>
      </w:r>
      <w:r w:rsidR="009E3A01" w:rsidRPr="00991BA3">
        <w:rPr>
          <w:rFonts w:ascii="Simplified Arabic" w:hAnsi="Simplified Arabic" w:hint="cs"/>
          <w:sz w:val="24"/>
          <w:szCs w:val="24"/>
          <w:rtl/>
          <w:lang w:bidi="ar-EG"/>
        </w:rPr>
        <w:t>ي</w:t>
      </w:r>
      <w:r w:rsidRPr="00991BA3">
        <w:rPr>
          <w:rFonts w:ascii="Simplified Arabic" w:hAnsi="Simplified Arabic"/>
          <w:sz w:val="24"/>
          <w:szCs w:val="24"/>
          <w:rtl/>
          <w:lang w:bidi="ar-EG"/>
        </w:rPr>
        <w:t xml:space="preserve"> </w:t>
      </w:r>
      <w:r w:rsidR="00417CEC" w:rsidRPr="00991BA3">
        <w:rPr>
          <w:rFonts w:ascii="Simplified Arabic" w:hAnsi="Simplified Arabic" w:hint="cs"/>
          <w:sz w:val="24"/>
          <w:szCs w:val="24"/>
          <w:rtl/>
          <w:lang w:bidi="ar-EG"/>
        </w:rPr>
        <w:t>المؤسسة</w:t>
      </w:r>
      <w:r w:rsidRPr="00991BA3">
        <w:rPr>
          <w:rFonts w:ascii="Simplified Arabic" w:hAnsi="Simplified Arabic"/>
          <w:sz w:val="24"/>
          <w:szCs w:val="24"/>
          <w:rtl/>
          <w:lang w:bidi="ar-EG"/>
        </w:rPr>
        <w:t xml:space="preserve"> (46.08%</w:t>
      </w:r>
      <w:r w:rsidR="006C5B41" w:rsidRPr="00991BA3">
        <w:rPr>
          <w:rFonts w:ascii="Simplified Arabic" w:hAnsi="Simplified Arabic" w:hint="cs"/>
          <w:sz w:val="24"/>
          <w:szCs w:val="24"/>
          <w:rtl/>
          <w:lang w:bidi="ar-EG"/>
        </w:rPr>
        <w:t xml:space="preserve">فقط </w:t>
      </w:r>
      <w:r w:rsidRPr="00991BA3">
        <w:rPr>
          <w:rFonts w:ascii="Simplified Arabic" w:hAnsi="Simplified Arabic"/>
          <w:sz w:val="24"/>
          <w:szCs w:val="24"/>
          <w:rtl/>
          <w:lang w:bidi="ar-EG"/>
        </w:rPr>
        <w:t>)، فيؤجل 42.16% من الاطفال عملهم إلي الغد، أو يستعين 56.86% من الاطفال باصدقاءهم في اداء الاعمال لكي  لا يشعر</w:t>
      </w:r>
      <w:r w:rsidR="009E3A01" w:rsidRPr="00991BA3">
        <w:rPr>
          <w:rFonts w:ascii="Simplified Arabic" w:hAnsi="Simplified Arabic" w:hint="cs"/>
          <w:sz w:val="24"/>
          <w:szCs w:val="24"/>
          <w:rtl/>
          <w:lang w:bidi="ar-EG"/>
        </w:rPr>
        <w:t>ون</w:t>
      </w:r>
      <w:r w:rsidRPr="00991BA3">
        <w:rPr>
          <w:rFonts w:ascii="Simplified Arabic" w:hAnsi="Simplified Arabic"/>
          <w:sz w:val="24"/>
          <w:szCs w:val="24"/>
          <w:rtl/>
          <w:lang w:bidi="ar-EG"/>
        </w:rPr>
        <w:t xml:space="preserve"> بالتعب، فالتعاون مع الاصدقاء هو السمة الرئيسية في اداء الانشطة المختلفة بالمؤسسة (74.51%)</w:t>
      </w:r>
      <w:r w:rsidR="006C5B41" w:rsidRPr="00991BA3">
        <w:rPr>
          <w:rFonts w:ascii="Simplified Arabic" w:hAnsi="Simplified Arabic" w:hint="cs"/>
          <w:sz w:val="24"/>
          <w:szCs w:val="24"/>
          <w:rtl/>
          <w:lang w:bidi="ar-EG"/>
        </w:rPr>
        <w:t>.</w:t>
      </w:r>
    </w:p>
    <w:p w14:paraId="11F7CAA3" w14:textId="77777777" w:rsidR="006C5B41" w:rsidRPr="00991BA3" w:rsidRDefault="006C5B41" w:rsidP="00991BA3">
      <w:pPr>
        <w:bidi/>
        <w:spacing w:after="0" w:line="480" w:lineRule="auto"/>
        <w:rPr>
          <w:rFonts w:ascii="Simplified Arabic" w:hAnsi="Simplified Arabic" w:cs="Simplified Arabic"/>
          <w:sz w:val="24"/>
          <w:szCs w:val="24"/>
          <w:rtl/>
        </w:rPr>
      </w:pPr>
      <w:r w:rsidRPr="00991BA3">
        <w:rPr>
          <w:rFonts w:ascii="Simplified Arabic" w:hAnsi="Simplified Arabic" w:cs="Simplified Arabic"/>
          <w:b/>
          <w:bCs/>
          <w:sz w:val="24"/>
          <w:szCs w:val="24"/>
          <w:rtl/>
        </w:rPr>
        <w:t>جدول (</w:t>
      </w:r>
      <w:r w:rsidR="008B7278" w:rsidRPr="00991BA3">
        <w:rPr>
          <w:rFonts w:ascii="Simplified Arabic" w:hAnsi="Simplified Arabic" w:cs="Simplified Arabic" w:hint="cs"/>
          <w:b/>
          <w:bCs/>
          <w:sz w:val="24"/>
          <w:szCs w:val="24"/>
          <w:rtl/>
        </w:rPr>
        <w:t>8</w:t>
      </w:r>
      <w:r w:rsidRPr="00991BA3">
        <w:rPr>
          <w:rFonts w:ascii="Simplified Arabic" w:hAnsi="Simplified Arabic" w:cs="Simplified Arabic"/>
          <w:b/>
          <w:bCs/>
          <w:sz w:val="24"/>
          <w:szCs w:val="24"/>
          <w:rtl/>
        </w:rPr>
        <w:t xml:space="preserve">): </w:t>
      </w:r>
      <w:r w:rsidRPr="00991BA3">
        <w:rPr>
          <w:rFonts w:ascii="Simplified Arabic" w:hAnsi="Simplified Arabic" w:cs="Simplified Arabic"/>
          <w:sz w:val="24"/>
          <w:szCs w:val="24"/>
          <w:rtl/>
        </w:rPr>
        <w:t xml:space="preserve">توزيع استجابات الاطفال عينة الدراسة علي محور </w:t>
      </w:r>
      <w:r w:rsidRPr="00991BA3">
        <w:rPr>
          <w:rFonts w:ascii="Simplified Arabic" w:hAnsi="Simplified Arabic" w:cs="Simplified Arabic" w:hint="cs"/>
          <w:sz w:val="24"/>
          <w:szCs w:val="24"/>
          <w:rtl/>
        </w:rPr>
        <w:t>التنفيذ</w:t>
      </w:r>
    </w:p>
    <w:tbl>
      <w:tblPr>
        <w:bidiVisual/>
        <w:tblW w:w="7575" w:type="dxa"/>
        <w:jc w:val="center"/>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32"/>
        <w:gridCol w:w="3443"/>
        <w:gridCol w:w="540"/>
        <w:gridCol w:w="720"/>
        <w:gridCol w:w="720"/>
        <w:gridCol w:w="540"/>
        <w:gridCol w:w="540"/>
        <w:gridCol w:w="540"/>
      </w:tblGrid>
      <w:tr w:rsidR="00102E37" w:rsidRPr="00991BA3" w14:paraId="03423429" w14:textId="77777777" w:rsidTr="00D067E0">
        <w:trPr>
          <w:trHeight w:val="195"/>
          <w:tblHeader/>
          <w:jc w:val="center"/>
        </w:trPr>
        <w:tc>
          <w:tcPr>
            <w:tcW w:w="532" w:type="dxa"/>
            <w:vMerge w:val="restart"/>
            <w:tcBorders>
              <w:top w:val="thinThickSmallGap" w:sz="18" w:space="0" w:color="auto"/>
            </w:tcBorders>
            <w:shd w:val="clear" w:color="auto" w:fill="D9D9D9" w:themeFill="background1" w:themeFillShade="D9"/>
            <w:hideMark/>
          </w:tcPr>
          <w:p w14:paraId="6A2591AD" w14:textId="77777777" w:rsidR="00102E37" w:rsidRPr="00991BA3" w:rsidRDefault="00102E37" w:rsidP="00991BA3">
            <w:pPr>
              <w:bidi/>
              <w:spacing w:after="0" w:line="240" w:lineRule="exact"/>
              <w:contextualSpacing/>
              <w:jc w:val="center"/>
              <w:rPr>
                <w:rFonts w:ascii="Simplified Arabic" w:hAnsi="Simplified Arabic" w:cs="Simplified Arabic"/>
                <w:color w:val="000000"/>
                <w:spacing w:val="-6"/>
                <w:sz w:val="20"/>
                <w:szCs w:val="20"/>
              </w:rPr>
            </w:pPr>
            <w:r w:rsidRPr="00991BA3">
              <w:rPr>
                <w:rFonts w:ascii="Simplified Arabic" w:hAnsi="Simplified Arabic" w:cs="Simplified Arabic"/>
                <w:color w:val="000000"/>
                <w:spacing w:val="-6"/>
                <w:sz w:val="20"/>
                <w:szCs w:val="20"/>
                <w:rtl/>
              </w:rPr>
              <w:t>م</w:t>
            </w:r>
          </w:p>
        </w:tc>
        <w:tc>
          <w:tcPr>
            <w:tcW w:w="3443" w:type="dxa"/>
            <w:vMerge w:val="restart"/>
            <w:tcBorders>
              <w:top w:val="thinThickSmallGap" w:sz="18" w:space="0" w:color="auto"/>
            </w:tcBorders>
            <w:shd w:val="clear" w:color="auto" w:fill="D9D9D9" w:themeFill="background1" w:themeFillShade="D9"/>
            <w:tcMar>
              <w:top w:w="0" w:type="dxa"/>
              <w:left w:w="108" w:type="dxa"/>
              <w:bottom w:w="0" w:type="dxa"/>
              <w:right w:w="108" w:type="dxa"/>
            </w:tcMar>
            <w:vAlign w:val="center"/>
            <w:hideMark/>
          </w:tcPr>
          <w:p w14:paraId="3E52781C" w14:textId="77777777" w:rsidR="00102E37" w:rsidRPr="00991BA3" w:rsidRDefault="00102E37" w:rsidP="00991BA3">
            <w:pPr>
              <w:bidi/>
              <w:spacing w:after="0" w:line="240" w:lineRule="exact"/>
              <w:contextualSpacing/>
              <w:jc w:val="center"/>
              <w:rPr>
                <w:rFonts w:ascii="Simplified Arabic" w:hAnsi="Simplified Arabic" w:cs="Simplified Arabic"/>
                <w:color w:val="000000"/>
                <w:spacing w:val="-6"/>
                <w:sz w:val="20"/>
                <w:szCs w:val="20"/>
              </w:rPr>
            </w:pPr>
            <w:r w:rsidRPr="00991BA3">
              <w:rPr>
                <w:rFonts w:ascii="Simplified Arabic" w:hAnsi="Simplified Arabic" w:cs="Simplified Arabic"/>
                <w:color w:val="000000"/>
                <w:spacing w:val="-6"/>
                <w:sz w:val="20"/>
                <w:szCs w:val="20"/>
                <w:rtl/>
              </w:rPr>
              <w:t>الـعـــــبــــــــــــــــــــــــــــــــــــــــــارة</w:t>
            </w:r>
          </w:p>
        </w:tc>
        <w:tc>
          <w:tcPr>
            <w:tcW w:w="1260" w:type="dxa"/>
            <w:gridSpan w:val="2"/>
            <w:tcBorders>
              <w:top w:val="thinThickSmallGap" w:sz="18" w:space="0" w:color="auto"/>
              <w:bottom w:val="thinThickSmallGap" w:sz="18" w:space="0" w:color="auto"/>
            </w:tcBorders>
            <w:shd w:val="clear" w:color="auto" w:fill="D9D9D9" w:themeFill="background1" w:themeFillShade="D9"/>
            <w:tcMar>
              <w:top w:w="0" w:type="dxa"/>
              <w:left w:w="108" w:type="dxa"/>
              <w:bottom w:w="0" w:type="dxa"/>
              <w:right w:w="108" w:type="dxa"/>
            </w:tcMar>
            <w:vAlign w:val="center"/>
            <w:hideMark/>
          </w:tcPr>
          <w:p w14:paraId="7CD690FA" w14:textId="77777777" w:rsidR="00102E37" w:rsidRPr="00991BA3" w:rsidRDefault="00102E37" w:rsidP="00991BA3">
            <w:pPr>
              <w:bidi/>
              <w:spacing w:after="0" w:line="240" w:lineRule="exact"/>
              <w:jc w:val="center"/>
              <w:rPr>
                <w:rFonts w:ascii="Simplified Arabic" w:hAnsi="Simplified Arabic" w:cs="Simplified Arabic"/>
                <w:color w:val="000000"/>
                <w:spacing w:val="-6"/>
                <w:sz w:val="20"/>
                <w:szCs w:val="20"/>
                <w:rtl/>
              </w:rPr>
            </w:pPr>
            <w:r w:rsidRPr="00991BA3">
              <w:rPr>
                <w:rFonts w:ascii="Simplified Arabic" w:hAnsi="Simplified Arabic" w:cs="Simplified Arabic"/>
                <w:color w:val="000000"/>
                <w:spacing w:val="-6"/>
                <w:sz w:val="20"/>
                <w:szCs w:val="20"/>
                <w:rtl/>
              </w:rPr>
              <w:t>نعم</w:t>
            </w:r>
          </w:p>
        </w:tc>
        <w:tc>
          <w:tcPr>
            <w:tcW w:w="1260" w:type="dxa"/>
            <w:gridSpan w:val="2"/>
            <w:tcBorders>
              <w:top w:val="thinThickSmallGap" w:sz="18" w:space="0" w:color="auto"/>
              <w:bottom w:val="thinThickSmallGap" w:sz="18" w:space="0" w:color="auto"/>
            </w:tcBorders>
            <w:shd w:val="clear" w:color="auto" w:fill="D9D9D9" w:themeFill="background1" w:themeFillShade="D9"/>
            <w:tcMar>
              <w:top w:w="0" w:type="dxa"/>
              <w:left w:w="108" w:type="dxa"/>
              <w:bottom w:w="0" w:type="dxa"/>
              <w:right w:w="108" w:type="dxa"/>
            </w:tcMar>
            <w:vAlign w:val="center"/>
            <w:hideMark/>
          </w:tcPr>
          <w:p w14:paraId="4E84B99C" w14:textId="77777777" w:rsidR="00102E37" w:rsidRPr="00991BA3" w:rsidRDefault="00102E37" w:rsidP="00991BA3">
            <w:pPr>
              <w:bidi/>
              <w:spacing w:after="0" w:line="240" w:lineRule="exact"/>
              <w:jc w:val="center"/>
              <w:rPr>
                <w:rFonts w:ascii="Simplified Arabic" w:hAnsi="Simplified Arabic" w:cs="Simplified Arabic"/>
                <w:color w:val="000000"/>
                <w:spacing w:val="-6"/>
                <w:sz w:val="20"/>
                <w:szCs w:val="20"/>
                <w:rtl/>
              </w:rPr>
            </w:pPr>
            <w:r w:rsidRPr="00991BA3">
              <w:rPr>
                <w:rFonts w:ascii="Simplified Arabic" w:hAnsi="Simplified Arabic" w:cs="Simplified Arabic"/>
                <w:color w:val="000000"/>
                <w:spacing w:val="-6"/>
                <w:sz w:val="20"/>
                <w:szCs w:val="20"/>
                <w:rtl/>
              </w:rPr>
              <w:t>أحيانا</w:t>
            </w:r>
          </w:p>
        </w:tc>
        <w:tc>
          <w:tcPr>
            <w:tcW w:w="1080" w:type="dxa"/>
            <w:gridSpan w:val="2"/>
            <w:tcBorders>
              <w:top w:val="thinThickSmallGap" w:sz="18" w:space="0" w:color="auto"/>
              <w:bottom w:val="thinThickSmallGap" w:sz="18" w:space="0" w:color="auto"/>
            </w:tcBorders>
            <w:shd w:val="clear" w:color="auto" w:fill="D9D9D9" w:themeFill="background1" w:themeFillShade="D9"/>
            <w:tcMar>
              <w:top w:w="0" w:type="dxa"/>
              <w:left w:w="108" w:type="dxa"/>
              <w:bottom w:w="0" w:type="dxa"/>
              <w:right w:w="108" w:type="dxa"/>
            </w:tcMar>
            <w:vAlign w:val="center"/>
            <w:hideMark/>
          </w:tcPr>
          <w:p w14:paraId="54D17A00" w14:textId="77777777" w:rsidR="00102E37" w:rsidRPr="00991BA3" w:rsidRDefault="00102E37" w:rsidP="00991BA3">
            <w:pPr>
              <w:bidi/>
              <w:spacing w:after="0" w:line="240" w:lineRule="exact"/>
              <w:jc w:val="center"/>
              <w:rPr>
                <w:rFonts w:ascii="Simplified Arabic" w:hAnsi="Simplified Arabic" w:cs="Simplified Arabic"/>
                <w:color w:val="000000"/>
                <w:spacing w:val="-6"/>
                <w:sz w:val="20"/>
                <w:szCs w:val="20"/>
                <w:rtl/>
              </w:rPr>
            </w:pPr>
            <w:r w:rsidRPr="00991BA3">
              <w:rPr>
                <w:rFonts w:ascii="Simplified Arabic" w:hAnsi="Simplified Arabic" w:cs="Simplified Arabic"/>
                <w:color w:val="000000"/>
                <w:spacing w:val="-6"/>
                <w:sz w:val="20"/>
                <w:szCs w:val="20"/>
                <w:rtl/>
              </w:rPr>
              <w:t>لا</w:t>
            </w:r>
          </w:p>
        </w:tc>
      </w:tr>
      <w:tr w:rsidR="00102E37" w:rsidRPr="00991BA3" w14:paraId="57356C8C" w14:textId="77777777" w:rsidTr="00D067E0">
        <w:trPr>
          <w:trHeight w:val="283"/>
          <w:jc w:val="center"/>
        </w:trPr>
        <w:tc>
          <w:tcPr>
            <w:tcW w:w="532" w:type="dxa"/>
            <w:vMerge/>
            <w:tcBorders>
              <w:bottom w:val="nil"/>
            </w:tcBorders>
            <w:shd w:val="clear" w:color="auto" w:fill="D9D9D9" w:themeFill="background1" w:themeFillShade="D9"/>
            <w:hideMark/>
          </w:tcPr>
          <w:p w14:paraId="1DD7BA6D"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tl/>
              </w:rPr>
            </w:pPr>
          </w:p>
        </w:tc>
        <w:tc>
          <w:tcPr>
            <w:tcW w:w="3443" w:type="dxa"/>
            <w:vMerge/>
            <w:tcBorders>
              <w:bottom w:val="nil"/>
            </w:tcBorders>
            <w:shd w:val="clear" w:color="auto" w:fill="D9D9D9" w:themeFill="background1" w:themeFillShade="D9"/>
            <w:tcMar>
              <w:top w:w="0" w:type="dxa"/>
              <w:left w:w="108" w:type="dxa"/>
              <w:bottom w:w="0" w:type="dxa"/>
              <w:right w:w="108" w:type="dxa"/>
            </w:tcMar>
          </w:tcPr>
          <w:p w14:paraId="78179D8C" w14:textId="77777777" w:rsidR="00102E37" w:rsidRPr="00991BA3" w:rsidRDefault="00102E37" w:rsidP="00991BA3">
            <w:pPr>
              <w:bidi/>
              <w:spacing w:after="0" w:line="240" w:lineRule="exact"/>
              <w:jc w:val="center"/>
              <w:rPr>
                <w:rFonts w:ascii="Simplified Arabic" w:hAnsi="Simplified Arabic" w:cs="Simplified Arabic"/>
                <w:b/>
                <w:bCs/>
                <w:sz w:val="20"/>
                <w:szCs w:val="20"/>
                <w:rtl/>
              </w:rPr>
            </w:pPr>
          </w:p>
        </w:tc>
        <w:tc>
          <w:tcPr>
            <w:tcW w:w="540" w:type="dxa"/>
            <w:tcBorders>
              <w:top w:val="thinThickSmallGap" w:sz="18" w:space="0" w:color="auto"/>
              <w:bottom w:val="nil"/>
            </w:tcBorders>
            <w:shd w:val="clear" w:color="auto" w:fill="D9D9D9" w:themeFill="background1" w:themeFillShade="D9"/>
            <w:tcMar>
              <w:top w:w="0" w:type="dxa"/>
              <w:left w:w="108" w:type="dxa"/>
              <w:bottom w:w="0" w:type="dxa"/>
              <w:right w:w="108" w:type="dxa"/>
            </w:tcMar>
            <w:vAlign w:val="center"/>
            <w:hideMark/>
          </w:tcPr>
          <w:p w14:paraId="3D03EC4F"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ن</w:t>
            </w:r>
          </w:p>
        </w:tc>
        <w:tc>
          <w:tcPr>
            <w:tcW w:w="720" w:type="dxa"/>
            <w:tcBorders>
              <w:top w:val="thinThickSmallGap" w:sz="18" w:space="0" w:color="auto"/>
              <w:bottom w:val="nil"/>
            </w:tcBorders>
            <w:shd w:val="clear" w:color="auto" w:fill="D9D9D9" w:themeFill="background1" w:themeFillShade="D9"/>
          </w:tcPr>
          <w:p w14:paraId="5A8D74A1"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w:t>
            </w:r>
          </w:p>
        </w:tc>
        <w:tc>
          <w:tcPr>
            <w:tcW w:w="720" w:type="dxa"/>
            <w:tcBorders>
              <w:top w:val="thinThickSmallGap" w:sz="18" w:space="0" w:color="auto"/>
              <w:bottom w:val="nil"/>
            </w:tcBorders>
            <w:shd w:val="clear" w:color="auto" w:fill="D9D9D9" w:themeFill="background1" w:themeFillShade="D9"/>
            <w:tcMar>
              <w:top w:w="0" w:type="dxa"/>
              <w:left w:w="108" w:type="dxa"/>
              <w:bottom w:w="0" w:type="dxa"/>
              <w:right w:w="108" w:type="dxa"/>
            </w:tcMar>
            <w:vAlign w:val="center"/>
          </w:tcPr>
          <w:p w14:paraId="7FC02DD5"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ن</w:t>
            </w:r>
          </w:p>
        </w:tc>
        <w:tc>
          <w:tcPr>
            <w:tcW w:w="540" w:type="dxa"/>
            <w:tcBorders>
              <w:top w:val="thinThickSmallGap" w:sz="18" w:space="0" w:color="auto"/>
              <w:bottom w:val="nil"/>
            </w:tcBorders>
            <w:shd w:val="clear" w:color="auto" w:fill="D9D9D9" w:themeFill="background1" w:themeFillShade="D9"/>
          </w:tcPr>
          <w:p w14:paraId="0AAB536C"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w:t>
            </w:r>
          </w:p>
        </w:tc>
        <w:tc>
          <w:tcPr>
            <w:tcW w:w="540" w:type="dxa"/>
            <w:tcBorders>
              <w:top w:val="thinThickSmallGap" w:sz="18" w:space="0" w:color="auto"/>
              <w:bottom w:val="nil"/>
            </w:tcBorders>
            <w:shd w:val="clear" w:color="auto" w:fill="D9D9D9" w:themeFill="background1" w:themeFillShade="D9"/>
            <w:tcMar>
              <w:top w:w="0" w:type="dxa"/>
              <w:left w:w="108" w:type="dxa"/>
              <w:bottom w:w="0" w:type="dxa"/>
              <w:right w:w="108" w:type="dxa"/>
            </w:tcMar>
            <w:vAlign w:val="center"/>
          </w:tcPr>
          <w:p w14:paraId="69AC0044"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ن</w:t>
            </w:r>
          </w:p>
        </w:tc>
        <w:tc>
          <w:tcPr>
            <w:tcW w:w="540" w:type="dxa"/>
            <w:tcBorders>
              <w:top w:val="thinThickSmallGap" w:sz="18" w:space="0" w:color="auto"/>
              <w:bottom w:val="nil"/>
            </w:tcBorders>
            <w:shd w:val="clear" w:color="auto" w:fill="D9D9D9" w:themeFill="background1" w:themeFillShade="D9"/>
          </w:tcPr>
          <w:p w14:paraId="06932D17"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w:t>
            </w:r>
          </w:p>
        </w:tc>
      </w:tr>
      <w:tr w:rsidR="00102E37" w:rsidRPr="00991BA3" w14:paraId="58F3D6AE" w14:textId="77777777" w:rsidTr="00AC7F58">
        <w:trPr>
          <w:trHeight w:val="250"/>
          <w:jc w:val="center"/>
        </w:trPr>
        <w:tc>
          <w:tcPr>
            <w:tcW w:w="532" w:type="dxa"/>
          </w:tcPr>
          <w:p w14:paraId="3792229B"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1</w:t>
            </w:r>
          </w:p>
        </w:tc>
        <w:tc>
          <w:tcPr>
            <w:tcW w:w="3443" w:type="dxa"/>
            <w:tcMar>
              <w:top w:w="0" w:type="dxa"/>
              <w:left w:w="108" w:type="dxa"/>
              <w:bottom w:w="0" w:type="dxa"/>
              <w:right w:w="108" w:type="dxa"/>
            </w:tcMar>
          </w:tcPr>
          <w:p w14:paraId="7C4675C9" w14:textId="77777777" w:rsidR="00102E37" w:rsidRPr="00991BA3" w:rsidRDefault="00102E37" w:rsidP="00991BA3">
            <w:pPr>
              <w:bidi/>
              <w:spacing w:after="0" w:line="240" w:lineRule="exact"/>
              <w:jc w:val="lowKashida"/>
              <w:rPr>
                <w:rFonts w:ascii="Simplified Arabic" w:hAnsi="Simplified Arabic" w:cs="Simplified Arabic"/>
                <w:color w:val="FF0000"/>
                <w:sz w:val="20"/>
                <w:szCs w:val="20"/>
                <w:rtl/>
                <w:lang w:bidi="ar-EG"/>
              </w:rPr>
            </w:pPr>
            <w:r w:rsidRPr="00991BA3">
              <w:rPr>
                <w:rFonts w:ascii="Simplified Arabic" w:hAnsi="Simplified Arabic" w:cs="Simplified Arabic"/>
                <w:sz w:val="20"/>
                <w:szCs w:val="20"/>
                <w:rtl/>
                <w:lang w:bidi="ar-EG"/>
              </w:rPr>
              <w:t>أستعين بمشرفة الدار فى أداء بعض الأعمال</w:t>
            </w:r>
          </w:p>
        </w:tc>
        <w:tc>
          <w:tcPr>
            <w:tcW w:w="540" w:type="dxa"/>
            <w:tcMar>
              <w:top w:w="0" w:type="dxa"/>
              <w:left w:w="108" w:type="dxa"/>
              <w:bottom w:w="0" w:type="dxa"/>
              <w:right w:w="108" w:type="dxa"/>
            </w:tcMar>
            <w:vAlign w:val="center"/>
          </w:tcPr>
          <w:p w14:paraId="3621AC49"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32</w:t>
            </w:r>
          </w:p>
        </w:tc>
        <w:tc>
          <w:tcPr>
            <w:tcW w:w="720" w:type="dxa"/>
          </w:tcPr>
          <w:p w14:paraId="44DB478F"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31.37</w:t>
            </w:r>
          </w:p>
        </w:tc>
        <w:tc>
          <w:tcPr>
            <w:tcW w:w="720" w:type="dxa"/>
            <w:tcMar>
              <w:top w:w="0" w:type="dxa"/>
              <w:left w:w="108" w:type="dxa"/>
              <w:bottom w:w="0" w:type="dxa"/>
              <w:right w:w="108" w:type="dxa"/>
            </w:tcMar>
            <w:vAlign w:val="center"/>
          </w:tcPr>
          <w:p w14:paraId="2B550707"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55</w:t>
            </w:r>
          </w:p>
        </w:tc>
        <w:tc>
          <w:tcPr>
            <w:tcW w:w="540" w:type="dxa"/>
          </w:tcPr>
          <w:p w14:paraId="77FB555B"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53.92</w:t>
            </w:r>
          </w:p>
        </w:tc>
        <w:tc>
          <w:tcPr>
            <w:tcW w:w="540" w:type="dxa"/>
            <w:tcMar>
              <w:top w:w="0" w:type="dxa"/>
              <w:left w:w="108" w:type="dxa"/>
              <w:bottom w:w="0" w:type="dxa"/>
              <w:right w:w="108" w:type="dxa"/>
            </w:tcMar>
            <w:vAlign w:val="center"/>
          </w:tcPr>
          <w:p w14:paraId="00067EA5"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15</w:t>
            </w:r>
          </w:p>
        </w:tc>
        <w:tc>
          <w:tcPr>
            <w:tcW w:w="540" w:type="dxa"/>
          </w:tcPr>
          <w:p w14:paraId="143539B7"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14.71</w:t>
            </w:r>
          </w:p>
        </w:tc>
      </w:tr>
      <w:tr w:rsidR="00102E37" w:rsidRPr="00991BA3" w14:paraId="2D03D4AA" w14:textId="77777777" w:rsidTr="00AC7F58">
        <w:trPr>
          <w:trHeight w:val="250"/>
          <w:jc w:val="center"/>
        </w:trPr>
        <w:tc>
          <w:tcPr>
            <w:tcW w:w="532" w:type="dxa"/>
            <w:hideMark/>
          </w:tcPr>
          <w:p w14:paraId="1D7FB75C"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hint="cs"/>
                <w:sz w:val="20"/>
                <w:szCs w:val="20"/>
                <w:rtl/>
              </w:rPr>
              <w:t>2</w:t>
            </w:r>
          </w:p>
        </w:tc>
        <w:tc>
          <w:tcPr>
            <w:tcW w:w="3443" w:type="dxa"/>
            <w:tcMar>
              <w:top w:w="0" w:type="dxa"/>
              <w:left w:w="108" w:type="dxa"/>
              <w:bottom w:w="0" w:type="dxa"/>
              <w:right w:w="108" w:type="dxa"/>
            </w:tcMar>
            <w:hideMark/>
          </w:tcPr>
          <w:p w14:paraId="47AA0622" w14:textId="77777777" w:rsidR="00102E37" w:rsidRPr="00991BA3" w:rsidRDefault="00102E37"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التزم بالتوجيهات والإرشادات من مشرفة الدار عند أداء العمل (مذاكرة-الدروس-الخروجات)</w:t>
            </w:r>
            <w:r w:rsidRPr="00991BA3">
              <w:rPr>
                <w:rFonts w:ascii="Simplified Arabic" w:hAnsi="Simplified Arabic" w:cs="Simplified Arabic"/>
                <w:sz w:val="20"/>
                <w:szCs w:val="20"/>
              </w:rPr>
              <w:t xml:space="preserve"> </w:t>
            </w:r>
          </w:p>
        </w:tc>
        <w:tc>
          <w:tcPr>
            <w:tcW w:w="540" w:type="dxa"/>
            <w:tcMar>
              <w:top w:w="0" w:type="dxa"/>
              <w:left w:w="108" w:type="dxa"/>
              <w:bottom w:w="0" w:type="dxa"/>
              <w:right w:w="108" w:type="dxa"/>
            </w:tcMar>
            <w:vAlign w:val="center"/>
            <w:hideMark/>
          </w:tcPr>
          <w:p w14:paraId="60BA2BA7"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55</w:t>
            </w:r>
          </w:p>
        </w:tc>
        <w:tc>
          <w:tcPr>
            <w:tcW w:w="720" w:type="dxa"/>
          </w:tcPr>
          <w:p w14:paraId="612995AF"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53.92</w:t>
            </w:r>
          </w:p>
        </w:tc>
        <w:tc>
          <w:tcPr>
            <w:tcW w:w="720" w:type="dxa"/>
            <w:tcMar>
              <w:top w:w="0" w:type="dxa"/>
              <w:left w:w="108" w:type="dxa"/>
              <w:bottom w:w="0" w:type="dxa"/>
              <w:right w:w="108" w:type="dxa"/>
            </w:tcMar>
            <w:vAlign w:val="center"/>
          </w:tcPr>
          <w:p w14:paraId="1360499F"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38</w:t>
            </w:r>
          </w:p>
        </w:tc>
        <w:tc>
          <w:tcPr>
            <w:tcW w:w="540" w:type="dxa"/>
          </w:tcPr>
          <w:p w14:paraId="6FF51394"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37.25</w:t>
            </w:r>
          </w:p>
        </w:tc>
        <w:tc>
          <w:tcPr>
            <w:tcW w:w="540" w:type="dxa"/>
            <w:tcMar>
              <w:top w:w="0" w:type="dxa"/>
              <w:left w:w="108" w:type="dxa"/>
              <w:bottom w:w="0" w:type="dxa"/>
              <w:right w:w="108" w:type="dxa"/>
            </w:tcMar>
            <w:vAlign w:val="center"/>
          </w:tcPr>
          <w:p w14:paraId="27FD0529"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lang w:bidi="ar-EG"/>
              </w:rPr>
            </w:pPr>
            <w:r w:rsidRPr="00991BA3">
              <w:rPr>
                <w:rFonts w:ascii="Simplified Arabic" w:hAnsi="Simplified Arabic" w:cs="Simplified Arabic"/>
                <w:sz w:val="20"/>
                <w:szCs w:val="20"/>
                <w:rtl/>
                <w:lang w:bidi="ar-EG"/>
              </w:rPr>
              <w:t>9</w:t>
            </w:r>
          </w:p>
        </w:tc>
        <w:tc>
          <w:tcPr>
            <w:tcW w:w="540" w:type="dxa"/>
          </w:tcPr>
          <w:p w14:paraId="30BBBB0E"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8.82</w:t>
            </w:r>
          </w:p>
        </w:tc>
      </w:tr>
      <w:tr w:rsidR="00102E37" w:rsidRPr="00991BA3" w14:paraId="60854028" w14:textId="77777777" w:rsidTr="00AC7F58">
        <w:trPr>
          <w:trHeight w:val="183"/>
          <w:jc w:val="center"/>
        </w:trPr>
        <w:tc>
          <w:tcPr>
            <w:tcW w:w="532" w:type="dxa"/>
            <w:hideMark/>
          </w:tcPr>
          <w:p w14:paraId="070249AA"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hint="cs"/>
                <w:sz w:val="20"/>
                <w:szCs w:val="20"/>
                <w:rtl/>
              </w:rPr>
              <w:t>3</w:t>
            </w:r>
          </w:p>
        </w:tc>
        <w:tc>
          <w:tcPr>
            <w:tcW w:w="3443" w:type="dxa"/>
            <w:tcMar>
              <w:top w:w="0" w:type="dxa"/>
              <w:left w:w="108" w:type="dxa"/>
              <w:bottom w:w="0" w:type="dxa"/>
              <w:right w:w="108" w:type="dxa"/>
            </w:tcMar>
            <w:hideMark/>
          </w:tcPr>
          <w:p w14:paraId="7DD0B24E" w14:textId="77777777" w:rsidR="00102E37" w:rsidRPr="00991BA3" w:rsidRDefault="00102E37"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أحرص على المذاكرة أول بأول لتقليل المجهود</w:t>
            </w:r>
            <w:r w:rsidRPr="00991BA3">
              <w:rPr>
                <w:rFonts w:ascii="Simplified Arabic" w:hAnsi="Simplified Arabic" w:cs="Simplified Arabic"/>
                <w:sz w:val="20"/>
                <w:szCs w:val="20"/>
              </w:rPr>
              <w:t xml:space="preserve"> .</w:t>
            </w:r>
          </w:p>
        </w:tc>
        <w:tc>
          <w:tcPr>
            <w:tcW w:w="540" w:type="dxa"/>
            <w:tcMar>
              <w:top w:w="0" w:type="dxa"/>
              <w:left w:w="108" w:type="dxa"/>
              <w:bottom w:w="0" w:type="dxa"/>
              <w:right w:w="108" w:type="dxa"/>
            </w:tcMar>
            <w:vAlign w:val="center"/>
            <w:hideMark/>
          </w:tcPr>
          <w:p w14:paraId="4A555957"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45</w:t>
            </w:r>
          </w:p>
        </w:tc>
        <w:tc>
          <w:tcPr>
            <w:tcW w:w="720" w:type="dxa"/>
          </w:tcPr>
          <w:p w14:paraId="475133F3"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44.12</w:t>
            </w:r>
          </w:p>
        </w:tc>
        <w:tc>
          <w:tcPr>
            <w:tcW w:w="720" w:type="dxa"/>
            <w:tcMar>
              <w:top w:w="0" w:type="dxa"/>
              <w:left w:w="108" w:type="dxa"/>
              <w:bottom w:w="0" w:type="dxa"/>
              <w:right w:w="108" w:type="dxa"/>
            </w:tcMar>
            <w:vAlign w:val="center"/>
          </w:tcPr>
          <w:p w14:paraId="1142C6D9"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30</w:t>
            </w:r>
          </w:p>
        </w:tc>
        <w:tc>
          <w:tcPr>
            <w:tcW w:w="540" w:type="dxa"/>
          </w:tcPr>
          <w:p w14:paraId="49D336F1"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29.41</w:t>
            </w:r>
          </w:p>
        </w:tc>
        <w:tc>
          <w:tcPr>
            <w:tcW w:w="540" w:type="dxa"/>
            <w:tcMar>
              <w:top w:w="0" w:type="dxa"/>
              <w:left w:w="108" w:type="dxa"/>
              <w:bottom w:w="0" w:type="dxa"/>
              <w:right w:w="108" w:type="dxa"/>
            </w:tcMar>
            <w:vAlign w:val="center"/>
          </w:tcPr>
          <w:p w14:paraId="46EF99A9"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27</w:t>
            </w:r>
          </w:p>
        </w:tc>
        <w:tc>
          <w:tcPr>
            <w:tcW w:w="540" w:type="dxa"/>
          </w:tcPr>
          <w:p w14:paraId="70E6C7A0"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26.47</w:t>
            </w:r>
          </w:p>
        </w:tc>
      </w:tr>
      <w:tr w:rsidR="00102E37" w:rsidRPr="00991BA3" w14:paraId="0C2EF7E4" w14:textId="77777777" w:rsidTr="00AC7F58">
        <w:trPr>
          <w:trHeight w:val="118"/>
          <w:jc w:val="center"/>
        </w:trPr>
        <w:tc>
          <w:tcPr>
            <w:tcW w:w="532" w:type="dxa"/>
            <w:hideMark/>
          </w:tcPr>
          <w:p w14:paraId="72FB2242"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hint="cs"/>
                <w:sz w:val="20"/>
                <w:szCs w:val="20"/>
                <w:rtl/>
              </w:rPr>
              <w:t>4</w:t>
            </w:r>
          </w:p>
        </w:tc>
        <w:tc>
          <w:tcPr>
            <w:tcW w:w="3443" w:type="dxa"/>
            <w:tcMar>
              <w:top w:w="0" w:type="dxa"/>
              <w:left w:w="108" w:type="dxa"/>
              <w:bottom w:w="0" w:type="dxa"/>
              <w:right w:w="108" w:type="dxa"/>
            </w:tcMar>
            <w:hideMark/>
          </w:tcPr>
          <w:p w14:paraId="275E351D" w14:textId="77777777" w:rsidR="00102E37" w:rsidRPr="00991BA3" w:rsidRDefault="00102E37"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أؤجل أداء وجبات اليوم إلى الغد.</w:t>
            </w:r>
          </w:p>
        </w:tc>
        <w:tc>
          <w:tcPr>
            <w:tcW w:w="540" w:type="dxa"/>
            <w:tcMar>
              <w:top w:w="0" w:type="dxa"/>
              <w:left w:w="108" w:type="dxa"/>
              <w:bottom w:w="0" w:type="dxa"/>
              <w:right w:w="108" w:type="dxa"/>
            </w:tcMar>
            <w:vAlign w:val="center"/>
            <w:hideMark/>
          </w:tcPr>
          <w:p w14:paraId="64286C2E"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43</w:t>
            </w:r>
          </w:p>
        </w:tc>
        <w:tc>
          <w:tcPr>
            <w:tcW w:w="720" w:type="dxa"/>
          </w:tcPr>
          <w:p w14:paraId="7DCB07F5"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42.16</w:t>
            </w:r>
          </w:p>
        </w:tc>
        <w:tc>
          <w:tcPr>
            <w:tcW w:w="720" w:type="dxa"/>
            <w:tcMar>
              <w:top w:w="0" w:type="dxa"/>
              <w:left w:w="108" w:type="dxa"/>
              <w:bottom w:w="0" w:type="dxa"/>
              <w:right w:w="108" w:type="dxa"/>
            </w:tcMar>
            <w:vAlign w:val="center"/>
          </w:tcPr>
          <w:p w14:paraId="70FD4DBE"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22</w:t>
            </w:r>
          </w:p>
        </w:tc>
        <w:tc>
          <w:tcPr>
            <w:tcW w:w="540" w:type="dxa"/>
          </w:tcPr>
          <w:p w14:paraId="409C6916"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21.57</w:t>
            </w:r>
          </w:p>
        </w:tc>
        <w:tc>
          <w:tcPr>
            <w:tcW w:w="540" w:type="dxa"/>
            <w:tcMar>
              <w:top w:w="0" w:type="dxa"/>
              <w:left w:w="108" w:type="dxa"/>
              <w:bottom w:w="0" w:type="dxa"/>
              <w:right w:w="108" w:type="dxa"/>
            </w:tcMar>
            <w:vAlign w:val="center"/>
          </w:tcPr>
          <w:p w14:paraId="4B783C98"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37</w:t>
            </w:r>
          </w:p>
        </w:tc>
        <w:tc>
          <w:tcPr>
            <w:tcW w:w="540" w:type="dxa"/>
          </w:tcPr>
          <w:p w14:paraId="5EB9779F"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36.27</w:t>
            </w:r>
          </w:p>
        </w:tc>
      </w:tr>
      <w:tr w:rsidR="00102E37" w:rsidRPr="00991BA3" w14:paraId="4633D235" w14:textId="77777777" w:rsidTr="00AC7F58">
        <w:trPr>
          <w:trHeight w:val="193"/>
          <w:jc w:val="center"/>
        </w:trPr>
        <w:tc>
          <w:tcPr>
            <w:tcW w:w="532" w:type="dxa"/>
            <w:hideMark/>
          </w:tcPr>
          <w:p w14:paraId="00E8933D"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hint="cs"/>
                <w:sz w:val="20"/>
                <w:szCs w:val="20"/>
                <w:rtl/>
              </w:rPr>
              <w:t>5</w:t>
            </w:r>
          </w:p>
        </w:tc>
        <w:tc>
          <w:tcPr>
            <w:tcW w:w="3443" w:type="dxa"/>
            <w:tcMar>
              <w:top w:w="0" w:type="dxa"/>
              <w:left w:w="108" w:type="dxa"/>
              <w:bottom w:w="0" w:type="dxa"/>
              <w:right w:w="108" w:type="dxa"/>
            </w:tcMar>
            <w:hideMark/>
          </w:tcPr>
          <w:p w14:paraId="7565417B" w14:textId="77777777" w:rsidR="00102E37" w:rsidRPr="00991BA3" w:rsidRDefault="00102E37"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أحاول مساعدة أصدقائى في أداء واجباتهم</w:t>
            </w:r>
          </w:p>
        </w:tc>
        <w:tc>
          <w:tcPr>
            <w:tcW w:w="540" w:type="dxa"/>
            <w:tcMar>
              <w:top w:w="0" w:type="dxa"/>
              <w:left w:w="108" w:type="dxa"/>
              <w:bottom w:w="0" w:type="dxa"/>
              <w:right w:w="108" w:type="dxa"/>
            </w:tcMar>
            <w:vAlign w:val="center"/>
            <w:hideMark/>
          </w:tcPr>
          <w:p w14:paraId="488DFFF9"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43</w:t>
            </w:r>
          </w:p>
        </w:tc>
        <w:tc>
          <w:tcPr>
            <w:tcW w:w="720" w:type="dxa"/>
          </w:tcPr>
          <w:p w14:paraId="0AA1D53E"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42.16</w:t>
            </w:r>
          </w:p>
        </w:tc>
        <w:tc>
          <w:tcPr>
            <w:tcW w:w="720" w:type="dxa"/>
            <w:tcMar>
              <w:top w:w="0" w:type="dxa"/>
              <w:left w:w="108" w:type="dxa"/>
              <w:bottom w:w="0" w:type="dxa"/>
              <w:right w:w="108" w:type="dxa"/>
            </w:tcMar>
            <w:vAlign w:val="center"/>
          </w:tcPr>
          <w:p w14:paraId="7D7E6092"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35</w:t>
            </w:r>
          </w:p>
        </w:tc>
        <w:tc>
          <w:tcPr>
            <w:tcW w:w="540" w:type="dxa"/>
          </w:tcPr>
          <w:p w14:paraId="744BB1F4"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34.31</w:t>
            </w:r>
          </w:p>
        </w:tc>
        <w:tc>
          <w:tcPr>
            <w:tcW w:w="540" w:type="dxa"/>
            <w:tcMar>
              <w:top w:w="0" w:type="dxa"/>
              <w:left w:w="108" w:type="dxa"/>
              <w:bottom w:w="0" w:type="dxa"/>
              <w:right w:w="108" w:type="dxa"/>
            </w:tcMar>
            <w:vAlign w:val="center"/>
          </w:tcPr>
          <w:p w14:paraId="16F6D3A8"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24</w:t>
            </w:r>
          </w:p>
        </w:tc>
        <w:tc>
          <w:tcPr>
            <w:tcW w:w="540" w:type="dxa"/>
          </w:tcPr>
          <w:p w14:paraId="16228ACF"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23.53</w:t>
            </w:r>
          </w:p>
        </w:tc>
      </w:tr>
      <w:tr w:rsidR="00102E37" w:rsidRPr="00991BA3" w14:paraId="5770916D" w14:textId="77777777" w:rsidTr="00AC7F58">
        <w:trPr>
          <w:trHeight w:val="62"/>
          <w:jc w:val="center"/>
        </w:trPr>
        <w:tc>
          <w:tcPr>
            <w:tcW w:w="532" w:type="dxa"/>
            <w:hideMark/>
          </w:tcPr>
          <w:p w14:paraId="4D141F22"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hint="cs"/>
                <w:sz w:val="20"/>
                <w:szCs w:val="20"/>
                <w:rtl/>
              </w:rPr>
              <w:t>6</w:t>
            </w:r>
          </w:p>
        </w:tc>
        <w:tc>
          <w:tcPr>
            <w:tcW w:w="3443" w:type="dxa"/>
            <w:tcMar>
              <w:top w:w="0" w:type="dxa"/>
              <w:left w:w="108" w:type="dxa"/>
              <w:bottom w:w="0" w:type="dxa"/>
              <w:right w:w="108" w:type="dxa"/>
            </w:tcMar>
            <w:hideMark/>
          </w:tcPr>
          <w:p w14:paraId="17FB3A10" w14:textId="77777777" w:rsidR="00102E37" w:rsidRPr="00991BA3" w:rsidRDefault="00102E37"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أحافظ على نظافة حجرتي وترتيب وتنظيم متعلقاتي</w:t>
            </w:r>
            <w:r w:rsidRPr="00991BA3">
              <w:rPr>
                <w:rFonts w:ascii="Simplified Arabic" w:hAnsi="Simplified Arabic" w:cs="Simplified Arabic"/>
                <w:sz w:val="20"/>
                <w:szCs w:val="20"/>
              </w:rPr>
              <w:t xml:space="preserve"> .</w:t>
            </w:r>
          </w:p>
        </w:tc>
        <w:tc>
          <w:tcPr>
            <w:tcW w:w="540" w:type="dxa"/>
            <w:tcMar>
              <w:top w:w="0" w:type="dxa"/>
              <w:left w:w="108" w:type="dxa"/>
              <w:bottom w:w="0" w:type="dxa"/>
              <w:right w:w="108" w:type="dxa"/>
            </w:tcMar>
            <w:vAlign w:val="center"/>
            <w:hideMark/>
          </w:tcPr>
          <w:p w14:paraId="1BEF4212"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78</w:t>
            </w:r>
          </w:p>
        </w:tc>
        <w:tc>
          <w:tcPr>
            <w:tcW w:w="720" w:type="dxa"/>
          </w:tcPr>
          <w:p w14:paraId="44C6603D"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76.47</w:t>
            </w:r>
          </w:p>
        </w:tc>
        <w:tc>
          <w:tcPr>
            <w:tcW w:w="720" w:type="dxa"/>
            <w:tcMar>
              <w:top w:w="0" w:type="dxa"/>
              <w:left w:w="108" w:type="dxa"/>
              <w:bottom w:w="0" w:type="dxa"/>
              <w:right w:w="108" w:type="dxa"/>
            </w:tcMar>
            <w:vAlign w:val="center"/>
          </w:tcPr>
          <w:p w14:paraId="0966EABE"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19</w:t>
            </w:r>
          </w:p>
        </w:tc>
        <w:tc>
          <w:tcPr>
            <w:tcW w:w="540" w:type="dxa"/>
          </w:tcPr>
          <w:p w14:paraId="4C4821B0"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18.63</w:t>
            </w:r>
          </w:p>
        </w:tc>
        <w:tc>
          <w:tcPr>
            <w:tcW w:w="540" w:type="dxa"/>
            <w:tcMar>
              <w:top w:w="0" w:type="dxa"/>
              <w:left w:w="108" w:type="dxa"/>
              <w:bottom w:w="0" w:type="dxa"/>
              <w:right w:w="108" w:type="dxa"/>
            </w:tcMar>
            <w:vAlign w:val="center"/>
          </w:tcPr>
          <w:p w14:paraId="06412C4A"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5</w:t>
            </w:r>
          </w:p>
        </w:tc>
        <w:tc>
          <w:tcPr>
            <w:tcW w:w="540" w:type="dxa"/>
          </w:tcPr>
          <w:p w14:paraId="0D4CD413"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4.90</w:t>
            </w:r>
          </w:p>
        </w:tc>
      </w:tr>
      <w:tr w:rsidR="00102E37" w:rsidRPr="00991BA3" w14:paraId="41BE9AB2" w14:textId="77777777" w:rsidTr="00AC7F58">
        <w:trPr>
          <w:trHeight w:val="213"/>
          <w:jc w:val="center"/>
        </w:trPr>
        <w:tc>
          <w:tcPr>
            <w:tcW w:w="532" w:type="dxa"/>
            <w:hideMark/>
          </w:tcPr>
          <w:p w14:paraId="1487E91A"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hint="cs"/>
                <w:sz w:val="20"/>
                <w:szCs w:val="20"/>
                <w:rtl/>
              </w:rPr>
              <w:t>7</w:t>
            </w:r>
          </w:p>
        </w:tc>
        <w:tc>
          <w:tcPr>
            <w:tcW w:w="3443" w:type="dxa"/>
            <w:tcMar>
              <w:top w:w="0" w:type="dxa"/>
              <w:left w:w="108" w:type="dxa"/>
              <w:bottom w:w="0" w:type="dxa"/>
              <w:right w:w="108" w:type="dxa"/>
            </w:tcMar>
            <w:hideMark/>
          </w:tcPr>
          <w:p w14:paraId="3D065081" w14:textId="77777777" w:rsidR="00102E37" w:rsidRPr="00991BA3" w:rsidRDefault="00102E37" w:rsidP="00991BA3">
            <w:pPr>
              <w:bidi/>
              <w:spacing w:after="0" w:line="240" w:lineRule="exact"/>
              <w:jc w:val="lowKashida"/>
              <w:rPr>
                <w:rFonts w:ascii="Simplified Arabic" w:hAnsi="Simplified Arabic" w:cs="Simplified Arabic"/>
                <w:spacing w:val="-6"/>
                <w:sz w:val="20"/>
                <w:szCs w:val="20"/>
                <w:rtl/>
              </w:rPr>
            </w:pPr>
            <w:r w:rsidRPr="00991BA3">
              <w:rPr>
                <w:rFonts w:ascii="Simplified Arabic" w:hAnsi="Simplified Arabic" w:cs="Simplified Arabic"/>
                <w:spacing w:val="-6"/>
                <w:sz w:val="20"/>
                <w:szCs w:val="20"/>
                <w:rtl/>
              </w:rPr>
              <w:t>أقوم بممارسة بعض الهوايات والألعاب الرياضية.</w:t>
            </w:r>
          </w:p>
        </w:tc>
        <w:tc>
          <w:tcPr>
            <w:tcW w:w="540" w:type="dxa"/>
            <w:tcMar>
              <w:top w:w="0" w:type="dxa"/>
              <w:left w:w="108" w:type="dxa"/>
              <w:bottom w:w="0" w:type="dxa"/>
              <w:right w:w="108" w:type="dxa"/>
            </w:tcMar>
            <w:vAlign w:val="center"/>
            <w:hideMark/>
          </w:tcPr>
          <w:p w14:paraId="364B3856"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79</w:t>
            </w:r>
          </w:p>
        </w:tc>
        <w:tc>
          <w:tcPr>
            <w:tcW w:w="720" w:type="dxa"/>
          </w:tcPr>
          <w:p w14:paraId="7EBCFC0D"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77.45</w:t>
            </w:r>
          </w:p>
        </w:tc>
        <w:tc>
          <w:tcPr>
            <w:tcW w:w="720" w:type="dxa"/>
            <w:tcMar>
              <w:top w:w="0" w:type="dxa"/>
              <w:left w:w="108" w:type="dxa"/>
              <w:bottom w:w="0" w:type="dxa"/>
              <w:right w:w="108" w:type="dxa"/>
            </w:tcMar>
            <w:vAlign w:val="center"/>
          </w:tcPr>
          <w:p w14:paraId="331E837F"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13</w:t>
            </w:r>
          </w:p>
        </w:tc>
        <w:tc>
          <w:tcPr>
            <w:tcW w:w="540" w:type="dxa"/>
          </w:tcPr>
          <w:p w14:paraId="34A773E2"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12.75</w:t>
            </w:r>
          </w:p>
        </w:tc>
        <w:tc>
          <w:tcPr>
            <w:tcW w:w="540" w:type="dxa"/>
            <w:tcMar>
              <w:top w:w="0" w:type="dxa"/>
              <w:left w:w="108" w:type="dxa"/>
              <w:bottom w:w="0" w:type="dxa"/>
              <w:right w:w="108" w:type="dxa"/>
            </w:tcMar>
            <w:vAlign w:val="center"/>
          </w:tcPr>
          <w:p w14:paraId="1715694A"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10</w:t>
            </w:r>
          </w:p>
        </w:tc>
        <w:tc>
          <w:tcPr>
            <w:tcW w:w="540" w:type="dxa"/>
          </w:tcPr>
          <w:p w14:paraId="2B74FA99"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9.80</w:t>
            </w:r>
          </w:p>
        </w:tc>
      </w:tr>
      <w:tr w:rsidR="00102E37" w:rsidRPr="00991BA3" w14:paraId="0CD042B3" w14:textId="77777777" w:rsidTr="00AC7F58">
        <w:trPr>
          <w:trHeight w:val="299"/>
          <w:jc w:val="center"/>
        </w:trPr>
        <w:tc>
          <w:tcPr>
            <w:tcW w:w="532" w:type="dxa"/>
            <w:hideMark/>
          </w:tcPr>
          <w:p w14:paraId="484173B5"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hint="cs"/>
                <w:sz w:val="20"/>
                <w:szCs w:val="20"/>
                <w:rtl/>
              </w:rPr>
              <w:t>8</w:t>
            </w:r>
          </w:p>
        </w:tc>
        <w:tc>
          <w:tcPr>
            <w:tcW w:w="3443" w:type="dxa"/>
            <w:tcMar>
              <w:top w:w="0" w:type="dxa"/>
              <w:left w:w="108" w:type="dxa"/>
              <w:bottom w:w="0" w:type="dxa"/>
              <w:right w:w="108" w:type="dxa"/>
            </w:tcMar>
            <w:hideMark/>
          </w:tcPr>
          <w:p w14:paraId="1200C6D1" w14:textId="77777777" w:rsidR="00102E37" w:rsidRPr="00991BA3" w:rsidRDefault="00102E37"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أقوم باللعب على الموبيل لفترات طويلة.</w:t>
            </w:r>
          </w:p>
        </w:tc>
        <w:tc>
          <w:tcPr>
            <w:tcW w:w="540" w:type="dxa"/>
            <w:tcMar>
              <w:top w:w="0" w:type="dxa"/>
              <w:left w:w="108" w:type="dxa"/>
              <w:bottom w:w="0" w:type="dxa"/>
              <w:right w:w="108" w:type="dxa"/>
            </w:tcMar>
            <w:vAlign w:val="center"/>
            <w:hideMark/>
          </w:tcPr>
          <w:p w14:paraId="42D7EE28"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18</w:t>
            </w:r>
          </w:p>
        </w:tc>
        <w:tc>
          <w:tcPr>
            <w:tcW w:w="720" w:type="dxa"/>
          </w:tcPr>
          <w:p w14:paraId="70D85124"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17.65</w:t>
            </w:r>
          </w:p>
        </w:tc>
        <w:tc>
          <w:tcPr>
            <w:tcW w:w="720" w:type="dxa"/>
            <w:tcMar>
              <w:top w:w="0" w:type="dxa"/>
              <w:left w:w="108" w:type="dxa"/>
              <w:bottom w:w="0" w:type="dxa"/>
              <w:right w:w="108" w:type="dxa"/>
            </w:tcMar>
            <w:vAlign w:val="center"/>
          </w:tcPr>
          <w:p w14:paraId="35ADBF66"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39</w:t>
            </w:r>
          </w:p>
        </w:tc>
        <w:tc>
          <w:tcPr>
            <w:tcW w:w="540" w:type="dxa"/>
          </w:tcPr>
          <w:p w14:paraId="6594867E"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38.24</w:t>
            </w:r>
          </w:p>
        </w:tc>
        <w:tc>
          <w:tcPr>
            <w:tcW w:w="540" w:type="dxa"/>
            <w:tcMar>
              <w:top w:w="0" w:type="dxa"/>
              <w:left w:w="108" w:type="dxa"/>
              <w:bottom w:w="0" w:type="dxa"/>
              <w:right w:w="108" w:type="dxa"/>
            </w:tcMar>
            <w:vAlign w:val="center"/>
          </w:tcPr>
          <w:p w14:paraId="0DF872D5"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45</w:t>
            </w:r>
          </w:p>
        </w:tc>
        <w:tc>
          <w:tcPr>
            <w:tcW w:w="540" w:type="dxa"/>
          </w:tcPr>
          <w:p w14:paraId="0F5A0DCE"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44.12</w:t>
            </w:r>
          </w:p>
        </w:tc>
      </w:tr>
      <w:tr w:rsidR="00102E37" w:rsidRPr="00991BA3" w14:paraId="0C8A1059" w14:textId="77777777" w:rsidTr="00AC7F58">
        <w:trPr>
          <w:trHeight w:val="249"/>
          <w:jc w:val="center"/>
        </w:trPr>
        <w:tc>
          <w:tcPr>
            <w:tcW w:w="532" w:type="dxa"/>
            <w:hideMark/>
          </w:tcPr>
          <w:p w14:paraId="2C9B7C9C"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Pr>
            </w:pPr>
            <w:r w:rsidRPr="00991BA3">
              <w:rPr>
                <w:rFonts w:ascii="Simplified Arabic" w:hAnsi="Simplified Arabic" w:cs="Simplified Arabic" w:hint="cs"/>
                <w:sz w:val="20"/>
                <w:szCs w:val="20"/>
                <w:rtl/>
              </w:rPr>
              <w:t>9</w:t>
            </w:r>
          </w:p>
        </w:tc>
        <w:tc>
          <w:tcPr>
            <w:tcW w:w="3443" w:type="dxa"/>
            <w:tcMar>
              <w:top w:w="0" w:type="dxa"/>
              <w:left w:w="108" w:type="dxa"/>
              <w:bottom w:w="0" w:type="dxa"/>
              <w:right w:w="108" w:type="dxa"/>
            </w:tcMar>
            <w:hideMark/>
          </w:tcPr>
          <w:p w14:paraId="64082D42" w14:textId="77777777" w:rsidR="00102E37" w:rsidRPr="00991BA3" w:rsidRDefault="00102E37"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أستعين بأصدقاتى لمساعدتى فى أداء بعض الأعمال لكى لا أشعر بالتعب.</w:t>
            </w:r>
          </w:p>
        </w:tc>
        <w:tc>
          <w:tcPr>
            <w:tcW w:w="540" w:type="dxa"/>
            <w:tcMar>
              <w:top w:w="0" w:type="dxa"/>
              <w:left w:w="108" w:type="dxa"/>
              <w:bottom w:w="0" w:type="dxa"/>
              <w:right w:w="108" w:type="dxa"/>
            </w:tcMar>
            <w:vAlign w:val="center"/>
            <w:hideMark/>
          </w:tcPr>
          <w:p w14:paraId="28BD2CD9"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58</w:t>
            </w:r>
          </w:p>
        </w:tc>
        <w:tc>
          <w:tcPr>
            <w:tcW w:w="720" w:type="dxa"/>
          </w:tcPr>
          <w:p w14:paraId="7C6E3B93"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56.86</w:t>
            </w:r>
          </w:p>
        </w:tc>
        <w:tc>
          <w:tcPr>
            <w:tcW w:w="720" w:type="dxa"/>
            <w:tcMar>
              <w:top w:w="0" w:type="dxa"/>
              <w:left w:w="108" w:type="dxa"/>
              <w:bottom w:w="0" w:type="dxa"/>
              <w:right w:w="108" w:type="dxa"/>
            </w:tcMar>
            <w:vAlign w:val="center"/>
          </w:tcPr>
          <w:p w14:paraId="2BF05FD4"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35</w:t>
            </w:r>
          </w:p>
        </w:tc>
        <w:tc>
          <w:tcPr>
            <w:tcW w:w="540" w:type="dxa"/>
          </w:tcPr>
          <w:p w14:paraId="3F99115F"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34.31</w:t>
            </w:r>
          </w:p>
        </w:tc>
        <w:tc>
          <w:tcPr>
            <w:tcW w:w="540" w:type="dxa"/>
            <w:tcMar>
              <w:top w:w="0" w:type="dxa"/>
              <w:left w:w="108" w:type="dxa"/>
              <w:bottom w:w="0" w:type="dxa"/>
              <w:right w:w="108" w:type="dxa"/>
            </w:tcMar>
            <w:vAlign w:val="center"/>
          </w:tcPr>
          <w:p w14:paraId="6E3C3CAE"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9</w:t>
            </w:r>
          </w:p>
        </w:tc>
        <w:tc>
          <w:tcPr>
            <w:tcW w:w="540" w:type="dxa"/>
          </w:tcPr>
          <w:p w14:paraId="17F0D0E1"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8.82</w:t>
            </w:r>
          </w:p>
        </w:tc>
      </w:tr>
      <w:tr w:rsidR="00102E37" w:rsidRPr="00991BA3" w14:paraId="2E68A457" w14:textId="77777777" w:rsidTr="00AC7F58">
        <w:trPr>
          <w:trHeight w:val="167"/>
          <w:jc w:val="center"/>
        </w:trPr>
        <w:tc>
          <w:tcPr>
            <w:tcW w:w="532" w:type="dxa"/>
            <w:hideMark/>
          </w:tcPr>
          <w:p w14:paraId="27A1DA2F"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hint="cs"/>
                <w:sz w:val="20"/>
                <w:szCs w:val="20"/>
                <w:rtl/>
              </w:rPr>
              <w:t>10</w:t>
            </w:r>
          </w:p>
        </w:tc>
        <w:tc>
          <w:tcPr>
            <w:tcW w:w="3443" w:type="dxa"/>
            <w:tcMar>
              <w:top w:w="0" w:type="dxa"/>
              <w:left w:w="108" w:type="dxa"/>
              <w:bottom w:w="0" w:type="dxa"/>
              <w:right w:w="108" w:type="dxa"/>
            </w:tcMar>
            <w:hideMark/>
          </w:tcPr>
          <w:p w14:paraId="073C0B3A" w14:textId="77777777" w:rsidR="00102E37" w:rsidRPr="00991BA3" w:rsidRDefault="00102E37" w:rsidP="00991BA3">
            <w:pPr>
              <w:bidi/>
              <w:spacing w:after="0" w:line="240" w:lineRule="exact"/>
              <w:jc w:val="lowKashida"/>
              <w:rPr>
                <w:rFonts w:ascii="Simplified Arabic" w:hAnsi="Simplified Arabic" w:cs="Simplified Arabic"/>
                <w:color w:val="FF0000"/>
                <w:sz w:val="20"/>
                <w:szCs w:val="20"/>
                <w:rtl/>
              </w:rPr>
            </w:pPr>
            <w:r w:rsidRPr="00991BA3">
              <w:rPr>
                <w:rFonts w:ascii="Simplified Arabic" w:hAnsi="Simplified Arabic" w:cs="Simplified Arabic"/>
                <w:sz w:val="20"/>
                <w:szCs w:val="20"/>
                <w:rtl/>
              </w:rPr>
              <w:t xml:space="preserve">أظطر بأداء بعض الأعمال التى لا أرغب فى القيام بها. </w:t>
            </w:r>
          </w:p>
        </w:tc>
        <w:tc>
          <w:tcPr>
            <w:tcW w:w="540" w:type="dxa"/>
            <w:tcMar>
              <w:top w:w="0" w:type="dxa"/>
              <w:left w:w="108" w:type="dxa"/>
              <w:bottom w:w="0" w:type="dxa"/>
              <w:right w:w="108" w:type="dxa"/>
            </w:tcMar>
            <w:vAlign w:val="center"/>
            <w:hideMark/>
          </w:tcPr>
          <w:p w14:paraId="258774DB"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47</w:t>
            </w:r>
          </w:p>
        </w:tc>
        <w:tc>
          <w:tcPr>
            <w:tcW w:w="720" w:type="dxa"/>
          </w:tcPr>
          <w:p w14:paraId="589AC5A8"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46.08</w:t>
            </w:r>
          </w:p>
        </w:tc>
        <w:tc>
          <w:tcPr>
            <w:tcW w:w="720" w:type="dxa"/>
            <w:tcMar>
              <w:top w:w="0" w:type="dxa"/>
              <w:left w:w="108" w:type="dxa"/>
              <w:bottom w:w="0" w:type="dxa"/>
              <w:right w:w="108" w:type="dxa"/>
            </w:tcMar>
            <w:vAlign w:val="center"/>
          </w:tcPr>
          <w:p w14:paraId="449D9E8A"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color w:val="FF0000"/>
                <w:sz w:val="20"/>
                <w:szCs w:val="20"/>
                <w:rtl/>
              </w:rPr>
            </w:pPr>
            <w:r w:rsidRPr="00991BA3">
              <w:rPr>
                <w:rFonts w:ascii="Simplified Arabic" w:hAnsi="Simplified Arabic" w:cs="Simplified Arabic"/>
                <w:sz w:val="20"/>
                <w:szCs w:val="20"/>
                <w:rtl/>
              </w:rPr>
              <w:t>30</w:t>
            </w:r>
          </w:p>
        </w:tc>
        <w:tc>
          <w:tcPr>
            <w:tcW w:w="540" w:type="dxa"/>
          </w:tcPr>
          <w:p w14:paraId="6DD7EC2C"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29.41</w:t>
            </w:r>
          </w:p>
        </w:tc>
        <w:tc>
          <w:tcPr>
            <w:tcW w:w="540" w:type="dxa"/>
            <w:tcMar>
              <w:top w:w="0" w:type="dxa"/>
              <w:left w:w="108" w:type="dxa"/>
              <w:bottom w:w="0" w:type="dxa"/>
              <w:right w:w="108" w:type="dxa"/>
            </w:tcMar>
            <w:vAlign w:val="center"/>
          </w:tcPr>
          <w:p w14:paraId="0F8C3E3C"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25</w:t>
            </w:r>
          </w:p>
        </w:tc>
        <w:tc>
          <w:tcPr>
            <w:tcW w:w="540" w:type="dxa"/>
          </w:tcPr>
          <w:p w14:paraId="123C4D28"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24.51</w:t>
            </w:r>
          </w:p>
        </w:tc>
      </w:tr>
      <w:tr w:rsidR="00102E37" w:rsidRPr="00991BA3" w14:paraId="11EEEE58" w14:textId="77777777" w:rsidTr="00AC7F58">
        <w:trPr>
          <w:trHeight w:val="189"/>
          <w:jc w:val="center"/>
        </w:trPr>
        <w:tc>
          <w:tcPr>
            <w:tcW w:w="532" w:type="dxa"/>
            <w:hideMark/>
          </w:tcPr>
          <w:p w14:paraId="7F7568E8"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hint="cs"/>
                <w:sz w:val="20"/>
                <w:szCs w:val="20"/>
                <w:rtl/>
              </w:rPr>
              <w:t>11</w:t>
            </w:r>
          </w:p>
        </w:tc>
        <w:tc>
          <w:tcPr>
            <w:tcW w:w="3443" w:type="dxa"/>
            <w:tcMar>
              <w:top w:w="0" w:type="dxa"/>
              <w:left w:w="108" w:type="dxa"/>
              <w:bottom w:w="0" w:type="dxa"/>
              <w:right w:w="108" w:type="dxa"/>
            </w:tcMar>
            <w:hideMark/>
          </w:tcPr>
          <w:p w14:paraId="56467B2D" w14:textId="77777777" w:rsidR="00102E37" w:rsidRPr="00991BA3" w:rsidRDefault="00102E37"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أتعاون مع أصدقائى فى أداء الأنشطة المختلفة بالمؤسسة.</w:t>
            </w:r>
          </w:p>
        </w:tc>
        <w:tc>
          <w:tcPr>
            <w:tcW w:w="540" w:type="dxa"/>
            <w:tcMar>
              <w:top w:w="0" w:type="dxa"/>
              <w:left w:w="108" w:type="dxa"/>
              <w:bottom w:w="0" w:type="dxa"/>
              <w:right w:w="108" w:type="dxa"/>
            </w:tcMar>
            <w:vAlign w:val="center"/>
            <w:hideMark/>
          </w:tcPr>
          <w:p w14:paraId="68F04097"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76</w:t>
            </w:r>
          </w:p>
        </w:tc>
        <w:tc>
          <w:tcPr>
            <w:tcW w:w="720" w:type="dxa"/>
          </w:tcPr>
          <w:p w14:paraId="63EAD97D"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74.51</w:t>
            </w:r>
          </w:p>
        </w:tc>
        <w:tc>
          <w:tcPr>
            <w:tcW w:w="720" w:type="dxa"/>
            <w:tcMar>
              <w:top w:w="0" w:type="dxa"/>
              <w:left w:w="108" w:type="dxa"/>
              <w:bottom w:w="0" w:type="dxa"/>
              <w:right w:w="108" w:type="dxa"/>
            </w:tcMar>
            <w:vAlign w:val="center"/>
          </w:tcPr>
          <w:p w14:paraId="43A67B2F"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18</w:t>
            </w:r>
          </w:p>
        </w:tc>
        <w:tc>
          <w:tcPr>
            <w:tcW w:w="540" w:type="dxa"/>
          </w:tcPr>
          <w:p w14:paraId="64D08DB1"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17.65</w:t>
            </w:r>
          </w:p>
        </w:tc>
        <w:tc>
          <w:tcPr>
            <w:tcW w:w="540" w:type="dxa"/>
            <w:tcMar>
              <w:top w:w="0" w:type="dxa"/>
              <w:left w:w="108" w:type="dxa"/>
              <w:bottom w:w="0" w:type="dxa"/>
              <w:right w:w="108" w:type="dxa"/>
            </w:tcMar>
            <w:vAlign w:val="center"/>
          </w:tcPr>
          <w:p w14:paraId="2FD8B46A"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8</w:t>
            </w:r>
          </w:p>
        </w:tc>
        <w:tc>
          <w:tcPr>
            <w:tcW w:w="540" w:type="dxa"/>
          </w:tcPr>
          <w:p w14:paraId="278E1CAD"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7.84</w:t>
            </w:r>
          </w:p>
        </w:tc>
      </w:tr>
      <w:tr w:rsidR="00102E37" w:rsidRPr="00991BA3" w14:paraId="51A7010A" w14:textId="77777777" w:rsidTr="00AC7F58">
        <w:trPr>
          <w:trHeight w:val="49"/>
          <w:jc w:val="center"/>
        </w:trPr>
        <w:tc>
          <w:tcPr>
            <w:tcW w:w="532" w:type="dxa"/>
            <w:hideMark/>
          </w:tcPr>
          <w:p w14:paraId="163A631D"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hint="cs"/>
                <w:sz w:val="20"/>
                <w:szCs w:val="20"/>
                <w:rtl/>
              </w:rPr>
              <w:t>12</w:t>
            </w:r>
          </w:p>
        </w:tc>
        <w:tc>
          <w:tcPr>
            <w:tcW w:w="3443" w:type="dxa"/>
            <w:tcMar>
              <w:top w:w="0" w:type="dxa"/>
              <w:left w:w="108" w:type="dxa"/>
              <w:bottom w:w="0" w:type="dxa"/>
              <w:right w:w="108" w:type="dxa"/>
            </w:tcMar>
            <w:hideMark/>
          </w:tcPr>
          <w:p w14:paraId="58F90B67" w14:textId="77777777" w:rsidR="00102E37" w:rsidRPr="00991BA3" w:rsidRDefault="00102E37"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أقوم بترتيب وتنظيم الملابس الخاصة بى داخل الخزانة (الدولاب).</w:t>
            </w:r>
          </w:p>
        </w:tc>
        <w:tc>
          <w:tcPr>
            <w:tcW w:w="540" w:type="dxa"/>
            <w:tcMar>
              <w:top w:w="0" w:type="dxa"/>
              <w:left w:w="108" w:type="dxa"/>
              <w:bottom w:w="0" w:type="dxa"/>
              <w:right w:w="108" w:type="dxa"/>
            </w:tcMar>
            <w:vAlign w:val="center"/>
            <w:hideMark/>
          </w:tcPr>
          <w:p w14:paraId="65374D46"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67</w:t>
            </w:r>
          </w:p>
        </w:tc>
        <w:tc>
          <w:tcPr>
            <w:tcW w:w="720" w:type="dxa"/>
          </w:tcPr>
          <w:p w14:paraId="159C74FD"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65.69</w:t>
            </w:r>
          </w:p>
        </w:tc>
        <w:tc>
          <w:tcPr>
            <w:tcW w:w="720" w:type="dxa"/>
            <w:tcMar>
              <w:top w:w="0" w:type="dxa"/>
              <w:left w:w="108" w:type="dxa"/>
              <w:bottom w:w="0" w:type="dxa"/>
              <w:right w:w="108" w:type="dxa"/>
            </w:tcMar>
            <w:vAlign w:val="center"/>
          </w:tcPr>
          <w:p w14:paraId="2E40B95F"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11</w:t>
            </w:r>
          </w:p>
        </w:tc>
        <w:tc>
          <w:tcPr>
            <w:tcW w:w="540" w:type="dxa"/>
          </w:tcPr>
          <w:p w14:paraId="0414327B"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10.78</w:t>
            </w:r>
          </w:p>
        </w:tc>
        <w:tc>
          <w:tcPr>
            <w:tcW w:w="540" w:type="dxa"/>
            <w:tcMar>
              <w:top w:w="0" w:type="dxa"/>
              <w:left w:w="108" w:type="dxa"/>
              <w:bottom w:w="0" w:type="dxa"/>
              <w:right w:w="108" w:type="dxa"/>
            </w:tcMar>
            <w:vAlign w:val="center"/>
          </w:tcPr>
          <w:p w14:paraId="15E1384E"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24</w:t>
            </w:r>
          </w:p>
        </w:tc>
        <w:tc>
          <w:tcPr>
            <w:tcW w:w="540" w:type="dxa"/>
          </w:tcPr>
          <w:p w14:paraId="7C39D4D6"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23.53</w:t>
            </w:r>
          </w:p>
        </w:tc>
      </w:tr>
      <w:tr w:rsidR="00102E37" w:rsidRPr="00991BA3" w14:paraId="7615FA31" w14:textId="77777777" w:rsidTr="00AC7F58">
        <w:trPr>
          <w:trHeight w:val="102"/>
          <w:jc w:val="center"/>
        </w:trPr>
        <w:tc>
          <w:tcPr>
            <w:tcW w:w="532" w:type="dxa"/>
            <w:hideMark/>
          </w:tcPr>
          <w:p w14:paraId="0EDFBAAC"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hint="cs"/>
                <w:sz w:val="20"/>
                <w:szCs w:val="20"/>
                <w:rtl/>
              </w:rPr>
              <w:t>13</w:t>
            </w:r>
          </w:p>
        </w:tc>
        <w:tc>
          <w:tcPr>
            <w:tcW w:w="3443" w:type="dxa"/>
            <w:tcMar>
              <w:top w:w="0" w:type="dxa"/>
              <w:left w:w="108" w:type="dxa"/>
              <w:bottom w:w="0" w:type="dxa"/>
              <w:right w:w="108" w:type="dxa"/>
            </w:tcMar>
            <w:hideMark/>
          </w:tcPr>
          <w:p w14:paraId="38090A63" w14:textId="77777777" w:rsidR="00102E37" w:rsidRPr="00991BA3" w:rsidRDefault="00102E37"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أقوم بواجباتي بدون ترتيب محدد.</w:t>
            </w:r>
          </w:p>
        </w:tc>
        <w:tc>
          <w:tcPr>
            <w:tcW w:w="540" w:type="dxa"/>
            <w:tcMar>
              <w:top w:w="0" w:type="dxa"/>
              <w:left w:w="108" w:type="dxa"/>
              <w:bottom w:w="0" w:type="dxa"/>
              <w:right w:w="108" w:type="dxa"/>
            </w:tcMar>
            <w:vAlign w:val="center"/>
            <w:hideMark/>
          </w:tcPr>
          <w:p w14:paraId="4DE050C1"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34</w:t>
            </w:r>
          </w:p>
        </w:tc>
        <w:tc>
          <w:tcPr>
            <w:tcW w:w="720" w:type="dxa"/>
          </w:tcPr>
          <w:p w14:paraId="3186DF52"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33.33</w:t>
            </w:r>
          </w:p>
        </w:tc>
        <w:tc>
          <w:tcPr>
            <w:tcW w:w="720" w:type="dxa"/>
            <w:tcMar>
              <w:top w:w="0" w:type="dxa"/>
              <w:left w:w="108" w:type="dxa"/>
              <w:bottom w:w="0" w:type="dxa"/>
              <w:right w:w="108" w:type="dxa"/>
            </w:tcMar>
            <w:vAlign w:val="center"/>
          </w:tcPr>
          <w:p w14:paraId="1E321326"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36</w:t>
            </w:r>
          </w:p>
        </w:tc>
        <w:tc>
          <w:tcPr>
            <w:tcW w:w="540" w:type="dxa"/>
          </w:tcPr>
          <w:p w14:paraId="021561CA"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35.29</w:t>
            </w:r>
          </w:p>
        </w:tc>
        <w:tc>
          <w:tcPr>
            <w:tcW w:w="540" w:type="dxa"/>
            <w:tcMar>
              <w:top w:w="0" w:type="dxa"/>
              <w:left w:w="108" w:type="dxa"/>
              <w:bottom w:w="0" w:type="dxa"/>
              <w:right w:w="108" w:type="dxa"/>
            </w:tcMar>
            <w:vAlign w:val="center"/>
          </w:tcPr>
          <w:p w14:paraId="095532B7"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32</w:t>
            </w:r>
          </w:p>
        </w:tc>
        <w:tc>
          <w:tcPr>
            <w:tcW w:w="540" w:type="dxa"/>
          </w:tcPr>
          <w:p w14:paraId="24875008"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31.37</w:t>
            </w:r>
          </w:p>
        </w:tc>
      </w:tr>
      <w:tr w:rsidR="00102E37" w:rsidRPr="00991BA3" w14:paraId="5C860E36" w14:textId="77777777" w:rsidTr="00AC7F58">
        <w:trPr>
          <w:trHeight w:val="107"/>
          <w:jc w:val="center"/>
        </w:trPr>
        <w:tc>
          <w:tcPr>
            <w:tcW w:w="532" w:type="dxa"/>
            <w:hideMark/>
          </w:tcPr>
          <w:p w14:paraId="442C1CB4"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hint="cs"/>
                <w:sz w:val="20"/>
                <w:szCs w:val="20"/>
                <w:rtl/>
              </w:rPr>
              <w:t>14</w:t>
            </w:r>
          </w:p>
        </w:tc>
        <w:tc>
          <w:tcPr>
            <w:tcW w:w="3443" w:type="dxa"/>
            <w:tcMar>
              <w:top w:w="0" w:type="dxa"/>
              <w:left w:w="108" w:type="dxa"/>
              <w:bottom w:w="0" w:type="dxa"/>
              <w:right w:w="108" w:type="dxa"/>
            </w:tcMar>
            <w:hideMark/>
          </w:tcPr>
          <w:p w14:paraId="6B560107" w14:textId="77777777" w:rsidR="00102E37" w:rsidRPr="00991BA3" w:rsidRDefault="00102E37"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أقوم بتنظيف وكى الملابس الخاصة بى.</w:t>
            </w:r>
          </w:p>
        </w:tc>
        <w:tc>
          <w:tcPr>
            <w:tcW w:w="540" w:type="dxa"/>
            <w:tcMar>
              <w:top w:w="0" w:type="dxa"/>
              <w:left w:w="108" w:type="dxa"/>
              <w:bottom w:w="0" w:type="dxa"/>
              <w:right w:w="108" w:type="dxa"/>
            </w:tcMar>
            <w:vAlign w:val="center"/>
            <w:hideMark/>
          </w:tcPr>
          <w:p w14:paraId="5D724900"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45</w:t>
            </w:r>
          </w:p>
        </w:tc>
        <w:tc>
          <w:tcPr>
            <w:tcW w:w="720" w:type="dxa"/>
          </w:tcPr>
          <w:p w14:paraId="04676EBA"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44.12</w:t>
            </w:r>
          </w:p>
        </w:tc>
        <w:tc>
          <w:tcPr>
            <w:tcW w:w="720" w:type="dxa"/>
            <w:tcMar>
              <w:top w:w="0" w:type="dxa"/>
              <w:left w:w="108" w:type="dxa"/>
              <w:bottom w:w="0" w:type="dxa"/>
              <w:right w:w="108" w:type="dxa"/>
            </w:tcMar>
            <w:vAlign w:val="center"/>
          </w:tcPr>
          <w:p w14:paraId="0F0F945D"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9</w:t>
            </w:r>
          </w:p>
        </w:tc>
        <w:tc>
          <w:tcPr>
            <w:tcW w:w="540" w:type="dxa"/>
          </w:tcPr>
          <w:p w14:paraId="63BB6F80"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8.82</w:t>
            </w:r>
          </w:p>
        </w:tc>
        <w:tc>
          <w:tcPr>
            <w:tcW w:w="540" w:type="dxa"/>
            <w:tcMar>
              <w:top w:w="0" w:type="dxa"/>
              <w:left w:w="108" w:type="dxa"/>
              <w:bottom w:w="0" w:type="dxa"/>
              <w:right w:w="108" w:type="dxa"/>
            </w:tcMar>
            <w:vAlign w:val="center"/>
          </w:tcPr>
          <w:p w14:paraId="28B178CA"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48</w:t>
            </w:r>
          </w:p>
        </w:tc>
        <w:tc>
          <w:tcPr>
            <w:tcW w:w="540" w:type="dxa"/>
          </w:tcPr>
          <w:p w14:paraId="3B739774"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47.06</w:t>
            </w:r>
          </w:p>
        </w:tc>
      </w:tr>
      <w:tr w:rsidR="00102E37" w:rsidRPr="00991BA3" w14:paraId="351D71D1" w14:textId="77777777" w:rsidTr="00AC7F58">
        <w:trPr>
          <w:trHeight w:val="49"/>
          <w:jc w:val="center"/>
        </w:trPr>
        <w:tc>
          <w:tcPr>
            <w:tcW w:w="532" w:type="dxa"/>
            <w:hideMark/>
          </w:tcPr>
          <w:p w14:paraId="1DDC1BFD"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hint="cs"/>
                <w:sz w:val="20"/>
                <w:szCs w:val="20"/>
                <w:rtl/>
              </w:rPr>
              <w:t>15</w:t>
            </w:r>
          </w:p>
        </w:tc>
        <w:tc>
          <w:tcPr>
            <w:tcW w:w="3443" w:type="dxa"/>
            <w:tcMar>
              <w:top w:w="0" w:type="dxa"/>
              <w:left w:w="108" w:type="dxa"/>
              <w:bottom w:w="0" w:type="dxa"/>
              <w:right w:w="108" w:type="dxa"/>
            </w:tcMar>
            <w:hideMark/>
          </w:tcPr>
          <w:p w14:paraId="202A81BE" w14:textId="77777777" w:rsidR="00102E37" w:rsidRPr="00991BA3" w:rsidRDefault="00102E37"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أقوم بترتيب وتنظيم المكتب الخاص بى لتوفير الجهد.</w:t>
            </w:r>
          </w:p>
        </w:tc>
        <w:tc>
          <w:tcPr>
            <w:tcW w:w="540" w:type="dxa"/>
            <w:tcMar>
              <w:top w:w="0" w:type="dxa"/>
              <w:left w:w="108" w:type="dxa"/>
              <w:bottom w:w="0" w:type="dxa"/>
              <w:right w:w="108" w:type="dxa"/>
            </w:tcMar>
            <w:vAlign w:val="center"/>
            <w:hideMark/>
          </w:tcPr>
          <w:p w14:paraId="19C01EC8"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57</w:t>
            </w:r>
          </w:p>
        </w:tc>
        <w:tc>
          <w:tcPr>
            <w:tcW w:w="720" w:type="dxa"/>
          </w:tcPr>
          <w:p w14:paraId="7A69A071"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55.88</w:t>
            </w:r>
          </w:p>
        </w:tc>
        <w:tc>
          <w:tcPr>
            <w:tcW w:w="720" w:type="dxa"/>
            <w:tcMar>
              <w:top w:w="0" w:type="dxa"/>
              <w:left w:w="108" w:type="dxa"/>
              <w:bottom w:w="0" w:type="dxa"/>
              <w:right w:w="108" w:type="dxa"/>
            </w:tcMar>
            <w:vAlign w:val="center"/>
          </w:tcPr>
          <w:p w14:paraId="413CFB53"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17</w:t>
            </w:r>
          </w:p>
        </w:tc>
        <w:tc>
          <w:tcPr>
            <w:tcW w:w="540" w:type="dxa"/>
          </w:tcPr>
          <w:p w14:paraId="5B8264C2"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16.67</w:t>
            </w:r>
          </w:p>
        </w:tc>
        <w:tc>
          <w:tcPr>
            <w:tcW w:w="540" w:type="dxa"/>
            <w:tcMar>
              <w:top w:w="0" w:type="dxa"/>
              <w:left w:w="108" w:type="dxa"/>
              <w:bottom w:w="0" w:type="dxa"/>
              <w:right w:w="108" w:type="dxa"/>
            </w:tcMar>
            <w:vAlign w:val="center"/>
          </w:tcPr>
          <w:p w14:paraId="34605CDD"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28</w:t>
            </w:r>
          </w:p>
        </w:tc>
        <w:tc>
          <w:tcPr>
            <w:tcW w:w="540" w:type="dxa"/>
          </w:tcPr>
          <w:p w14:paraId="6FD763D2"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27.45</w:t>
            </w:r>
          </w:p>
        </w:tc>
      </w:tr>
      <w:tr w:rsidR="00102E37" w:rsidRPr="00991BA3" w14:paraId="16F22389" w14:textId="77777777" w:rsidTr="00AC7F58">
        <w:trPr>
          <w:trHeight w:val="49"/>
          <w:jc w:val="center"/>
        </w:trPr>
        <w:tc>
          <w:tcPr>
            <w:tcW w:w="532" w:type="dxa"/>
            <w:hideMark/>
          </w:tcPr>
          <w:p w14:paraId="45A42296"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Pr>
            </w:pPr>
            <w:r w:rsidRPr="00991BA3">
              <w:rPr>
                <w:rFonts w:ascii="Simplified Arabic" w:hAnsi="Simplified Arabic" w:cs="Simplified Arabic" w:hint="cs"/>
                <w:sz w:val="20"/>
                <w:szCs w:val="20"/>
                <w:rtl/>
              </w:rPr>
              <w:t>16</w:t>
            </w:r>
          </w:p>
        </w:tc>
        <w:tc>
          <w:tcPr>
            <w:tcW w:w="3443" w:type="dxa"/>
            <w:tcMar>
              <w:top w:w="0" w:type="dxa"/>
              <w:left w:w="108" w:type="dxa"/>
              <w:bottom w:w="0" w:type="dxa"/>
              <w:right w:w="108" w:type="dxa"/>
            </w:tcMar>
            <w:hideMark/>
          </w:tcPr>
          <w:p w14:paraId="44CFAF28" w14:textId="77777777" w:rsidR="00102E37" w:rsidRPr="00991BA3" w:rsidRDefault="00102E37"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أقوم بمذاكرة ومراجعة دروسي لفترات طويلة حتي أشعر بالملل والتعب.</w:t>
            </w:r>
          </w:p>
        </w:tc>
        <w:tc>
          <w:tcPr>
            <w:tcW w:w="540" w:type="dxa"/>
            <w:tcMar>
              <w:top w:w="0" w:type="dxa"/>
              <w:left w:w="108" w:type="dxa"/>
              <w:bottom w:w="0" w:type="dxa"/>
              <w:right w:w="108" w:type="dxa"/>
            </w:tcMar>
            <w:vAlign w:val="center"/>
            <w:hideMark/>
          </w:tcPr>
          <w:p w14:paraId="6E7F6320"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18</w:t>
            </w:r>
          </w:p>
        </w:tc>
        <w:tc>
          <w:tcPr>
            <w:tcW w:w="720" w:type="dxa"/>
          </w:tcPr>
          <w:p w14:paraId="280ABB69"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17.65</w:t>
            </w:r>
          </w:p>
        </w:tc>
        <w:tc>
          <w:tcPr>
            <w:tcW w:w="720" w:type="dxa"/>
            <w:tcMar>
              <w:top w:w="0" w:type="dxa"/>
              <w:left w:w="108" w:type="dxa"/>
              <w:bottom w:w="0" w:type="dxa"/>
              <w:right w:w="108" w:type="dxa"/>
            </w:tcMar>
            <w:vAlign w:val="center"/>
          </w:tcPr>
          <w:p w14:paraId="3EC47D7E"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32</w:t>
            </w:r>
          </w:p>
        </w:tc>
        <w:tc>
          <w:tcPr>
            <w:tcW w:w="540" w:type="dxa"/>
          </w:tcPr>
          <w:p w14:paraId="130F1628"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31.37</w:t>
            </w:r>
          </w:p>
        </w:tc>
        <w:tc>
          <w:tcPr>
            <w:tcW w:w="540" w:type="dxa"/>
            <w:tcMar>
              <w:top w:w="0" w:type="dxa"/>
              <w:left w:w="108" w:type="dxa"/>
              <w:bottom w:w="0" w:type="dxa"/>
              <w:right w:w="108" w:type="dxa"/>
            </w:tcMar>
            <w:vAlign w:val="center"/>
          </w:tcPr>
          <w:p w14:paraId="44D1A5AB"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52</w:t>
            </w:r>
          </w:p>
        </w:tc>
        <w:tc>
          <w:tcPr>
            <w:tcW w:w="540" w:type="dxa"/>
          </w:tcPr>
          <w:p w14:paraId="39CD603F"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50.98</w:t>
            </w:r>
          </w:p>
        </w:tc>
      </w:tr>
      <w:tr w:rsidR="00102E37" w:rsidRPr="00991BA3" w14:paraId="0B6B5415" w14:textId="77777777" w:rsidTr="00AC7F58">
        <w:trPr>
          <w:trHeight w:val="178"/>
          <w:jc w:val="center"/>
        </w:trPr>
        <w:tc>
          <w:tcPr>
            <w:tcW w:w="532" w:type="dxa"/>
            <w:hideMark/>
          </w:tcPr>
          <w:p w14:paraId="6249FFA8"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Pr>
            </w:pPr>
            <w:r w:rsidRPr="00991BA3">
              <w:rPr>
                <w:rFonts w:ascii="Simplified Arabic" w:hAnsi="Simplified Arabic" w:cs="Simplified Arabic" w:hint="cs"/>
                <w:sz w:val="20"/>
                <w:szCs w:val="20"/>
                <w:rtl/>
              </w:rPr>
              <w:t>17</w:t>
            </w:r>
          </w:p>
        </w:tc>
        <w:tc>
          <w:tcPr>
            <w:tcW w:w="3443" w:type="dxa"/>
            <w:tcMar>
              <w:top w:w="0" w:type="dxa"/>
              <w:left w:w="108" w:type="dxa"/>
              <w:bottom w:w="0" w:type="dxa"/>
              <w:right w:w="108" w:type="dxa"/>
            </w:tcMar>
            <w:hideMark/>
          </w:tcPr>
          <w:p w14:paraId="4BE1B569" w14:textId="77777777" w:rsidR="00102E37" w:rsidRPr="00991BA3" w:rsidRDefault="00102E37"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أحاول مذاكرة جميع دروسي فى وقتها.</w:t>
            </w:r>
          </w:p>
        </w:tc>
        <w:tc>
          <w:tcPr>
            <w:tcW w:w="540" w:type="dxa"/>
            <w:tcMar>
              <w:top w:w="0" w:type="dxa"/>
              <w:left w:w="108" w:type="dxa"/>
              <w:bottom w:w="0" w:type="dxa"/>
              <w:right w:w="108" w:type="dxa"/>
            </w:tcMar>
            <w:vAlign w:val="center"/>
            <w:hideMark/>
          </w:tcPr>
          <w:p w14:paraId="2CF94DC5"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41</w:t>
            </w:r>
          </w:p>
        </w:tc>
        <w:tc>
          <w:tcPr>
            <w:tcW w:w="720" w:type="dxa"/>
          </w:tcPr>
          <w:p w14:paraId="7329431F"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40.20</w:t>
            </w:r>
          </w:p>
        </w:tc>
        <w:tc>
          <w:tcPr>
            <w:tcW w:w="720" w:type="dxa"/>
            <w:tcMar>
              <w:top w:w="0" w:type="dxa"/>
              <w:left w:w="108" w:type="dxa"/>
              <w:bottom w:w="0" w:type="dxa"/>
              <w:right w:w="108" w:type="dxa"/>
            </w:tcMar>
            <w:vAlign w:val="center"/>
          </w:tcPr>
          <w:p w14:paraId="1101042F"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33</w:t>
            </w:r>
          </w:p>
        </w:tc>
        <w:tc>
          <w:tcPr>
            <w:tcW w:w="540" w:type="dxa"/>
          </w:tcPr>
          <w:p w14:paraId="6F0A45BB"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32.35</w:t>
            </w:r>
          </w:p>
        </w:tc>
        <w:tc>
          <w:tcPr>
            <w:tcW w:w="540" w:type="dxa"/>
            <w:tcMar>
              <w:top w:w="0" w:type="dxa"/>
              <w:left w:w="108" w:type="dxa"/>
              <w:bottom w:w="0" w:type="dxa"/>
              <w:right w:w="108" w:type="dxa"/>
            </w:tcMar>
            <w:vAlign w:val="center"/>
          </w:tcPr>
          <w:p w14:paraId="7821FBC9"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lang w:bidi="ar-EG"/>
              </w:rPr>
            </w:pPr>
            <w:r w:rsidRPr="00991BA3">
              <w:rPr>
                <w:rFonts w:ascii="Simplified Arabic" w:hAnsi="Simplified Arabic" w:cs="Simplified Arabic"/>
                <w:sz w:val="20"/>
                <w:szCs w:val="20"/>
                <w:rtl/>
                <w:lang w:bidi="ar-EG"/>
              </w:rPr>
              <w:t>28</w:t>
            </w:r>
          </w:p>
        </w:tc>
        <w:tc>
          <w:tcPr>
            <w:tcW w:w="540" w:type="dxa"/>
          </w:tcPr>
          <w:p w14:paraId="4AC53ABD"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27.45</w:t>
            </w:r>
          </w:p>
        </w:tc>
      </w:tr>
      <w:tr w:rsidR="00102E37" w:rsidRPr="00991BA3" w14:paraId="555DE218" w14:textId="77777777" w:rsidTr="00AC7F58">
        <w:trPr>
          <w:trHeight w:val="187"/>
          <w:jc w:val="center"/>
        </w:trPr>
        <w:tc>
          <w:tcPr>
            <w:tcW w:w="532" w:type="dxa"/>
          </w:tcPr>
          <w:p w14:paraId="2F8560ED" w14:textId="77777777" w:rsidR="00102E37" w:rsidRPr="00991BA3" w:rsidRDefault="00102E37" w:rsidP="00991BA3">
            <w:pPr>
              <w:autoSpaceDE w:val="0"/>
              <w:autoSpaceDN w:val="0"/>
              <w:bidi/>
              <w:adjustRightInd w:val="0"/>
              <w:spacing w:after="0" w:line="240" w:lineRule="exact"/>
              <w:jc w:val="center"/>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18</w:t>
            </w:r>
          </w:p>
        </w:tc>
        <w:tc>
          <w:tcPr>
            <w:tcW w:w="3443" w:type="dxa"/>
            <w:tcMar>
              <w:top w:w="0" w:type="dxa"/>
              <w:left w:w="108" w:type="dxa"/>
              <w:bottom w:w="0" w:type="dxa"/>
              <w:right w:w="108" w:type="dxa"/>
            </w:tcMar>
          </w:tcPr>
          <w:p w14:paraId="2AE43FE3" w14:textId="77777777" w:rsidR="00102E37" w:rsidRPr="00991BA3" w:rsidRDefault="00102E37"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أهمل الاهتمام بمظهري.</w:t>
            </w:r>
          </w:p>
        </w:tc>
        <w:tc>
          <w:tcPr>
            <w:tcW w:w="540" w:type="dxa"/>
            <w:tcMar>
              <w:top w:w="0" w:type="dxa"/>
              <w:left w:w="108" w:type="dxa"/>
              <w:bottom w:w="0" w:type="dxa"/>
              <w:right w:w="108" w:type="dxa"/>
            </w:tcMar>
            <w:vAlign w:val="center"/>
          </w:tcPr>
          <w:p w14:paraId="1173AE80"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9</w:t>
            </w:r>
          </w:p>
        </w:tc>
        <w:tc>
          <w:tcPr>
            <w:tcW w:w="720" w:type="dxa"/>
          </w:tcPr>
          <w:p w14:paraId="1DFA1F79"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8.82</w:t>
            </w:r>
          </w:p>
        </w:tc>
        <w:tc>
          <w:tcPr>
            <w:tcW w:w="720" w:type="dxa"/>
            <w:tcMar>
              <w:top w:w="0" w:type="dxa"/>
              <w:left w:w="108" w:type="dxa"/>
              <w:bottom w:w="0" w:type="dxa"/>
              <w:right w:w="108" w:type="dxa"/>
            </w:tcMar>
            <w:vAlign w:val="center"/>
          </w:tcPr>
          <w:p w14:paraId="1F961690"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5</w:t>
            </w:r>
          </w:p>
        </w:tc>
        <w:tc>
          <w:tcPr>
            <w:tcW w:w="540" w:type="dxa"/>
          </w:tcPr>
          <w:p w14:paraId="5BEC4F3A"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4.90</w:t>
            </w:r>
          </w:p>
        </w:tc>
        <w:tc>
          <w:tcPr>
            <w:tcW w:w="540" w:type="dxa"/>
            <w:tcMar>
              <w:top w:w="0" w:type="dxa"/>
              <w:left w:w="108" w:type="dxa"/>
              <w:bottom w:w="0" w:type="dxa"/>
              <w:right w:w="108" w:type="dxa"/>
            </w:tcMar>
            <w:vAlign w:val="center"/>
          </w:tcPr>
          <w:p w14:paraId="13A857C3"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88</w:t>
            </w:r>
          </w:p>
        </w:tc>
        <w:tc>
          <w:tcPr>
            <w:tcW w:w="540" w:type="dxa"/>
          </w:tcPr>
          <w:p w14:paraId="3C3B98B3" w14:textId="77777777" w:rsidR="00102E37" w:rsidRPr="00991BA3" w:rsidRDefault="00102E37"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86.27</w:t>
            </w:r>
          </w:p>
        </w:tc>
      </w:tr>
    </w:tbl>
    <w:p w14:paraId="0DB78F1C" w14:textId="77777777" w:rsidR="002B415D" w:rsidRPr="00991BA3" w:rsidRDefault="006C5B41" w:rsidP="00991BA3">
      <w:pPr>
        <w:bidi/>
        <w:spacing w:line="360" w:lineRule="auto"/>
        <w:jc w:val="both"/>
        <w:rPr>
          <w:rFonts w:ascii="Simplified Arabic" w:hAnsi="Simplified Arabic" w:cs="Simplified Arabic"/>
          <w:sz w:val="24"/>
          <w:szCs w:val="24"/>
          <w:rtl/>
          <w:lang w:bidi="ar-EG"/>
        </w:rPr>
      </w:pPr>
      <w:r w:rsidRPr="00991BA3">
        <w:rPr>
          <w:rFonts w:ascii="Simplified Arabic" w:hAnsi="Simplified Arabic" w:cs="Simplified Arabic" w:hint="cs"/>
          <w:b/>
          <w:bCs/>
          <w:sz w:val="24"/>
          <w:szCs w:val="24"/>
          <w:rtl/>
          <w:lang w:bidi="ar-EG"/>
        </w:rPr>
        <w:t xml:space="preserve">3. </w:t>
      </w:r>
      <w:r w:rsidR="00D067E0" w:rsidRPr="00991BA3">
        <w:rPr>
          <w:rFonts w:ascii="Simplified Arabic" w:hAnsi="Simplified Arabic" w:cs="Simplified Arabic" w:hint="cs"/>
          <w:b/>
          <w:bCs/>
          <w:sz w:val="24"/>
          <w:szCs w:val="24"/>
          <w:rtl/>
          <w:lang w:bidi="ar-EG"/>
        </w:rPr>
        <w:t xml:space="preserve">محور </w:t>
      </w:r>
      <w:r w:rsidR="008C411E" w:rsidRPr="00991BA3">
        <w:rPr>
          <w:rFonts w:ascii="Simplified Arabic" w:hAnsi="Simplified Arabic" w:cs="Simplified Arabic" w:hint="cs"/>
          <w:b/>
          <w:bCs/>
          <w:sz w:val="24"/>
          <w:szCs w:val="24"/>
          <w:rtl/>
          <w:lang w:bidi="ar-EG"/>
        </w:rPr>
        <w:t>التقييم:</w:t>
      </w:r>
      <w:r w:rsidR="008C411E" w:rsidRPr="00991BA3">
        <w:rPr>
          <w:rFonts w:ascii="Simplified Arabic" w:hAnsi="Simplified Arabic" w:cs="Simplified Arabic" w:hint="cs"/>
          <w:sz w:val="24"/>
          <w:szCs w:val="24"/>
          <w:rtl/>
          <w:lang w:bidi="ar-EG"/>
        </w:rPr>
        <w:t xml:space="preserve"> </w:t>
      </w:r>
      <w:r w:rsidR="00BC3A09" w:rsidRPr="00991BA3">
        <w:rPr>
          <w:rFonts w:ascii="Simplified Arabic" w:hAnsi="Simplified Arabic" w:cs="Simplified Arabic" w:hint="cs"/>
          <w:sz w:val="24"/>
          <w:szCs w:val="24"/>
          <w:rtl/>
          <w:lang w:bidi="ar-EG"/>
        </w:rPr>
        <w:t xml:space="preserve">لا يشعر 50.98% من الاطفال بالضيق لعدم قدرتهم علي الانتهاء من اداء الواجبات المحددة </w:t>
      </w:r>
      <w:r w:rsidR="0011224A" w:rsidRPr="00991BA3">
        <w:rPr>
          <w:rFonts w:ascii="Simplified Arabic" w:hAnsi="Simplified Arabic" w:cs="Simplified Arabic" w:hint="cs"/>
          <w:sz w:val="24"/>
          <w:szCs w:val="24"/>
          <w:rtl/>
          <w:lang w:bidi="ar-EG"/>
        </w:rPr>
        <w:t>عليهم</w:t>
      </w:r>
      <w:r w:rsidR="00BC3A09" w:rsidRPr="00991BA3">
        <w:rPr>
          <w:rFonts w:ascii="Simplified Arabic" w:hAnsi="Simplified Arabic" w:cs="Simplified Arabic" w:hint="cs"/>
          <w:sz w:val="24"/>
          <w:szCs w:val="24"/>
          <w:rtl/>
          <w:lang w:bidi="ar-EG"/>
        </w:rPr>
        <w:t>، و</w:t>
      </w:r>
      <w:r w:rsidR="0011224A" w:rsidRPr="00991BA3">
        <w:rPr>
          <w:rFonts w:ascii="Simplified Arabic" w:hAnsi="Simplified Arabic" w:cs="Simplified Arabic" w:hint="cs"/>
          <w:sz w:val="24"/>
          <w:szCs w:val="24"/>
          <w:rtl/>
          <w:lang w:bidi="ar-EG"/>
        </w:rPr>
        <w:t>مع ذلك ف</w:t>
      </w:r>
      <w:r w:rsidR="00BC3A09" w:rsidRPr="00991BA3">
        <w:rPr>
          <w:rFonts w:ascii="Simplified Arabic" w:hAnsi="Simplified Arabic" w:cs="Simplified Arabic" w:hint="cs"/>
          <w:sz w:val="24"/>
          <w:szCs w:val="24"/>
          <w:rtl/>
          <w:lang w:bidi="ar-EG"/>
        </w:rPr>
        <w:t xml:space="preserve">احيانا ما </w:t>
      </w:r>
      <w:r w:rsidR="0011224A" w:rsidRPr="00991BA3">
        <w:rPr>
          <w:rFonts w:ascii="Simplified Arabic" w:hAnsi="Simplified Arabic" w:cs="Simplified Arabic" w:hint="cs"/>
          <w:sz w:val="24"/>
          <w:szCs w:val="24"/>
          <w:rtl/>
          <w:lang w:bidi="ar-EG"/>
        </w:rPr>
        <w:t>ينجزوا</w:t>
      </w:r>
      <w:r w:rsidR="00BC3A09" w:rsidRPr="00991BA3">
        <w:rPr>
          <w:rFonts w:ascii="Simplified Arabic" w:hAnsi="Simplified Arabic" w:cs="Simplified Arabic" w:hint="cs"/>
          <w:sz w:val="24"/>
          <w:szCs w:val="24"/>
          <w:rtl/>
          <w:lang w:bidi="ar-EG"/>
        </w:rPr>
        <w:t xml:space="preserve"> الاعمال المحددة </w:t>
      </w:r>
      <w:r w:rsidR="0011224A" w:rsidRPr="00991BA3">
        <w:rPr>
          <w:rFonts w:ascii="Simplified Arabic" w:hAnsi="Simplified Arabic" w:cs="Simplified Arabic" w:hint="cs"/>
          <w:sz w:val="24"/>
          <w:szCs w:val="24"/>
          <w:rtl/>
          <w:lang w:bidi="ar-EG"/>
        </w:rPr>
        <w:t>طبقا ل</w:t>
      </w:r>
      <w:r w:rsidR="00BC3A09" w:rsidRPr="00991BA3">
        <w:rPr>
          <w:rFonts w:ascii="Simplified Arabic" w:hAnsi="Simplified Arabic" w:cs="Simplified Arabic" w:hint="cs"/>
          <w:sz w:val="24"/>
          <w:szCs w:val="24"/>
          <w:rtl/>
          <w:lang w:bidi="ar-EG"/>
        </w:rPr>
        <w:t>لجدول الزمني (58.82%)، كما انهم احيانا ما يقومو</w:t>
      </w:r>
      <w:r w:rsidR="0011224A" w:rsidRPr="00991BA3">
        <w:rPr>
          <w:rFonts w:ascii="Simplified Arabic" w:hAnsi="Simplified Arabic" w:cs="Simplified Arabic" w:hint="cs"/>
          <w:sz w:val="24"/>
          <w:szCs w:val="24"/>
          <w:rtl/>
          <w:lang w:bidi="ar-EG"/>
        </w:rPr>
        <w:t>ن</w:t>
      </w:r>
      <w:r w:rsidR="00BC3A09" w:rsidRPr="00991BA3">
        <w:rPr>
          <w:rFonts w:ascii="Simplified Arabic" w:hAnsi="Simplified Arabic" w:cs="Simplified Arabic" w:hint="cs"/>
          <w:sz w:val="24"/>
          <w:szCs w:val="24"/>
          <w:rtl/>
          <w:lang w:bidi="ar-EG"/>
        </w:rPr>
        <w:t xml:space="preserve"> بتقييم ما تم تنفيذه من الخطة الموضوعة</w:t>
      </w:r>
      <w:r w:rsidR="00B71448" w:rsidRPr="00991BA3">
        <w:rPr>
          <w:rFonts w:ascii="Simplified Arabic" w:hAnsi="Simplified Arabic" w:cs="Simplified Arabic" w:hint="cs"/>
          <w:sz w:val="24"/>
          <w:szCs w:val="24"/>
          <w:rtl/>
          <w:lang w:bidi="ar-EG"/>
        </w:rPr>
        <w:t xml:space="preserve"> (47.06%)</w:t>
      </w:r>
      <w:r w:rsidR="0011224A" w:rsidRPr="00991BA3">
        <w:rPr>
          <w:rFonts w:ascii="Simplified Arabic" w:hAnsi="Simplified Arabic" w:cs="Simplified Arabic" w:hint="cs"/>
          <w:sz w:val="24"/>
          <w:szCs w:val="24"/>
          <w:rtl/>
          <w:lang w:bidi="ar-EG"/>
        </w:rPr>
        <w:t xml:space="preserve">، فربما يرجع ذلك لحبهم </w:t>
      </w:r>
      <w:r w:rsidR="00AC7F58" w:rsidRPr="00991BA3">
        <w:rPr>
          <w:rFonts w:ascii="Simplified Arabic" w:hAnsi="Simplified Arabic" w:cs="Simplified Arabic" w:hint="cs"/>
          <w:sz w:val="24"/>
          <w:szCs w:val="24"/>
          <w:rtl/>
          <w:lang w:bidi="ar-EG"/>
        </w:rPr>
        <w:t xml:space="preserve">الشديد </w:t>
      </w:r>
      <w:r w:rsidR="0011224A" w:rsidRPr="00991BA3">
        <w:rPr>
          <w:rFonts w:ascii="Simplified Arabic" w:hAnsi="Simplified Arabic" w:cs="Simplified Arabic" w:hint="cs"/>
          <w:sz w:val="24"/>
          <w:szCs w:val="24"/>
          <w:rtl/>
          <w:lang w:bidi="ar-EG"/>
        </w:rPr>
        <w:t xml:space="preserve">للرياضة (85.29%)، </w:t>
      </w:r>
      <w:r w:rsidR="00AC7F58" w:rsidRPr="00991BA3">
        <w:rPr>
          <w:rFonts w:ascii="Simplified Arabic" w:hAnsi="Simplified Arabic" w:cs="Simplified Arabic" w:hint="cs"/>
          <w:sz w:val="24"/>
          <w:szCs w:val="24"/>
          <w:rtl/>
          <w:lang w:bidi="ar-EG"/>
        </w:rPr>
        <w:t>والتي</w:t>
      </w:r>
      <w:r w:rsidR="0011224A" w:rsidRPr="00991BA3">
        <w:rPr>
          <w:rFonts w:ascii="Simplified Arabic" w:hAnsi="Simplified Arabic" w:cs="Simplified Arabic" w:hint="cs"/>
          <w:sz w:val="24"/>
          <w:szCs w:val="24"/>
          <w:rtl/>
          <w:lang w:bidi="ar-EG"/>
        </w:rPr>
        <w:t xml:space="preserve"> يمارسونها </w:t>
      </w:r>
      <w:r w:rsidR="00AC7F58" w:rsidRPr="00991BA3">
        <w:rPr>
          <w:rFonts w:ascii="Simplified Arabic" w:hAnsi="Simplified Arabic" w:cs="Simplified Arabic" w:hint="cs"/>
          <w:sz w:val="24"/>
          <w:szCs w:val="24"/>
          <w:rtl/>
          <w:lang w:bidi="ar-EG"/>
        </w:rPr>
        <w:t xml:space="preserve">لفترات طويلة </w:t>
      </w:r>
      <w:r w:rsidR="0011224A" w:rsidRPr="00991BA3">
        <w:rPr>
          <w:rFonts w:ascii="Simplified Arabic" w:hAnsi="Simplified Arabic" w:cs="Simplified Arabic" w:hint="cs"/>
          <w:sz w:val="24"/>
          <w:szCs w:val="24"/>
          <w:rtl/>
          <w:lang w:bidi="ar-EG"/>
        </w:rPr>
        <w:t>دون الشعور بال</w:t>
      </w:r>
      <w:r w:rsidR="00B71448" w:rsidRPr="00991BA3">
        <w:rPr>
          <w:rFonts w:ascii="Simplified Arabic" w:hAnsi="Simplified Arabic" w:cs="Simplified Arabic" w:hint="cs"/>
          <w:sz w:val="24"/>
          <w:szCs w:val="24"/>
          <w:rtl/>
          <w:lang w:bidi="ar-EG"/>
        </w:rPr>
        <w:t>تعب والارهاق (55.88%)، و</w:t>
      </w:r>
      <w:r w:rsidR="00AC7F58" w:rsidRPr="00991BA3">
        <w:rPr>
          <w:rFonts w:ascii="Simplified Arabic" w:hAnsi="Simplified Arabic" w:cs="Simplified Arabic" w:hint="cs"/>
          <w:sz w:val="24"/>
          <w:szCs w:val="24"/>
          <w:rtl/>
          <w:lang w:bidi="ar-EG"/>
        </w:rPr>
        <w:t xml:space="preserve">يشعرون خلالها بالرضا عن انفسهم </w:t>
      </w:r>
      <w:r w:rsidR="00B71448" w:rsidRPr="00991BA3">
        <w:rPr>
          <w:rFonts w:ascii="Simplified Arabic" w:hAnsi="Simplified Arabic" w:cs="Simplified Arabic" w:hint="cs"/>
          <w:sz w:val="24"/>
          <w:szCs w:val="24"/>
          <w:rtl/>
          <w:lang w:bidi="ar-EG"/>
        </w:rPr>
        <w:t>من خلال التدريب الجيد (82.35%).</w:t>
      </w:r>
    </w:p>
    <w:p w14:paraId="55F9D739" w14:textId="77777777" w:rsidR="00FE5852" w:rsidRPr="00991BA3" w:rsidRDefault="00FE5852" w:rsidP="00991BA3">
      <w:pPr>
        <w:bidi/>
        <w:spacing w:line="360" w:lineRule="auto"/>
        <w:rPr>
          <w:rFonts w:cs="Times New Roman"/>
          <w:sz w:val="24"/>
          <w:szCs w:val="24"/>
          <w:rtl/>
        </w:rPr>
      </w:pPr>
      <w:r w:rsidRPr="00991BA3">
        <w:rPr>
          <w:rFonts w:cs="Times New Roman"/>
          <w:b/>
          <w:bCs/>
          <w:sz w:val="24"/>
          <w:szCs w:val="24"/>
          <w:rtl/>
        </w:rPr>
        <w:t>جدول (</w:t>
      </w:r>
      <w:r w:rsidR="008B7278" w:rsidRPr="00991BA3">
        <w:rPr>
          <w:rFonts w:cs="Times New Roman" w:hint="cs"/>
          <w:b/>
          <w:bCs/>
          <w:sz w:val="24"/>
          <w:szCs w:val="24"/>
          <w:rtl/>
        </w:rPr>
        <w:t>9</w:t>
      </w:r>
      <w:r w:rsidRPr="00991BA3">
        <w:rPr>
          <w:rFonts w:cs="Times New Roman"/>
          <w:b/>
          <w:bCs/>
          <w:sz w:val="24"/>
          <w:szCs w:val="24"/>
          <w:rtl/>
        </w:rPr>
        <w:t xml:space="preserve">): </w:t>
      </w:r>
      <w:r w:rsidRPr="00991BA3">
        <w:rPr>
          <w:rFonts w:cs="Times New Roman"/>
          <w:sz w:val="24"/>
          <w:szCs w:val="24"/>
          <w:rtl/>
        </w:rPr>
        <w:t>توزيع العينة الكلية وفقا لاستجاباتهم علي مح</w:t>
      </w:r>
      <w:r w:rsidR="008C411E" w:rsidRPr="00991BA3">
        <w:rPr>
          <w:rFonts w:cs="Times New Roman" w:hint="cs"/>
          <w:sz w:val="24"/>
          <w:szCs w:val="24"/>
          <w:rtl/>
        </w:rPr>
        <w:t xml:space="preserve">ور </w:t>
      </w:r>
      <w:r w:rsidR="00AC7F58" w:rsidRPr="00991BA3">
        <w:rPr>
          <w:rFonts w:cs="Times New Roman" w:hint="cs"/>
          <w:sz w:val="24"/>
          <w:szCs w:val="24"/>
          <w:rtl/>
        </w:rPr>
        <w:t>التقييم</w:t>
      </w:r>
      <w:r w:rsidRPr="00991BA3">
        <w:rPr>
          <w:rFonts w:cs="Times New Roman"/>
          <w:sz w:val="24"/>
          <w:szCs w:val="24"/>
          <w:rtl/>
        </w:rPr>
        <w:t xml:space="preserve"> في استبيان </w:t>
      </w:r>
      <w:r w:rsidR="008C411E" w:rsidRPr="00991BA3">
        <w:rPr>
          <w:rFonts w:cs="Times New Roman" w:hint="cs"/>
          <w:sz w:val="24"/>
          <w:szCs w:val="24"/>
          <w:rtl/>
        </w:rPr>
        <w:t>ادارة الجهد</w:t>
      </w:r>
    </w:p>
    <w:tbl>
      <w:tblPr>
        <w:bidiVisual/>
        <w:tblW w:w="8790" w:type="dxa"/>
        <w:tblInd w:w="-773" w:type="dxa"/>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32"/>
        <w:gridCol w:w="4658"/>
        <w:gridCol w:w="540"/>
        <w:gridCol w:w="720"/>
        <w:gridCol w:w="720"/>
        <w:gridCol w:w="540"/>
        <w:gridCol w:w="540"/>
        <w:gridCol w:w="540"/>
      </w:tblGrid>
      <w:tr w:rsidR="002B415D" w:rsidRPr="00991BA3" w14:paraId="39D2D7D2" w14:textId="77777777" w:rsidTr="008C411E">
        <w:trPr>
          <w:trHeight w:val="195"/>
          <w:tblHeader/>
        </w:trPr>
        <w:tc>
          <w:tcPr>
            <w:tcW w:w="532" w:type="dxa"/>
            <w:vMerge w:val="restart"/>
            <w:tcBorders>
              <w:top w:val="thinThickSmallGap" w:sz="18" w:space="0" w:color="auto"/>
            </w:tcBorders>
            <w:shd w:val="clear" w:color="auto" w:fill="D9D9D9" w:themeFill="background1" w:themeFillShade="D9"/>
            <w:hideMark/>
          </w:tcPr>
          <w:p w14:paraId="6CC28C6E" w14:textId="77777777" w:rsidR="002B415D" w:rsidRPr="00991BA3" w:rsidRDefault="002B415D" w:rsidP="00991BA3">
            <w:pPr>
              <w:bidi/>
              <w:spacing w:after="0" w:line="240" w:lineRule="exact"/>
              <w:contextualSpacing/>
              <w:jc w:val="center"/>
              <w:rPr>
                <w:rFonts w:ascii="Simplified Arabic" w:hAnsi="Simplified Arabic" w:cs="Simplified Arabic"/>
                <w:color w:val="000000"/>
                <w:spacing w:val="-6"/>
                <w:sz w:val="20"/>
                <w:szCs w:val="20"/>
              </w:rPr>
            </w:pPr>
            <w:r w:rsidRPr="00991BA3">
              <w:rPr>
                <w:rFonts w:ascii="Simplified Arabic" w:hAnsi="Simplified Arabic" w:cs="Simplified Arabic"/>
                <w:color w:val="000000"/>
                <w:spacing w:val="-6"/>
                <w:sz w:val="20"/>
                <w:szCs w:val="20"/>
                <w:rtl/>
              </w:rPr>
              <w:t>م</w:t>
            </w:r>
          </w:p>
        </w:tc>
        <w:tc>
          <w:tcPr>
            <w:tcW w:w="4658" w:type="dxa"/>
            <w:vMerge w:val="restart"/>
            <w:tcBorders>
              <w:top w:val="thinThickSmallGap" w:sz="18" w:space="0" w:color="auto"/>
            </w:tcBorders>
            <w:shd w:val="clear" w:color="auto" w:fill="D9D9D9" w:themeFill="background1" w:themeFillShade="D9"/>
            <w:tcMar>
              <w:top w:w="0" w:type="dxa"/>
              <w:left w:w="108" w:type="dxa"/>
              <w:bottom w:w="0" w:type="dxa"/>
              <w:right w:w="108" w:type="dxa"/>
            </w:tcMar>
            <w:vAlign w:val="center"/>
            <w:hideMark/>
          </w:tcPr>
          <w:p w14:paraId="7E925949" w14:textId="77777777" w:rsidR="002B415D" w:rsidRPr="00991BA3" w:rsidRDefault="002B415D" w:rsidP="00991BA3">
            <w:pPr>
              <w:bidi/>
              <w:spacing w:after="0" w:line="240" w:lineRule="exact"/>
              <w:contextualSpacing/>
              <w:jc w:val="center"/>
              <w:rPr>
                <w:rFonts w:ascii="Simplified Arabic" w:hAnsi="Simplified Arabic" w:cs="Simplified Arabic"/>
                <w:color w:val="000000"/>
                <w:spacing w:val="-6"/>
                <w:sz w:val="20"/>
                <w:szCs w:val="20"/>
              </w:rPr>
            </w:pPr>
            <w:r w:rsidRPr="00991BA3">
              <w:rPr>
                <w:rFonts w:ascii="Simplified Arabic" w:hAnsi="Simplified Arabic" w:cs="Simplified Arabic"/>
                <w:color w:val="000000"/>
                <w:spacing w:val="-6"/>
                <w:sz w:val="20"/>
                <w:szCs w:val="20"/>
                <w:rtl/>
              </w:rPr>
              <w:t>الـعـــــبــــــــــــــــــــــــــــــــــــــــــارة</w:t>
            </w:r>
          </w:p>
        </w:tc>
        <w:tc>
          <w:tcPr>
            <w:tcW w:w="1260" w:type="dxa"/>
            <w:gridSpan w:val="2"/>
            <w:tcBorders>
              <w:top w:val="thinThickSmallGap" w:sz="18" w:space="0" w:color="auto"/>
              <w:bottom w:val="thinThickSmallGap" w:sz="18" w:space="0" w:color="auto"/>
            </w:tcBorders>
            <w:shd w:val="clear" w:color="auto" w:fill="D9D9D9" w:themeFill="background1" w:themeFillShade="D9"/>
            <w:tcMar>
              <w:top w:w="0" w:type="dxa"/>
              <w:left w:w="108" w:type="dxa"/>
              <w:bottom w:w="0" w:type="dxa"/>
              <w:right w:w="108" w:type="dxa"/>
            </w:tcMar>
            <w:vAlign w:val="center"/>
            <w:hideMark/>
          </w:tcPr>
          <w:p w14:paraId="4F783324" w14:textId="77777777" w:rsidR="002B415D" w:rsidRPr="00991BA3" w:rsidRDefault="002B415D" w:rsidP="00991BA3">
            <w:pPr>
              <w:bidi/>
              <w:spacing w:after="0" w:line="240" w:lineRule="exact"/>
              <w:jc w:val="center"/>
              <w:rPr>
                <w:rFonts w:ascii="Simplified Arabic" w:hAnsi="Simplified Arabic" w:cs="Simplified Arabic"/>
                <w:color w:val="000000"/>
                <w:spacing w:val="-6"/>
                <w:sz w:val="20"/>
                <w:szCs w:val="20"/>
                <w:rtl/>
              </w:rPr>
            </w:pPr>
            <w:r w:rsidRPr="00991BA3">
              <w:rPr>
                <w:rFonts w:ascii="Simplified Arabic" w:hAnsi="Simplified Arabic" w:cs="Simplified Arabic"/>
                <w:color w:val="000000"/>
                <w:spacing w:val="-6"/>
                <w:sz w:val="20"/>
                <w:szCs w:val="20"/>
                <w:rtl/>
              </w:rPr>
              <w:t>نعم</w:t>
            </w:r>
          </w:p>
        </w:tc>
        <w:tc>
          <w:tcPr>
            <w:tcW w:w="1260" w:type="dxa"/>
            <w:gridSpan w:val="2"/>
            <w:tcBorders>
              <w:top w:val="thinThickSmallGap" w:sz="18" w:space="0" w:color="auto"/>
              <w:bottom w:val="thinThickSmallGap" w:sz="18" w:space="0" w:color="auto"/>
            </w:tcBorders>
            <w:shd w:val="clear" w:color="auto" w:fill="D9D9D9" w:themeFill="background1" w:themeFillShade="D9"/>
            <w:tcMar>
              <w:top w:w="0" w:type="dxa"/>
              <w:left w:w="108" w:type="dxa"/>
              <w:bottom w:w="0" w:type="dxa"/>
              <w:right w:w="108" w:type="dxa"/>
            </w:tcMar>
            <w:vAlign w:val="center"/>
            <w:hideMark/>
          </w:tcPr>
          <w:p w14:paraId="514EBC07" w14:textId="77777777" w:rsidR="002B415D" w:rsidRPr="00991BA3" w:rsidRDefault="002B415D" w:rsidP="00991BA3">
            <w:pPr>
              <w:bidi/>
              <w:spacing w:after="0" w:line="240" w:lineRule="exact"/>
              <w:jc w:val="center"/>
              <w:rPr>
                <w:rFonts w:ascii="Simplified Arabic" w:hAnsi="Simplified Arabic" w:cs="Simplified Arabic"/>
                <w:color w:val="000000"/>
                <w:spacing w:val="-6"/>
                <w:sz w:val="20"/>
                <w:szCs w:val="20"/>
                <w:rtl/>
              </w:rPr>
            </w:pPr>
            <w:r w:rsidRPr="00991BA3">
              <w:rPr>
                <w:rFonts w:ascii="Simplified Arabic" w:hAnsi="Simplified Arabic" w:cs="Simplified Arabic"/>
                <w:color w:val="000000"/>
                <w:spacing w:val="-6"/>
                <w:sz w:val="20"/>
                <w:szCs w:val="20"/>
                <w:rtl/>
              </w:rPr>
              <w:t>أحيانا</w:t>
            </w:r>
          </w:p>
        </w:tc>
        <w:tc>
          <w:tcPr>
            <w:tcW w:w="1080" w:type="dxa"/>
            <w:gridSpan w:val="2"/>
            <w:tcBorders>
              <w:top w:val="thinThickSmallGap" w:sz="18" w:space="0" w:color="auto"/>
              <w:bottom w:val="thinThickSmallGap" w:sz="18" w:space="0" w:color="auto"/>
            </w:tcBorders>
            <w:shd w:val="clear" w:color="auto" w:fill="D9D9D9" w:themeFill="background1" w:themeFillShade="D9"/>
            <w:tcMar>
              <w:top w:w="0" w:type="dxa"/>
              <w:left w:w="108" w:type="dxa"/>
              <w:bottom w:w="0" w:type="dxa"/>
              <w:right w:w="108" w:type="dxa"/>
            </w:tcMar>
            <w:vAlign w:val="center"/>
            <w:hideMark/>
          </w:tcPr>
          <w:p w14:paraId="54902B1D" w14:textId="77777777" w:rsidR="002B415D" w:rsidRPr="00991BA3" w:rsidRDefault="002B415D" w:rsidP="00991BA3">
            <w:pPr>
              <w:bidi/>
              <w:spacing w:after="0" w:line="240" w:lineRule="exact"/>
              <w:jc w:val="center"/>
              <w:rPr>
                <w:rFonts w:ascii="Simplified Arabic" w:hAnsi="Simplified Arabic" w:cs="Simplified Arabic"/>
                <w:color w:val="000000"/>
                <w:spacing w:val="-6"/>
                <w:sz w:val="20"/>
                <w:szCs w:val="20"/>
                <w:rtl/>
              </w:rPr>
            </w:pPr>
            <w:r w:rsidRPr="00991BA3">
              <w:rPr>
                <w:rFonts w:ascii="Simplified Arabic" w:hAnsi="Simplified Arabic" w:cs="Simplified Arabic"/>
                <w:color w:val="000000"/>
                <w:spacing w:val="-6"/>
                <w:sz w:val="20"/>
                <w:szCs w:val="20"/>
                <w:rtl/>
              </w:rPr>
              <w:t>لا</w:t>
            </w:r>
          </w:p>
        </w:tc>
      </w:tr>
      <w:tr w:rsidR="002B415D" w:rsidRPr="00991BA3" w14:paraId="7C3887B7" w14:textId="77777777" w:rsidTr="008C411E">
        <w:trPr>
          <w:trHeight w:val="283"/>
        </w:trPr>
        <w:tc>
          <w:tcPr>
            <w:tcW w:w="532" w:type="dxa"/>
            <w:vMerge/>
            <w:tcBorders>
              <w:bottom w:val="nil"/>
            </w:tcBorders>
            <w:hideMark/>
          </w:tcPr>
          <w:p w14:paraId="68AE566C" w14:textId="77777777" w:rsidR="002B415D" w:rsidRPr="00991BA3" w:rsidRDefault="002B415D" w:rsidP="00991BA3">
            <w:pPr>
              <w:autoSpaceDE w:val="0"/>
              <w:autoSpaceDN w:val="0"/>
              <w:bidi/>
              <w:adjustRightInd w:val="0"/>
              <w:spacing w:after="0" w:line="240" w:lineRule="exact"/>
              <w:jc w:val="center"/>
              <w:rPr>
                <w:rFonts w:ascii="Simplified Arabic" w:hAnsi="Simplified Arabic" w:cs="Simplified Arabic"/>
                <w:sz w:val="20"/>
                <w:szCs w:val="20"/>
                <w:rtl/>
              </w:rPr>
            </w:pPr>
          </w:p>
        </w:tc>
        <w:tc>
          <w:tcPr>
            <w:tcW w:w="4658" w:type="dxa"/>
            <w:vMerge/>
            <w:tcBorders>
              <w:bottom w:val="nil"/>
            </w:tcBorders>
            <w:tcMar>
              <w:top w:w="0" w:type="dxa"/>
              <w:left w:w="108" w:type="dxa"/>
              <w:bottom w:w="0" w:type="dxa"/>
              <w:right w:w="108" w:type="dxa"/>
            </w:tcMar>
          </w:tcPr>
          <w:p w14:paraId="033663DA" w14:textId="77777777" w:rsidR="002B415D" w:rsidRPr="00991BA3" w:rsidRDefault="002B415D" w:rsidP="00991BA3">
            <w:pPr>
              <w:bidi/>
              <w:spacing w:after="0" w:line="240" w:lineRule="exact"/>
              <w:jc w:val="center"/>
              <w:rPr>
                <w:rFonts w:ascii="Simplified Arabic" w:hAnsi="Simplified Arabic" w:cs="Simplified Arabic"/>
                <w:b/>
                <w:bCs/>
                <w:sz w:val="20"/>
                <w:szCs w:val="20"/>
                <w:rtl/>
              </w:rPr>
            </w:pPr>
          </w:p>
        </w:tc>
        <w:tc>
          <w:tcPr>
            <w:tcW w:w="540" w:type="dxa"/>
            <w:tcBorders>
              <w:top w:val="thinThickSmallGap" w:sz="18" w:space="0" w:color="auto"/>
              <w:bottom w:val="nil"/>
            </w:tcBorders>
            <w:shd w:val="clear" w:color="auto" w:fill="D9D9D9" w:themeFill="background1" w:themeFillShade="D9"/>
            <w:tcMar>
              <w:top w:w="0" w:type="dxa"/>
              <w:left w:w="108" w:type="dxa"/>
              <w:bottom w:w="0" w:type="dxa"/>
              <w:right w:w="108" w:type="dxa"/>
            </w:tcMar>
            <w:vAlign w:val="center"/>
            <w:hideMark/>
          </w:tcPr>
          <w:p w14:paraId="58A143E9"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ن</w:t>
            </w:r>
          </w:p>
        </w:tc>
        <w:tc>
          <w:tcPr>
            <w:tcW w:w="720" w:type="dxa"/>
            <w:tcBorders>
              <w:top w:val="thinThickSmallGap" w:sz="18" w:space="0" w:color="auto"/>
              <w:bottom w:val="nil"/>
            </w:tcBorders>
            <w:shd w:val="clear" w:color="auto" w:fill="D9D9D9" w:themeFill="background1" w:themeFillShade="D9"/>
          </w:tcPr>
          <w:p w14:paraId="3DB737CF"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w:t>
            </w:r>
          </w:p>
        </w:tc>
        <w:tc>
          <w:tcPr>
            <w:tcW w:w="720" w:type="dxa"/>
            <w:tcBorders>
              <w:top w:val="thinThickSmallGap" w:sz="18" w:space="0" w:color="auto"/>
              <w:bottom w:val="nil"/>
            </w:tcBorders>
            <w:shd w:val="clear" w:color="auto" w:fill="D9D9D9" w:themeFill="background1" w:themeFillShade="D9"/>
            <w:tcMar>
              <w:top w:w="0" w:type="dxa"/>
              <w:left w:w="108" w:type="dxa"/>
              <w:bottom w:w="0" w:type="dxa"/>
              <w:right w:w="108" w:type="dxa"/>
            </w:tcMar>
            <w:vAlign w:val="center"/>
          </w:tcPr>
          <w:p w14:paraId="38E4DBD6"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ن</w:t>
            </w:r>
          </w:p>
        </w:tc>
        <w:tc>
          <w:tcPr>
            <w:tcW w:w="540" w:type="dxa"/>
            <w:tcBorders>
              <w:top w:val="thinThickSmallGap" w:sz="18" w:space="0" w:color="auto"/>
              <w:bottom w:val="nil"/>
            </w:tcBorders>
            <w:shd w:val="clear" w:color="auto" w:fill="D9D9D9" w:themeFill="background1" w:themeFillShade="D9"/>
          </w:tcPr>
          <w:p w14:paraId="3ED28034"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w:t>
            </w:r>
          </w:p>
        </w:tc>
        <w:tc>
          <w:tcPr>
            <w:tcW w:w="540" w:type="dxa"/>
            <w:tcBorders>
              <w:top w:val="thinThickSmallGap" w:sz="18" w:space="0" w:color="auto"/>
              <w:bottom w:val="nil"/>
            </w:tcBorders>
            <w:shd w:val="clear" w:color="auto" w:fill="D9D9D9" w:themeFill="background1" w:themeFillShade="D9"/>
            <w:tcMar>
              <w:top w:w="0" w:type="dxa"/>
              <w:left w:w="108" w:type="dxa"/>
              <w:bottom w:w="0" w:type="dxa"/>
              <w:right w:w="108" w:type="dxa"/>
            </w:tcMar>
            <w:vAlign w:val="center"/>
          </w:tcPr>
          <w:p w14:paraId="2C8D0E1A"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ن</w:t>
            </w:r>
          </w:p>
        </w:tc>
        <w:tc>
          <w:tcPr>
            <w:tcW w:w="540" w:type="dxa"/>
            <w:tcBorders>
              <w:top w:val="thinThickSmallGap" w:sz="18" w:space="0" w:color="auto"/>
              <w:bottom w:val="nil"/>
            </w:tcBorders>
            <w:shd w:val="clear" w:color="auto" w:fill="D9D9D9" w:themeFill="background1" w:themeFillShade="D9"/>
          </w:tcPr>
          <w:p w14:paraId="3A62D2AA"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w:t>
            </w:r>
          </w:p>
        </w:tc>
      </w:tr>
      <w:tr w:rsidR="002B415D" w:rsidRPr="00991BA3" w14:paraId="437865A1" w14:textId="77777777" w:rsidTr="008C411E">
        <w:trPr>
          <w:trHeight w:val="59"/>
        </w:trPr>
        <w:tc>
          <w:tcPr>
            <w:tcW w:w="532" w:type="dxa"/>
          </w:tcPr>
          <w:p w14:paraId="1FBB6E05" w14:textId="77777777" w:rsidR="002B415D" w:rsidRPr="00991BA3" w:rsidRDefault="002B415D" w:rsidP="00991BA3">
            <w:pPr>
              <w:autoSpaceDE w:val="0"/>
              <w:autoSpaceDN w:val="0"/>
              <w:bidi/>
              <w:adjustRightInd w:val="0"/>
              <w:spacing w:after="0" w:line="240" w:lineRule="exact"/>
              <w:jc w:val="center"/>
              <w:rPr>
                <w:rFonts w:ascii="Simplified Arabic" w:hAnsi="Simplified Arabic" w:cs="Simplified Arabic"/>
                <w:sz w:val="20"/>
                <w:szCs w:val="20"/>
              </w:rPr>
            </w:pPr>
            <w:r w:rsidRPr="00991BA3">
              <w:rPr>
                <w:rFonts w:ascii="Simplified Arabic" w:hAnsi="Simplified Arabic" w:cs="Simplified Arabic"/>
                <w:sz w:val="20"/>
                <w:szCs w:val="20"/>
                <w:rtl/>
              </w:rPr>
              <w:t>1</w:t>
            </w:r>
          </w:p>
        </w:tc>
        <w:tc>
          <w:tcPr>
            <w:tcW w:w="4658" w:type="dxa"/>
            <w:tcMar>
              <w:top w:w="0" w:type="dxa"/>
              <w:left w:w="108" w:type="dxa"/>
              <w:bottom w:w="0" w:type="dxa"/>
              <w:right w:w="108" w:type="dxa"/>
            </w:tcMar>
          </w:tcPr>
          <w:p w14:paraId="74787713" w14:textId="77777777" w:rsidR="002B415D" w:rsidRPr="00991BA3" w:rsidRDefault="002B415D" w:rsidP="00991BA3">
            <w:pPr>
              <w:bidi/>
              <w:spacing w:after="0" w:line="240" w:lineRule="exact"/>
              <w:rPr>
                <w:rFonts w:ascii="Simplified Arabic" w:hAnsi="Simplified Arabic" w:cs="Simplified Arabic"/>
                <w:sz w:val="20"/>
                <w:szCs w:val="20"/>
                <w:rtl/>
              </w:rPr>
            </w:pPr>
            <w:r w:rsidRPr="00991BA3">
              <w:rPr>
                <w:rFonts w:ascii="Simplified Arabic" w:hAnsi="Simplified Arabic" w:cs="Simplified Arabic"/>
                <w:sz w:val="20"/>
                <w:szCs w:val="20"/>
                <w:rtl/>
              </w:rPr>
              <w:t>أراجع ما نفذتة من أعمال فى ضوء الخطة التي وضعتها سابقاً.</w:t>
            </w:r>
          </w:p>
        </w:tc>
        <w:tc>
          <w:tcPr>
            <w:tcW w:w="540" w:type="dxa"/>
            <w:tcMar>
              <w:top w:w="0" w:type="dxa"/>
              <w:left w:w="108" w:type="dxa"/>
              <w:bottom w:w="0" w:type="dxa"/>
              <w:right w:w="108" w:type="dxa"/>
            </w:tcMar>
            <w:vAlign w:val="center"/>
          </w:tcPr>
          <w:p w14:paraId="4C7D1C1F"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29</w:t>
            </w:r>
          </w:p>
        </w:tc>
        <w:tc>
          <w:tcPr>
            <w:tcW w:w="720" w:type="dxa"/>
          </w:tcPr>
          <w:p w14:paraId="76ACB3CA"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28.43</w:t>
            </w:r>
          </w:p>
        </w:tc>
        <w:tc>
          <w:tcPr>
            <w:tcW w:w="720" w:type="dxa"/>
            <w:tcMar>
              <w:top w:w="0" w:type="dxa"/>
              <w:left w:w="108" w:type="dxa"/>
              <w:bottom w:w="0" w:type="dxa"/>
              <w:right w:w="108" w:type="dxa"/>
            </w:tcMar>
            <w:vAlign w:val="center"/>
          </w:tcPr>
          <w:p w14:paraId="5A7A471D"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48</w:t>
            </w:r>
          </w:p>
        </w:tc>
        <w:tc>
          <w:tcPr>
            <w:tcW w:w="540" w:type="dxa"/>
          </w:tcPr>
          <w:p w14:paraId="200711C2"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47.06</w:t>
            </w:r>
          </w:p>
        </w:tc>
        <w:tc>
          <w:tcPr>
            <w:tcW w:w="540" w:type="dxa"/>
            <w:tcMar>
              <w:top w:w="0" w:type="dxa"/>
              <w:left w:w="108" w:type="dxa"/>
              <w:bottom w:w="0" w:type="dxa"/>
              <w:right w:w="108" w:type="dxa"/>
            </w:tcMar>
            <w:vAlign w:val="center"/>
          </w:tcPr>
          <w:p w14:paraId="4A40FA5F"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25</w:t>
            </w:r>
          </w:p>
        </w:tc>
        <w:tc>
          <w:tcPr>
            <w:tcW w:w="540" w:type="dxa"/>
          </w:tcPr>
          <w:p w14:paraId="39D1DF83"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24.51</w:t>
            </w:r>
          </w:p>
        </w:tc>
      </w:tr>
      <w:tr w:rsidR="002B415D" w:rsidRPr="00991BA3" w14:paraId="74CA396D" w14:textId="77777777" w:rsidTr="008C411E">
        <w:trPr>
          <w:trHeight w:val="59"/>
        </w:trPr>
        <w:tc>
          <w:tcPr>
            <w:tcW w:w="532" w:type="dxa"/>
          </w:tcPr>
          <w:p w14:paraId="7CDF9E70" w14:textId="77777777" w:rsidR="002B415D" w:rsidRPr="00991BA3" w:rsidRDefault="002B415D" w:rsidP="00991BA3">
            <w:pPr>
              <w:autoSpaceDE w:val="0"/>
              <w:autoSpaceDN w:val="0"/>
              <w:bidi/>
              <w:adjustRightInd w:val="0"/>
              <w:spacing w:after="0" w:line="240" w:lineRule="exact"/>
              <w:jc w:val="center"/>
              <w:rPr>
                <w:rFonts w:ascii="Simplified Arabic" w:hAnsi="Simplified Arabic" w:cs="Simplified Arabic"/>
                <w:sz w:val="20"/>
                <w:szCs w:val="20"/>
              </w:rPr>
            </w:pPr>
            <w:r w:rsidRPr="00991BA3">
              <w:rPr>
                <w:rFonts w:ascii="Simplified Arabic" w:hAnsi="Simplified Arabic" w:cs="Simplified Arabic"/>
                <w:sz w:val="20"/>
                <w:szCs w:val="20"/>
                <w:rtl/>
              </w:rPr>
              <w:t>2</w:t>
            </w:r>
          </w:p>
        </w:tc>
        <w:tc>
          <w:tcPr>
            <w:tcW w:w="4658" w:type="dxa"/>
            <w:tcMar>
              <w:top w:w="0" w:type="dxa"/>
              <w:left w:w="108" w:type="dxa"/>
              <w:bottom w:w="0" w:type="dxa"/>
              <w:right w:w="108" w:type="dxa"/>
            </w:tcMar>
          </w:tcPr>
          <w:p w14:paraId="29CE1D6F" w14:textId="77777777" w:rsidR="002B415D" w:rsidRPr="00991BA3" w:rsidRDefault="002B415D" w:rsidP="00991BA3">
            <w:pPr>
              <w:bidi/>
              <w:spacing w:after="0" w:line="240" w:lineRule="exact"/>
              <w:rPr>
                <w:rFonts w:ascii="Simplified Arabic" w:hAnsi="Simplified Arabic" w:cs="Simplified Arabic"/>
                <w:sz w:val="20"/>
                <w:szCs w:val="20"/>
                <w:rtl/>
              </w:rPr>
            </w:pPr>
            <w:r w:rsidRPr="00991BA3">
              <w:rPr>
                <w:rFonts w:ascii="Simplified Arabic" w:hAnsi="Simplified Arabic" w:cs="Simplified Arabic"/>
                <w:sz w:val="20"/>
                <w:szCs w:val="20"/>
                <w:rtl/>
              </w:rPr>
              <w:t>أنتهى من إنجاز الأعمال المحددة بالجدول الز</w:t>
            </w:r>
            <w:r w:rsidR="008C411E" w:rsidRPr="00991BA3">
              <w:rPr>
                <w:rFonts w:ascii="Simplified Arabic" w:hAnsi="Simplified Arabic" w:cs="Simplified Arabic"/>
                <w:sz w:val="20"/>
                <w:szCs w:val="20"/>
                <w:rtl/>
              </w:rPr>
              <w:t xml:space="preserve">منى الذى وضعتة فى الوقت المحدد </w:t>
            </w:r>
          </w:p>
        </w:tc>
        <w:tc>
          <w:tcPr>
            <w:tcW w:w="540" w:type="dxa"/>
            <w:tcMar>
              <w:top w:w="0" w:type="dxa"/>
              <w:left w:w="108" w:type="dxa"/>
              <w:bottom w:w="0" w:type="dxa"/>
              <w:right w:w="108" w:type="dxa"/>
            </w:tcMar>
            <w:vAlign w:val="center"/>
          </w:tcPr>
          <w:p w14:paraId="634BF0C8"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22</w:t>
            </w:r>
          </w:p>
        </w:tc>
        <w:tc>
          <w:tcPr>
            <w:tcW w:w="720" w:type="dxa"/>
          </w:tcPr>
          <w:p w14:paraId="7361111A"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21.57</w:t>
            </w:r>
          </w:p>
        </w:tc>
        <w:tc>
          <w:tcPr>
            <w:tcW w:w="720" w:type="dxa"/>
            <w:tcMar>
              <w:top w:w="0" w:type="dxa"/>
              <w:left w:w="108" w:type="dxa"/>
              <w:bottom w:w="0" w:type="dxa"/>
              <w:right w:w="108" w:type="dxa"/>
            </w:tcMar>
            <w:vAlign w:val="center"/>
          </w:tcPr>
          <w:p w14:paraId="6DDA1A96"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60</w:t>
            </w:r>
          </w:p>
        </w:tc>
        <w:tc>
          <w:tcPr>
            <w:tcW w:w="540" w:type="dxa"/>
          </w:tcPr>
          <w:p w14:paraId="633AEE57"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58.82</w:t>
            </w:r>
          </w:p>
        </w:tc>
        <w:tc>
          <w:tcPr>
            <w:tcW w:w="540" w:type="dxa"/>
            <w:tcMar>
              <w:top w:w="0" w:type="dxa"/>
              <w:left w:w="108" w:type="dxa"/>
              <w:bottom w:w="0" w:type="dxa"/>
              <w:right w:w="108" w:type="dxa"/>
            </w:tcMar>
            <w:vAlign w:val="center"/>
          </w:tcPr>
          <w:p w14:paraId="66D67790"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20</w:t>
            </w:r>
          </w:p>
        </w:tc>
        <w:tc>
          <w:tcPr>
            <w:tcW w:w="540" w:type="dxa"/>
          </w:tcPr>
          <w:p w14:paraId="4CB5C819"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19.61</w:t>
            </w:r>
          </w:p>
        </w:tc>
      </w:tr>
      <w:tr w:rsidR="002B415D" w:rsidRPr="00991BA3" w14:paraId="66D3A237" w14:textId="77777777" w:rsidTr="008C411E">
        <w:trPr>
          <w:trHeight w:val="113"/>
        </w:trPr>
        <w:tc>
          <w:tcPr>
            <w:tcW w:w="532" w:type="dxa"/>
            <w:hideMark/>
          </w:tcPr>
          <w:p w14:paraId="0D09FC58" w14:textId="77777777" w:rsidR="002B415D" w:rsidRPr="00991BA3" w:rsidRDefault="002B415D"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3</w:t>
            </w:r>
          </w:p>
        </w:tc>
        <w:tc>
          <w:tcPr>
            <w:tcW w:w="4658" w:type="dxa"/>
            <w:tcMar>
              <w:top w:w="0" w:type="dxa"/>
              <w:left w:w="108" w:type="dxa"/>
              <w:bottom w:w="0" w:type="dxa"/>
              <w:right w:w="108" w:type="dxa"/>
            </w:tcMar>
            <w:hideMark/>
          </w:tcPr>
          <w:p w14:paraId="53226541" w14:textId="77777777" w:rsidR="002B415D" w:rsidRPr="00991BA3" w:rsidRDefault="002B415D"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أشعر بالتعب بسرعة عند أداء الواجبات.</w:t>
            </w:r>
          </w:p>
        </w:tc>
        <w:tc>
          <w:tcPr>
            <w:tcW w:w="540" w:type="dxa"/>
            <w:tcMar>
              <w:top w:w="0" w:type="dxa"/>
              <w:left w:w="108" w:type="dxa"/>
              <w:bottom w:w="0" w:type="dxa"/>
              <w:right w:w="108" w:type="dxa"/>
            </w:tcMar>
            <w:vAlign w:val="center"/>
            <w:hideMark/>
          </w:tcPr>
          <w:p w14:paraId="69934BAC"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35</w:t>
            </w:r>
          </w:p>
        </w:tc>
        <w:tc>
          <w:tcPr>
            <w:tcW w:w="720" w:type="dxa"/>
          </w:tcPr>
          <w:p w14:paraId="52CAF640"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34.31</w:t>
            </w:r>
          </w:p>
        </w:tc>
        <w:tc>
          <w:tcPr>
            <w:tcW w:w="720" w:type="dxa"/>
            <w:tcMar>
              <w:top w:w="0" w:type="dxa"/>
              <w:left w:w="108" w:type="dxa"/>
              <w:bottom w:w="0" w:type="dxa"/>
              <w:right w:w="108" w:type="dxa"/>
            </w:tcMar>
            <w:vAlign w:val="center"/>
          </w:tcPr>
          <w:p w14:paraId="4F55DD40"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28</w:t>
            </w:r>
          </w:p>
        </w:tc>
        <w:tc>
          <w:tcPr>
            <w:tcW w:w="540" w:type="dxa"/>
          </w:tcPr>
          <w:p w14:paraId="2C15BE96"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27.45</w:t>
            </w:r>
          </w:p>
        </w:tc>
        <w:tc>
          <w:tcPr>
            <w:tcW w:w="540" w:type="dxa"/>
            <w:tcMar>
              <w:top w:w="0" w:type="dxa"/>
              <w:left w:w="108" w:type="dxa"/>
              <w:bottom w:w="0" w:type="dxa"/>
              <w:right w:w="108" w:type="dxa"/>
            </w:tcMar>
            <w:vAlign w:val="center"/>
          </w:tcPr>
          <w:p w14:paraId="593D4E44"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39</w:t>
            </w:r>
          </w:p>
        </w:tc>
        <w:tc>
          <w:tcPr>
            <w:tcW w:w="540" w:type="dxa"/>
          </w:tcPr>
          <w:p w14:paraId="1FF07560"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38.24</w:t>
            </w:r>
          </w:p>
        </w:tc>
      </w:tr>
      <w:tr w:rsidR="002B415D" w:rsidRPr="00991BA3" w14:paraId="357CE709" w14:textId="77777777" w:rsidTr="008C411E">
        <w:trPr>
          <w:trHeight w:val="113"/>
        </w:trPr>
        <w:tc>
          <w:tcPr>
            <w:tcW w:w="532" w:type="dxa"/>
            <w:hideMark/>
          </w:tcPr>
          <w:p w14:paraId="6002F69D" w14:textId="77777777" w:rsidR="002B415D" w:rsidRPr="00991BA3" w:rsidRDefault="002B415D"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4</w:t>
            </w:r>
          </w:p>
        </w:tc>
        <w:tc>
          <w:tcPr>
            <w:tcW w:w="4658" w:type="dxa"/>
            <w:tcMar>
              <w:top w:w="0" w:type="dxa"/>
              <w:left w:w="108" w:type="dxa"/>
              <w:bottom w:w="0" w:type="dxa"/>
              <w:right w:w="108" w:type="dxa"/>
            </w:tcMar>
            <w:hideMark/>
          </w:tcPr>
          <w:p w14:paraId="6CBBCEAF" w14:textId="77777777" w:rsidR="002B415D" w:rsidRPr="00991BA3" w:rsidRDefault="002B415D"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أشعر بالإرهاق والتعب عند ممارسة الرياضة أو بعض الهوايات.</w:t>
            </w:r>
          </w:p>
        </w:tc>
        <w:tc>
          <w:tcPr>
            <w:tcW w:w="540" w:type="dxa"/>
            <w:tcMar>
              <w:top w:w="0" w:type="dxa"/>
              <w:left w:w="108" w:type="dxa"/>
              <w:bottom w:w="0" w:type="dxa"/>
              <w:right w:w="108" w:type="dxa"/>
            </w:tcMar>
            <w:vAlign w:val="center"/>
            <w:hideMark/>
          </w:tcPr>
          <w:p w14:paraId="7BF4EDC1"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17</w:t>
            </w:r>
          </w:p>
        </w:tc>
        <w:tc>
          <w:tcPr>
            <w:tcW w:w="720" w:type="dxa"/>
          </w:tcPr>
          <w:p w14:paraId="7E5211C0"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16.67</w:t>
            </w:r>
          </w:p>
        </w:tc>
        <w:tc>
          <w:tcPr>
            <w:tcW w:w="720" w:type="dxa"/>
            <w:tcMar>
              <w:top w:w="0" w:type="dxa"/>
              <w:left w:w="108" w:type="dxa"/>
              <w:bottom w:w="0" w:type="dxa"/>
              <w:right w:w="108" w:type="dxa"/>
            </w:tcMar>
            <w:vAlign w:val="center"/>
          </w:tcPr>
          <w:p w14:paraId="2D7FF0B5"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28</w:t>
            </w:r>
          </w:p>
        </w:tc>
        <w:tc>
          <w:tcPr>
            <w:tcW w:w="540" w:type="dxa"/>
          </w:tcPr>
          <w:p w14:paraId="20421045"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27.45</w:t>
            </w:r>
          </w:p>
        </w:tc>
        <w:tc>
          <w:tcPr>
            <w:tcW w:w="540" w:type="dxa"/>
            <w:tcMar>
              <w:top w:w="0" w:type="dxa"/>
              <w:left w:w="108" w:type="dxa"/>
              <w:bottom w:w="0" w:type="dxa"/>
              <w:right w:w="108" w:type="dxa"/>
            </w:tcMar>
            <w:vAlign w:val="center"/>
          </w:tcPr>
          <w:p w14:paraId="2176E99B"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57</w:t>
            </w:r>
          </w:p>
        </w:tc>
        <w:tc>
          <w:tcPr>
            <w:tcW w:w="540" w:type="dxa"/>
          </w:tcPr>
          <w:p w14:paraId="69EC9E2C"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55.88</w:t>
            </w:r>
          </w:p>
        </w:tc>
      </w:tr>
      <w:tr w:rsidR="002B415D" w:rsidRPr="00991BA3" w14:paraId="7E21737C" w14:textId="77777777" w:rsidTr="008C411E">
        <w:trPr>
          <w:trHeight w:val="113"/>
        </w:trPr>
        <w:tc>
          <w:tcPr>
            <w:tcW w:w="532" w:type="dxa"/>
            <w:hideMark/>
          </w:tcPr>
          <w:p w14:paraId="13B81113" w14:textId="77777777" w:rsidR="002B415D" w:rsidRPr="00991BA3" w:rsidRDefault="002B415D"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5</w:t>
            </w:r>
          </w:p>
        </w:tc>
        <w:tc>
          <w:tcPr>
            <w:tcW w:w="4658" w:type="dxa"/>
            <w:tcMar>
              <w:top w:w="0" w:type="dxa"/>
              <w:left w:w="108" w:type="dxa"/>
              <w:bottom w:w="0" w:type="dxa"/>
              <w:right w:w="108" w:type="dxa"/>
            </w:tcMar>
            <w:hideMark/>
          </w:tcPr>
          <w:p w14:paraId="1773C059" w14:textId="77777777" w:rsidR="002B415D" w:rsidRPr="00991BA3" w:rsidRDefault="002B415D"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 xml:space="preserve">يزعجنى عدم توافر الوقت لممارسة هوايتى المفضلة. </w:t>
            </w:r>
          </w:p>
        </w:tc>
        <w:tc>
          <w:tcPr>
            <w:tcW w:w="540" w:type="dxa"/>
            <w:tcMar>
              <w:top w:w="0" w:type="dxa"/>
              <w:left w:w="108" w:type="dxa"/>
              <w:bottom w:w="0" w:type="dxa"/>
              <w:right w:w="108" w:type="dxa"/>
            </w:tcMar>
            <w:vAlign w:val="center"/>
            <w:hideMark/>
          </w:tcPr>
          <w:p w14:paraId="4EA6E3E2"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28</w:t>
            </w:r>
          </w:p>
        </w:tc>
        <w:tc>
          <w:tcPr>
            <w:tcW w:w="720" w:type="dxa"/>
          </w:tcPr>
          <w:p w14:paraId="73812EDD"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27.45</w:t>
            </w:r>
          </w:p>
        </w:tc>
        <w:tc>
          <w:tcPr>
            <w:tcW w:w="720" w:type="dxa"/>
            <w:tcMar>
              <w:top w:w="0" w:type="dxa"/>
              <w:left w:w="108" w:type="dxa"/>
              <w:bottom w:w="0" w:type="dxa"/>
              <w:right w:w="108" w:type="dxa"/>
            </w:tcMar>
            <w:vAlign w:val="center"/>
          </w:tcPr>
          <w:p w14:paraId="3DEFC55A"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29</w:t>
            </w:r>
          </w:p>
        </w:tc>
        <w:tc>
          <w:tcPr>
            <w:tcW w:w="540" w:type="dxa"/>
          </w:tcPr>
          <w:p w14:paraId="3272EB48"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28.43</w:t>
            </w:r>
          </w:p>
        </w:tc>
        <w:tc>
          <w:tcPr>
            <w:tcW w:w="540" w:type="dxa"/>
            <w:tcMar>
              <w:top w:w="0" w:type="dxa"/>
              <w:left w:w="108" w:type="dxa"/>
              <w:bottom w:w="0" w:type="dxa"/>
              <w:right w:w="108" w:type="dxa"/>
            </w:tcMar>
            <w:vAlign w:val="center"/>
          </w:tcPr>
          <w:p w14:paraId="7DB8FDF9"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45</w:t>
            </w:r>
          </w:p>
        </w:tc>
        <w:tc>
          <w:tcPr>
            <w:tcW w:w="540" w:type="dxa"/>
          </w:tcPr>
          <w:p w14:paraId="3CF42AF9"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44.12</w:t>
            </w:r>
          </w:p>
        </w:tc>
      </w:tr>
      <w:tr w:rsidR="002B415D" w:rsidRPr="00991BA3" w14:paraId="782E34C9" w14:textId="77777777" w:rsidTr="008C411E">
        <w:trPr>
          <w:trHeight w:val="113"/>
        </w:trPr>
        <w:tc>
          <w:tcPr>
            <w:tcW w:w="532" w:type="dxa"/>
            <w:hideMark/>
          </w:tcPr>
          <w:p w14:paraId="645864DD" w14:textId="77777777" w:rsidR="002B415D" w:rsidRPr="00991BA3" w:rsidRDefault="002B415D"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6</w:t>
            </w:r>
          </w:p>
        </w:tc>
        <w:tc>
          <w:tcPr>
            <w:tcW w:w="4658" w:type="dxa"/>
            <w:tcMar>
              <w:top w:w="0" w:type="dxa"/>
              <w:left w:w="108" w:type="dxa"/>
              <w:bottom w:w="0" w:type="dxa"/>
              <w:right w:w="108" w:type="dxa"/>
            </w:tcMar>
            <w:hideMark/>
          </w:tcPr>
          <w:p w14:paraId="2E226633" w14:textId="77777777" w:rsidR="002B415D" w:rsidRPr="00991BA3" w:rsidRDefault="002B415D"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أنتهى من المذاكرة فى الوقت المحددلها .</w:t>
            </w:r>
          </w:p>
        </w:tc>
        <w:tc>
          <w:tcPr>
            <w:tcW w:w="540" w:type="dxa"/>
            <w:tcMar>
              <w:top w:w="0" w:type="dxa"/>
              <w:left w:w="108" w:type="dxa"/>
              <w:bottom w:w="0" w:type="dxa"/>
              <w:right w:w="108" w:type="dxa"/>
            </w:tcMar>
            <w:vAlign w:val="center"/>
            <w:hideMark/>
          </w:tcPr>
          <w:p w14:paraId="78B78C4A"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33</w:t>
            </w:r>
          </w:p>
        </w:tc>
        <w:tc>
          <w:tcPr>
            <w:tcW w:w="720" w:type="dxa"/>
          </w:tcPr>
          <w:p w14:paraId="348DE3F3"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32.35</w:t>
            </w:r>
          </w:p>
        </w:tc>
        <w:tc>
          <w:tcPr>
            <w:tcW w:w="720" w:type="dxa"/>
            <w:tcMar>
              <w:top w:w="0" w:type="dxa"/>
              <w:left w:w="108" w:type="dxa"/>
              <w:bottom w:w="0" w:type="dxa"/>
              <w:right w:w="108" w:type="dxa"/>
            </w:tcMar>
            <w:vAlign w:val="center"/>
          </w:tcPr>
          <w:p w14:paraId="426EBEDD"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40</w:t>
            </w:r>
          </w:p>
        </w:tc>
        <w:tc>
          <w:tcPr>
            <w:tcW w:w="540" w:type="dxa"/>
          </w:tcPr>
          <w:p w14:paraId="2D9CF91B"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39.22</w:t>
            </w:r>
          </w:p>
        </w:tc>
        <w:tc>
          <w:tcPr>
            <w:tcW w:w="540" w:type="dxa"/>
            <w:tcMar>
              <w:top w:w="0" w:type="dxa"/>
              <w:left w:w="108" w:type="dxa"/>
              <w:bottom w:w="0" w:type="dxa"/>
              <w:right w:w="108" w:type="dxa"/>
            </w:tcMar>
            <w:vAlign w:val="center"/>
          </w:tcPr>
          <w:p w14:paraId="7A0D4BF5"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29</w:t>
            </w:r>
          </w:p>
        </w:tc>
        <w:tc>
          <w:tcPr>
            <w:tcW w:w="540" w:type="dxa"/>
          </w:tcPr>
          <w:p w14:paraId="6B27FD52"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28.43</w:t>
            </w:r>
          </w:p>
        </w:tc>
      </w:tr>
      <w:tr w:rsidR="002B415D" w:rsidRPr="00991BA3" w14:paraId="0F06A034" w14:textId="77777777" w:rsidTr="008C411E">
        <w:trPr>
          <w:trHeight w:val="113"/>
        </w:trPr>
        <w:tc>
          <w:tcPr>
            <w:tcW w:w="532" w:type="dxa"/>
            <w:hideMark/>
          </w:tcPr>
          <w:p w14:paraId="1FAC08EB" w14:textId="77777777" w:rsidR="002B415D" w:rsidRPr="00991BA3" w:rsidRDefault="002B415D"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7</w:t>
            </w:r>
          </w:p>
        </w:tc>
        <w:tc>
          <w:tcPr>
            <w:tcW w:w="4658" w:type="dxa"/>
            <w:tcMar>
              <w:top w:w="0" w:type="dxa"/>
              <w:left w:w="108" w:type="dxa"/>
              <w:bottom w:w="0" w:type="dxa"/>
              <w:right w:w="108" w:type="dxa"/>
            </w:tcMar>
            <w:hideMark/>
          </w:tcPr>
          <w:p w14:paraId="25DEE9A1" w14:textId="77777777" w:rsidR="002B415D" w:rsidRPr="00991BA3" w:rsidRDefault="002B415D"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أجد صعوبة فى أداء الواجبات والمذاكرة فى الوقت المحدد لها.</w:t>
            </w:r>
          </w:p>
        </w:tc>
        <w:tc>
          <w:tcPr>
            <w:tcW w:w="540" w:type="dxa"/>
            <w:tcMar>
              <w:top w:w="0" w:type="dxa"/>
              <w:left w:w="108" w:type="dxa"/>
              <w:bottom w:w="0" w:type="dxa"/>
              <w:right w:w="108" w:type="dxa"/>
            </w:tcMar>
            <w:vAlign w:val="center"/>
            <w:hideMark/>
          </w:tcPr>
          <w:p w14:paraId="73B57930"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27</w:t>
            </w:r>
          </w:p>
        </w:tc>
        <w:tc>
          <w:tcPr>
            <w:tcW w:w="720" w:type="dxa"/>
          </w:tcPr>
          <w:p w14:paraId="13F70D04"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26.47</w:t>
            </w:r>
          </w:p>
        </w:tc>
        <w:tc>
          <w:tcPr>
            <w:tcW w:w="720" w:type="dxa"/>
            <w:tcMar>
              <w:top w:w="0" w:type="dxa"/>
              <w:left w:w="108" w:type="dxa"/>
              <w:bottom w:w="0" w:type="dxa"/>
              <w:right w:w="108" w:type="dxa"/>
            </w:tcMar>
            <w:vAlign w:val="center"/>
          </w:tcPr>
          <w:p w14:paraId="07BB1F8F"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39</w:t>
            </w:r>
          </w:p>
        </w:tc>
        <w:tc>
          <w:tcPr>
            <w:tcW w:w="540" w:type="dxa"/>
          </w:tcPr>
          <w:p w14:paraId="30B660E8"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38.24</w:t>
            </w:r>
          </w:p>
        </w:tc>
        <w:tc>
          <w:tcPr>
            <w:tcW w:w="540" w:type="dxa"/>
            <w:tcMar>
              <w:top w:w="0" w:type="dxa"/>
              <w:left w:w="108" w:type="dxa"/>
              <w:bottom w:w="0" w:type="dxa"/>
              <w:right w:w="108" w:type="dxa"/>
            </w:tcMar>
            <w:vAlign w:val="center"/>
          </w:tcPr>
          <w:p w14:paraId="5FB06159"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36</w:t>
            </w:r>
          </w:p>
        </w:tc>
        <w:tc>
          <w:tcPr>
            <w:tcW w:w="540" w:type="dxa"/>
          </w:tcPr>
          <w:p w14:paraId="0C936E99"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35.29</w:t>
            </w:r>
          </w:p>
        </w:tc>
      </w:tr>
      <w:tr w:rsidR="002B415D" w:rsidRPr="00991BA3" w14:paraId="24AB7101" w14:textId="77777777" w:rsidTr="008C411E">
        <w:trPr>
          <w:trHeight w:val="113"/>
        </w:trPr>
        <w:tc>
          <w:tcPr>
            <w:tcW w:w="532" w:type="dxa"/>
            <w:hideMark/>
          </w:tcPr>
          <w:p w14:paraId="0C3C9C59" w14:textId="77777777" w:rsidR="002B415D" w:rsidRPr="00991BA3" w:rsidRDefault="002B415D"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8</w:t>
            </w:r>
          </w:p>
        </w:tc>
        <w:tc>
          <w:tcPr>
            <w:tcW w:w="4658" w:type="dxa"/>
            <w:tcMar>
              <w:top w:w="0" w:type="dxa"/>
              <w:left w:w="108" w:type="dxa"/>
              <w:bottom w:w="0" w:type="dxa"/>
              <w:right w:w="108" w:type="dxa"/>
            </w:tcMar>
            <w:hideMark/>
          </w:tcPr>
          <w:p w14:paraId="0C46B151" w14:textId="77777777" w:rsidR="002B415D" w:rsidRPr="00991BA3" w:rsidRDefault="002B415D"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أشعر بالضيق لعدم قدرتي على الإنتهاء من أداء الواجبات .</w:t>
            </w:r>
          </w:p>
        </w:tc>
        <w:tc>
          <w:tcPr>
            <w:tcW w:w="540" w:type="dxa"/>
            <w:tcMar>
              <w:top w:w="0" w:type="dxa"/>
              <w:left w:w="108" w:type="dxa"/>
              <w:bottom w:w="0" w:type="dxa"/>
              <w:right w:w="108" w:type="dxa"/>
            </w:tcMar>
            <w:vAlign w:val="center"/>
            <w:hideMark/>
          </w:tcPr>
          <w:p w14:paraId="0F0D1FA2"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30</w:t>
            </w:r>
          </w:p>
        </w:tc>
        <w:tc>
          <w:tcPr>
            <w:tcW w:w="720" w:type="dxa"/>
          </w:tcPr>
          <w:p w14:paraId="05834DF7"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29.41</w:t>
            </w:r>
          </w:p>
        </w:tc>
        <w:tc>
          <w:tcPr>
            <w:tcW w:w="720" w:type="dxa"/>
            <w:tcMar>
              <w:top w:w="0" w:type="dxa"/>
              <w:left w:w="108" w:type="dxa"/>
              <w:bottom w:w="0" w:type="dxa"/>
              <w:right w:w="108" w:type="dxa"/>
            </w:tcMar>
            <w:vAlign w:val="center"/>
          </w:tcPr>
          <w:p w14:paraId="1952B47B"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20</w:t>
            </w:r>
          </w:p>
        </w:tc>
        <w:tc>
          <w:tcPr>
            <w:tcW w:w="540" w:type="dxa"/>
          </w:tcPr>
          <w:p w14:paraId="14E28B8F"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19.61</w:t>
            </w:r>
          </w:p>
        </w:tc>
        <w:tc>
          <w:tcPr>
            <w:tcW w:w="540" w:type="dxa"/>
            <w:tcMar>
              <w:top w:w="0" w:type="dxa"/>
              <w:left w:w="108" w:type="dxa"/>
              <w:bottom w:w="0" w:type="dxa"/>
              <w:right w:w="108" w:type="dxa"/>
            </w:tcMar>
            <w:vAlign w:val="center"/>
          </w:tcPr>
          <w:p w14:paraId="52109B41"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52</w:t>
            </w:r>
          </w:p>
        </w:tc>
        <w:tc>
          <w:tcPr>
            <w:tcW w:w="540" w:type="dxa"/>
          </w:tcPr>
          <w:p w14:paraId="6220F031"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50.98</w:t>
            </w:r>
          </w:p>
        </w:tc>
      </w:tr>
      <w:tr w:rsidR="002B415D" w:rsidRPr="00991BA3" w14:paraId="72B7657E" w14:textId="77777777" w:rsidTr="008C411E">
        <w:trPr>
          <w:trHeight w:val="113"/>
        </w:trPr>
        <w:tc>
          <w:tcPr>
            <w:tcW w:w="532" w:type="dxa"/>
            <w:hideMark/>
          </w:tcPr>
          <w:p w14:paraId="601AE7BD" w14:textId="77777777" w:rsidR="002B415D" w:rsidRPr="00991BA3" w:rsidRDefault="002B415D"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9</w:t>
            </w:r>
          </w:p>
        </w:tc>
        <w:tc>
          <w:tcPr>
            <w:tcW w:w="4658" w:type="dxa"/>
            <w:tcMar>
              <w:top w:w="0" w:type="dxa"/>
              <w:left w:w="108" w:type="dxa"/>
              <w:bottom w:w="0" w:type="dxa"/>
              <w:right w:w="108" w:type="dxa"/>
            </w:tcMar>
            <w:hideMark/>
          </w:tcPr>
          <w:p w14:paraId="0339163B" w14:textId="77777777" w:rsidR="002B415D" w:rsidRPr="00991BA3" w:rsidRDefault="002B415D"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أجد صعوبة فى أداء الواجبات المدرسية المطلوبة منى أول بأول.</w:t>
            </w:r>
          </w:p>
        </w:tc>
        <w:tc>
          <w:tcPr>
            <w:tcW w:w="540" w:type="dxa"/>
            <w:tcMar>
              <w:top w:w="0" w:type="dxa"/>
              <w:left w:w="108" w:type="dxa"/>
              <w:bottom w:w="0" w:type="dxa"/>
              <w:right w:w="108" w:type="dxa"/>
            </w:tcMar>
            <w:vAlign w:val="center"/>
            <w:hideMark/>
          </w:tcPr>
          <w:p w14:paraId="40167D5F"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18</w:t>
            </w:r>
          </w:p>
        </w:tc>
        <w:tc>
          <w:tcPr>
            <w:tcW w:w="720" w:type="dxa"/>
          </w:tcPr>
          <w:p w14:paraId="39D4783C"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17.65</w:t>
            </w:r>
          </w:p>
        </w:tc>
        <w:tc>
          <w:tcPr>
            <w:tcW w:w="720" w:type="dxa"/>
            <w:tcMar>
              <w:top w:w="0" w:type="dxa"/>
              <w:left w:w="108" w:type="dxa"/>
              <w:bottom w:w="0" w:type="dxa"/>
              <w:right w:w="108" w:type="dxa"/>
            </w:tcMar>
            <w:vAlign w:val="center"/>
          </w:tcPr>
          <w:p w14:paraId="271574A8"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33</w:t>
            </w:r>
          </w:p>
        </w:tc>
        <w:tc>
          <w:tcPr>
            <w:tcW w:w="540" w:type="dxa"/>
          </w:tcPr>
          <w:p w14:paraId="7D292938"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32.35</w:t>
            </w:r>
          </w:p>
        </w:tc>
        <w:tc>
          <w:tcPr>
            <w:tcW w:w="540" w:type="dxa"/>
            <w:tcMar>
              <w:top w:w="0" w:type="dxa"/>
              <w:left w:w="108" w:type="dxa"/>
              <w:bottom w:w="0" w:type="dxa"/>
              <w:right w:w="108" w:type="dxa"/>
            </w:tcMar>
            <w:vAlign w:val="center"/>
          </w:tcPr>
          <w:p w14:paraId="2F1F4188"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51</w:t>
            </w:r>
          </w:p>
        </w:tc>
        <w:tc>
          <w:tcPr>
            <w:tcW w:w="540" w:type="dxa"/>
          </w:tcPr>
          <w:p w14:paraId="5D21BF5E"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50.00</w:t>
            </w:r>
          </w:p>
        </w:tc>
      </w:tr>
      <w:tr w:rsidR="002B415D" w:rsidRPr="00991BA3" w14:paraId="0FBA5C0D" w14:textId="77777777" w:rsidTr="008C411E">
        <w:trPr>
          <w:trHeight w:val="268"/>
        </w:trPr>
        <w:tc>
          <w:tcPr>
            <w:tcW w:w="532" w:type="dxa"/>
            <w:hideMark/>
          </w:tcPr>
          <w:p w14:paraId="00BD85A5" w14:textId="77777777" w:rsidR="002B415D" w:rsidRPr="00991BA3" w:rsidRDefault="002B415D"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10</w:t>
            </w:r>
          </w:p>
        </w:tc>
        <w:tc>
          <w:tcPr>
            <w:tcW w:w="4658" w:type="dxa"/>
            <w:tcMar>
              <w:top w:w="0" w:type="dxa"/>
              <w:left w:w="108" w:type="dxa"/>
              <w:bottom w:w="0" w:type="dxa"/>
              <w:right w:w="108" w:type="dxa"/>
            </w:tcMar>
            <w:hideMark/>
          </w:tcPr>
          <w:p w14:paraId="01BCA997" w14:textId="77777777" w:rsidR="002B415D" w:rsidRPr="00991BA3" w:rsidRDefault="002B415D" w:rsidP="00991BA3">
            <w:pPr>
              <w:bidi/>
              <w:spacing w:after="0" w:line="240" w:lineRule="exact"/>
              <w:jc w:val="lowKashida"/>
              <w:rPr>
                <w:rFonts w:ascii="Simplified Arabic" w:hAnsi="Simplified Arabic" w:cs="Simplified Arabic"/>
                <w:spacing w:val="-4"/>
                <w:sz w:val="20"/>
                <w:szCs w:val="20"/>
                <w:rtl/>
              </w:rPr>
            </w:pPr>
            <w:r w:rsidRPr="00991BA3">
              <w:rPr>
                <w:rFonts w:ascii="Simplified Arabic" w:hAnsi="Simplified Arabic" w:cs="Simplified Arabic"/>
                <w:spacing w:val="-4"/>
                <w:sz w:val="20"/>
                <w:szCs w:val="20"/>
                <w:rtl/>
              </w:rPr>
              <w:t>أشعر بالرضا عند أداء التمارين الرياضية بكفاءة .</w:t>
            </w:r>
          </w:p>
        </w:tc>
        <w:tc>
          <w:tcPr>
            <w:tcW w:w="540" w:type="dxa"/>
            <w:tcMar>
              <w:top w:w="0" w:type="dxa"/>
              <w:left w:w="108" w:type="dxa"/>
              <w:bottom w:w="0" w:type="dxa"/>
              <w:right w:w="108" w:type="dxa"/>
            </w:tcMar>
            <w:vAlign w:val="center"/>
            <w:hideMark/>
          </w:tcPr>
          <w:p w14:paraId="3DC2C47F"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Pr>
            </w:pPr>
            <w:r w:rsidRPr="00991BA3">
              <w:rPr>
                <w:rFonts w:ascii="Simplified Arabic" w:hAnsi="Simplified Arabic" w:cs="Simplified Arabic"/>
                <w:sz w:val="20"/>
                <w:szCs w:val="20"/>
                <w:rtl/>
              </w:rPr>
              <w:t>84</w:t>
            </w:r>
          </w:p>
        </w:tc>
        <w:tc>
          <w:tcPr>
            <w:tcW w:w="720" w:type="dxa"/>
          </w:tcPr>
          <w:p w14:paraId="73F91BC7"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82.35</w:t>
            </w:r>
          </w:p>
        </w:tc>
        <w:tc>
          <w:tcPr>
            <w:tcW w:w="720" w:type="dxa"/>
            <w:tcMar>
              <w:top w:w="0" w:type="dxa"/>
              <w:left w:w="108" w:type="dxa"/>
              <w:bottom w:w="0" w:type="dxa"/>
              <w:right w:w="108" w:type="dxa"/>
            </w:tcMar>
            <w:vAlign w:val="center"/>
          </w:tcPr>
          <w:p w14:paraId="36AB9881"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7</w:t>
            </w:r>
          </w:p>
        </w:tc>
        <w:tc>
          <w:tcPr>
            <w:tcW w:w="540" w:type="dxa"/>
          </w:tcPr>
          <w:p w14:paraId="70066666"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6.86</w:t>
            </w:r>
          </w:p>
        </w:tc>
        <w:tc>
          <w:tcPr>
            <w:tcW w:w="540" w:type="dxa"/>
            <w:tcMar>
              <w:top w:w="0" w:type="dxa"/>
              <w:left w:w="108" w:type="dxa"/>
              <w:bottom w:w="0" w:type="dxa"/>
              <w:right w:w="108" w:type="dxa"/>
            </w:tcMar>
            <w:vAlign w:val="center"/>
          </w:tcPr>
          <w:p w14:paraId="40935994"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11</w:t>
            </w:r>
          </w:p>
        </w:tc>
        <w:tc>
          <w:tcPr>
            <w:tcW w:w="540" w:type="dxa"/>
          </w:tcPr>
          <w:p w14:paraId="6FE06CC9"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10.78</w:t>
            </w:r>
          </w:p>
        </w:tc>
      </w:tr>
      <w:tr w:rsidR="002B415D" w:rsidRPr="00991BA3" w14:paraId="3ACECCA4" w14:textId="77777777" w:rsidTr="008C411E">
        <w:trPr>
          <w:trHeight w:val="113"/>
        </w:trPr>
        <w:tc>
          <w:tcPr>
            <w:tcW w:w="532" w:type="dxa"/>
            <w:hideMark/>
          </w:tcPr>
          <w:p w14:paraId="7B6A0A1A" w14:textId="77777777" w:rsidR="002B415D" w:rsidRPr="00991BA3" w:rsidRDefault="002B415D"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11</w:t>
            </w:r>
          </w:p>
        </w:tc>
        <w:tc>
          <w:tcPr>
            <w:tcW w:w="4658" w:type="dxa"/>
            <w:tcMar>
              <w:top w:w="0" w:type="dxa"/>
              <w:left w:w="108" w:type="dxa"/>
              <w:bottom w:w="0" w:type="dxa"/>
              <w:right w:w="108" w:type="dxa"/>
            </w:tcMar>
            <w:hideMark/>
          </w:tcPr>
          <w:p w14:paraId="2E128E2B" w14:textId="77777777" w:rsidR="002B415D" w:rsidRPr="00991BA3" w:rsidRDefault="002B415D"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أقيم أدائى للأعمال التي تم الإنتهاء منها  .</w:t>
            </w:r>
          </w:p>
        </w:tc>
        <w:tc>
          <w:tcPr>
            <w:tcW w:w="540" w:type="dxa"/>
            <w:tcMar>
              <w:top w:w="0" w:type="dxa"/>
              <w:left w:w="108" w:type="dxa"/>
              <w:bottom w:w="0" w:type="dxa"/>
              <w:right w:w="108" w:type="dxa"/>
            </w:tcMar>
            <w:vAlign w:val="center"/>
            <w:hideMark/>
          </w:tcPr>
          <w:p w14:paraId="18E4D1E1"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45</w:t>
            </w:r>
          </w:p>
        </w:tc>
        <w:tc>
          <w:tcPr>
            <w:tcW w:w="720" w:type="dxa"/>
          </w:tcPr>
          <w:p w14:paraId="1D545871"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44.12</w:t>
            </w:r>
          </w:p>
        </w:tc>
        <w:tc>
          <w:tcPr>
            <w:tcW w:w="720" w:type="dxa"/>
            <w:tcMar>
              <w:top w:w="0" w:type="dxa"/>
              <w:left w:w="108" w:type="dxa"/>
              <w:bottom w:w="0" w:type="dxa"/>
              <w:right w:w="108" w:type="dxa"/>
            </w:tcMar>
            <w:vAlign w:val="center"/>
          </w:tcPr>
          <w:p w14:paraId="47D1A744"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35</w:t>
            </w:r>
          </w:p>
        </w:tc>
        <w:tc>
          <w:tcPr>
            <w:tcW w:w="540" w:type="dxa"/>
          </w:tcPr>
          <w:p w14:paraId="510AA8BB"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34.31</w:t>
            </w:r>
          </w:p>
        </w:tc>
        <w:tc>
          <w:tcPr>
            <w:tcW w:w="540" w:type="dxa"/>
            <w:tcMar>
              <w:top w:w="0" w:type="dxa"/>
              <w:left w:w="108" w:type="dxa"/>
              <w:bottom w:w="0" w:type="dxa"/>
              <w:right w:w="108" w:type="dxa"/>
            </w:tcMar>
            <w:vAlign w:val="center"/>
          </w:tcPr>
          <w:p w14:paraId="20F7DD49"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22</w:t>
            </w:r>
          </w:p>
        </w:tc>
        <w:tc>
          <w:tcPr>
            <w:tcW w:w="540" w:type="dxa"/>
          </w:tcPr>
          <w:p w14:paraId="5FF0FAB5"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21.57</w:t>
            </w:r>
          </w:p>
        </w:tc>
      </w:tr>
      <w:tr w:rsidR="002B415D" w:rsidRPr="00991BA3" w14:paraId="6D872C8C" w14:textId="77777777" w:rsidTr="008C411E">
        <w:trPr>
          <w:trHeight w:val="113"/>
        </w:trPr>
        <w:tc>
          <w:tcPr>
            <w:tcW w:w="532" w:type="dxa"/>
            <w:hideMark/>
          </w:tcPr>
          <w:p w14:paraId="2A8D9615" w14:textId="77777777" w:rsidR="002B415D" w:rsidRPr="00991BA3" w:rsidRDefault="002B415D" w:rsidP="00991BA3">
            <w:pPr>
              <w:autoSpaceDE w:val="0"/>
              <w:autoSpaceDN w:val="0"/>
              <w:bidi/>
              <w:adjustRightInd w:val="0"/>
              <w:spacing w:after="0" w:line="240" w:lineRule="exact"/>
              <w:jc w:val="center"/>
              <w:rPr>
                <w:rFonts w:ascii="Simplified Arabic" w:hAnsi="Simplified Arabic" w:cs="Simplified Arabic"/>
                <w:sz w:val="20"/>
                <w:szCs w:val="20"/>
                <w:rtl/>
              </w:rPr>
            </w:pPr>
            <w:r w:rsidRPr="00991BA3">
              <w:rPr>
                <w:rFonts w:ascii="Simplified Arabic" w:hAnsi="Simplified Arabic" w:cs="Simplified Arabic"/>
                <w:sz w:val="20"/>
                <w:szCs w:val="20"/>
                <w:rtl/>
              </w:rPr>
              <w:t>12</w:t>
            </w:r>
          </w:p>
        </w:tc>
        <w:tc>
          <w:tcPr>
            <w:tcW w:w="4658" w:type="dxa"/>
            <w:tcMar>
              <w:top w:w="0" w:type="dxa"/>
              <w:left w:w="108" w:type="dxa"/>
              <w:bottom w:w="0" w:type="dxa"/>
              <w:right w:w="108" w:type="dxa"/>
            </w:tcMar>
            <w:hideMark/>
          </w:tcPr>
          <w:p w14:paraId="14C369B1" w14:textId="77777777" w:rsidR="002B415D" w:rsidRPr="00991BA3" w:rsidRDefault="002B415D"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اكره ممارسة الرياضة.</w:t>
            </w:r>
          </w:p>
        </w:tc>
        <w:tc>
          <w:tcPr>
            <w:tcW w:w="540" w:type="dxa"/>
            <w:tcMar>
              <w:top w:w="0" w:type="dxa"/>
              <w:left w:w="108" w:type="dxa"/>
              <w:bottom w:w="0" w:type="dxa"/>
              <w:right w:w="108" w:type="dxa"/>
            </w:tcMar>
            <w:vAlign w:val="center"/>
            <w:hideMark/>
          </w:tcPr>
          <w:p w14:paraId="27BA5869"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12</w:t>
            </w:r>
          </w:p>
        </w:tc>
        <w:tc>
          <w:tcPr>
            <w:tcW w:w="720" w:type="dxa"/>
          </w:tcPr>
          <w:p w14:paraId="32DE74F5"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11.76</w:t>
            </w:r>
          </w:p>
        </w:tc>
        <w:tc>
          <w:tcPr>
            <w:tcW w:w="720" w:type="dxa"/>
            <w:tcMar>
              <w:top w:w="0" w:type="dxa"/>
              <w:left w:w="108" w:type="dxa"/>
              <w:bottom w:w="0" w:type="dxa"/>
              <w:right w:w="108" w:type="dxa"/>
            </w:tcMar>
            <w:vAlign w:val="center"/>
          </w:tcPr>
          <w:p w14:paraId="1B39B96B"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w:t>
            </w:r>
          </w:p>
        </w:tc>
        <w:tc>
          <w:tcPr>
            <w:tcW w:w="540" w:type="dxa"/>
          </w:tcPr>
          <w:p w14:paraId="108AEC41"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2.94</w:t>
            </w:r>
          </w:p>
        </w:tc>
        <w:tc>
          <w:tcPr>
            <w:tcW w:w="540" w:type="dxa"/>
            <w:tcMar>
              <w:top w:w="0" w:type="dxa"/>
              <w:left w:w="108" w:type="dxa"/>
              <w:bottom w:w="0" w:type="dxa"/>
              <w:right w:w="108" w:type="dxa"/>
            </w:tcMar>
            <w:vAlign w:val="center"/>
          </w:tcPr>
          <w:p w14:paraId="3C963DCC"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87</w:t>
            </w:r>
          </w:p>
        </w:tc>
        <w:tc>
          <w:tcPr>
            <w:tcW w:w="540" w:type="dxa"/>
          </w:tcPr>
          <w:p w14:paraId="6ACDA02F"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85.29</w:t>
            </w:r>
          </w:p>
        </w:tc>
      </w:tr>
      <w:tr w:rsidR="002B415D" w:rsidRPr="00991BA3" w14:paraId="1AEFE8C7" w14:textId="77777777" w:rsidTr="008C411E">
        <w:trPr>
          <w:trHeight w:val="113"/>
        </w:trPr>
        <w:tc>
          <w:tcPr>
            <w:tcW w:w="532" w:type="dxa"/>
            <w:hideMark/>
          </w:tcPr>
          <w:p w14:paraId="75C4F243" w14:textId="77777777" w:rsidR="002B415D" w:rsidRPr="00991BA3" w:rsidRDefault="002B415D" w:rsidP="00991BA3">
            <w:pPr>
              <w:autoSpaceDE w:val="0"/>
              <w:autoSpaceDN w:val="0"/>
              <w:bidi/>
              <w:adjustRightInd w:val="0"/>
              <w:spacing w:after="0" w:line="240" w:lineRule="exact"/>
              <w:jc w:val="center"/>
              <w:rPr>
                <w:rFonts w:ascii="Simplified Arabic" w:hAnsi="Simplified Arabic" w:cs="Simplified Arabic"/>
                <w:sz w:val="20"/>
                <w:szCs w:val="20"/>
              </w:rPr>
            </w:pPr>
            <w:r w:rsidRPr="00991BA3">
              <w:rPr>
                <w:rFonts w:ascii="Simplified Arabic" w:hAnsi="Simplified Arabic" w:cs="Simplified Arabic"/>
                <w:sz w:val="20"/>
                <w:szCs w:val="20"/>
                <w:rtl/>
              </w:rPr>
              <w:t>13</w:t>
            </w:r>
          </w:p>
        </w:tc>
        <w:tc>
          <w:tcPr>
            <w:tcW w:w="4658" w:type="dxa"/>
            <w:tcMar>
              <w:top w:w="0" w:type="dxa"/>
              <w:left w:w="108" w:type="dxa"/>
              <w:bottom w:w="0" w:type="dxa"/>
              <w:right w:w="108" w:type="dxa"/>
            </w:tcMar>
            <w:hideMark/>
          </w:tcPr>
          <w:p w14:paraId="1F8EFAD7" w14:textId="77777777" w:rsidR="002B415D" w:rsidRPr="00991BA3" w:rsidRDefault="002B415D" w:rsidP="00991BA3">
            <w:pPr>
              <w:bidi/>
              <w:spacing w:after="0" w:line="240" w:lineRule="exact"/>
              <w:jc w:val="lowKashida"/>
              <w:rPr>
                <w:rFonts w:ascii="Simplified Arabic" w:hAnsi="Simplified Arabic" w:cs="Simplified Arabic"/>
                <w:sz w:val="20"/>
                <w:szCs w:val="20"/>
                <w:rtl/>
              </w:rPr>
            </w:pPr>
            <w:r w:rsidRPr="00991BA3">
              <w:rPr>
                <w:rFonts w:ascii="Simplified Arabic" w:hAnsi="Simplified Arabic" w:cs="Simplified Arabic"/>
                <w:sz w:val="20"/>
                <w:szCs w:val="20"/>
                <w:rtl/>
              </w:rPr>
              <w:t>ألاحظ عدم قدرتي علي أداء الواجبات المطلوبة في الوقت المحدد.</w:t>
            </w:r>
          </w:p>
        </w:tc>
        <w:tc>
          <w:tcPr>
            <w:tcW w:w="540" w:type="dxa"/>
            <w:tcMar>
              <w:top w:w="0" w:type="dxa"/>
              <w:left w:w="108" w:type="dxa"/>
              <w:bottom w:w="0" w:type="dxa"/>
              <w:right w:w="108" w:type="dxa"/>
            </w:tcMar>
            <w:vAlign w:val="center"/>
            <w:hideMark/>
          </w:tcPr>
          <w:p w14:paraId="4B39BF61"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26</w:t>
            </w:r>
          </w:p>
        </w:tc>
        <w:tc>
          <w:tcPr>
            <w:tcW w:w="720" w:type="dxa"/>
          </w:tcPr>
          <w:p w14:paraId="016FCBB3"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25.49</w:t>
            </w:r>
          </w:p>
        </w:tc>
        <w:tc>
          <w:tcPr>
            <w:tcW w:w="720" w:type="dxa"/>
            <w:tcMar>
              <w:top w:w="0" w:type="dxa"/>
              <w:left w:w="108" w:type="dxa"/>
              <w:bottom w:w="0" w:type="dxa"/>
              <w:right w:w="108" w:type="dxa"/>
            </w:tcMar>
            <w:vAlign w:val="center"/>
          </w:tcPr>
          <w:p w14:paraId="38E6553D"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45</w:t>
            </w:r>
          </w:p>
        </w:tc>
        <w:tc>
          <w:tcPr>
            <w:tcW w:w="540" w:type="dxa"/>
          </w:tcPr>
          <w:p w14:paraId="7760DC60"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44.12</w:t>
            </w:r>
          </w:p>
        </w:tc>
        <w:tc>
          <w:tcPr>
            <w:tcW w:w="540" w:type="dxa"/>
            <w:tcMar>
              <w:top w:w="0" w:type="dxa"/>
              <w:left w:w="108" w:type="dxa"/>
              <w:bottom w:w="0" w:type="dxa"/>
              <w:right w:w="108" w:type="dxa"/>
            </w:tcMar>
            <w:vAlign w:val="center"/>
          </w:tcPr>
          <w:p w14:paraId="59F344A9"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sz w:val="20"/>
                <w:szCs w:val="20"/>
                <w:rtl/>
              </w:rPr>
              <w:t>31</w:t>
            </w:r>
          </w:p>
        </w:tc>
        <w:tc>
          <w:tcPr>
            <w:tcW w:w="540" w:type="dxa"/>
          </w:tcPr>
          <w:p w14:paraId="649DF5E9" w14:textId="77777777" w:rsidR="002B415D" w:rsidRPr="00991BA3" w:rsidRDefault="002B415D" w:rsidP="00991BA3">
            <w:pPr>
              <w:autoSpaceDE w:val="0"/>
              <w:autoSpaceDN w:val="0"/>
              <w:bidi/>
              <w:adjustRightInd w:val="0"/>
              <w:spacing w:after="0" w:line="240" w:lineRule="exact"/>
              <w:jc w:val="both"/>
              <w:rPr>
                <w:rFonts w:ascii="Simplified Arabic" w:hAnsi="Simplified Arabic" w:cs="Simplified Arabic"/>
                <w:sz w:val="20"/>
                <w:szCs w:val="20"/>
                <w:rtl/>
              </w:rPr>
            </w:pPr>
            <w:r w:rsidRPr="00991BA3">
              <w:rPr>
                <w:rFonts w:ascii="Simplified Arabic" w:hAnsi="Simplified Arabic" w:cs="Simplified Arabic" w:hint="cs"/>
                <w:sz w:val="20"/>
                <w:szCs w:val="20"/>
                <w:rtl/>
              </w:rPr>
              <w:t>30.39</w:t>
            </w:r>
          </w:p>
        </w:tc>
      </w:tr>
    </w:tbl>
    <w:p w14:paraId="00C1DACF" w14:textId="77777777" w:rsidR="0018779C" w:rsidRPr="00991BA3" w:rsidRDefault="0018779C" w:rsidP="00991BA3">
      <w:pPr>
        <w:autoSpaceDE w:val="0"/>
        <w:autoSpaceDN w:val="0"/>
        <w:bidi/>
        <w:adjustRightInd w:val="0"/>
        <w:spacing w:line="360" w:lineRule="auto"/>
        <w:rPr>
          <w:rFonts w:ascii="Simplified Arabic" w:eastAsia="Times New Roman" w:hAnsi="Simplified Arabic" w:cs="Simplified Arabic"/>
          <w:b/>
          <w:bCs/>
          <w:spacing w:val="-6"/>
          <w:sz w:val="24"/>
          <w:szCs w:val="24"/>
          <w:rtl/>
        </w:rPr>
      </w:pPr>
    </w:p>
    <w:p w14:paraId="27F3F9BD" w14:textId="77777777" w:rsidR="002B415D" w:rsidRPr="00991BA3" w:rsidRDefault="002B415D" w:rsidP="00991BA3">
      <w:pPr>
        <w:autoSpaceDE w:val="0"/>
        <w:autoSpaceDN w:val="0"/>
        <w:bidi/>
        <w:adjustRightInd w:val="0"/>
        <w:spacing w:line="360" w:lineRule="auto"/>
        <w:rPr>
          <w:rFonts w:ascii="Sakkal Majalla" w:hAnsi="Sakkal Majalla" w:cs="Sakkal Majalla"/>
          <w:sz w:val="24"/>
          <w:szCs w:val="24"/>
          <w:rtl/>
        </w:rPr>
      </w:pPr>
      <w:r w:rsidRPr="00991BA3">
        <w:rPr>
          <w:rFonts w:ascii="Simplified Arabic" w:eastAsia="Times New Roman" w:hAnsi="Simplified Arabic" w:cs="Simplified Arabic" w:hint="cs"/>
          <w:b/>
          <w:bCs/>
          <w:spacing w:val="-6"/>
          <w:sz w:val="24"/>
          <w:szCs w:val="24"/>
          <w:rtl/>
        </w:rPr>
        <w:t>ثالثا: النتائج في ضوء الفروض</w:t>
      </w:r>
    </w:p>
    <w:p w14:paraId="55C08686" w14:textId="77777777" w:rsidR="0018779C" w:rsidRPr="00991BA3" w:rsidRDefault="00734DB4" w:rsidP="00894F99">
      <w:pPr>
        <w:autoSpaceDE w:val="0"/>
        <w:autoSpaceDN w:val="0"/>
        <w:bidi/>
        <w:adjustRightInd w:val="0"/>
        <w:spacing w:after="0" w:line="360" w:lineRule="auto"/>
        <w:jc w:val="both"/>
        <w:rPr>
          <w:rFonts w:ascii="Simplified Arabic" w:hAnsi="Simplified Arabic" w:cs="Simplified Arabic"/>
          <w:sz w:val="24"/>
          <w:szCs w:val="24"/>
          <w:rtl/>
          <w:lang w:bidi="ar-EG"/>
        </w:rPr>
        <w:sectPr w:rsidR="0018779C" w:rsidRPr="00991BA3" w:rsidSect="002B415D">
          <w:pgSz w:w="10319" w:h="14571" w:code="13"/>
          <w:pgMar w:top="1440" w:right="1440" w:bottom="1440" w:left="1440" w:header="720" w:footer="720" w:gutter="0"/>
          <w:cols w:space="720"/>
          <w:docGrid w:linePitch="360"/>
        </w:sectPr>
      </w:pPr>
      <w:r w:rsidRPr="00991BA3">
        <w:rPr>
          <w:rFonts w:ascii="Simplified Arabic" w:hAnsi="Simplified Arabic" w:cs="Simplified Arabic"/>
          <w:b/>
          <w:bCs/>
          <w:sz w:val="24"/>
          <w:szCs w:val="24"/>
          <w:rtl/>
          <w:lang w:bidi="ar-EG"/>
        </w:rPr>
        <w:t xml:space="preserve">الفرض الاول: </w:t>
      </w:r>
      <w:r w:rsidR="003012B5" w:rsidRPr="00991BA3">
        <w:rPr>
          <w:rFonts w:ascii="Simplified Arabic" w:hAnsi="Simplified Arabic" w:cs="Simplified Arabic"/>
          <w:b/>
          <w:bCs/>
          <w:sz w:val="24"/>
          <w:szCs w:val="24"/>
          <w:rtl/>
          <w:lang w:bidi="ar-EG"/>
        </w:rPr>
        <w:t>"</w:t>
      </w:r>
      <w:r w:rsidRPr="00991BA3">
        <w:rPr>
          <w:rFonts w:ascii="Simplified Arabic" w:hAnsi="Simplified Arabic" w:cs="Simplified Arabic"/>
          <w:b/>
          <w:bCs/>
          <w:sz w:val="24"/>
          <w:szCs w:val="24"/>
          <w:rtl/>
          <w:lang w:bidi="ar-EG"/>
        </w:rPr>
        <w:t xml:space="preserve">يوجد فروق ذات دلاله احصائية في استجابات </w:t>
      </w:r>
      <w:r w:rsidR="003012B5" w:rsidRPr="00991BA3">
        <w:rPr>
          <w:rFonts w:ascii="Simplified Arabic" w:hAnsi="Simplified Arabic" w:cs="Simplified Arabic"/>
          <w:b/>
          <w:bCs/>
          <w:sz w:val="24"/>
          <w:szCs w:val="24"/>
          <w:rtl/>
          <w:lang w:bidi="ar-EG"/>
        </w:rPr>
        <w:t xml:space="preserve">الاطفال </w:t>
      </w:r>
      <w:r w:rsidRPr="00991BA3">
        <w:rPr>
          <w:rFonts w:ascii="Simplified Arabic" w:hAnsi="Simplified Arabic" w:cs="Simplified Arabic"/>
          <w:b/>
          <w:bCs/>
          <w:sz w:val="24"/>
          <w:szCs w:val="24"/>
          <w:rtl/>
          <w:lang w:bidi="ar-EG"/>
        </w:rPr>
        <w:t xml:space="preserve">المبحوثين </w:t>
      </w:r>
      <w:r w:rsidR="003012B5" w:rsidRPr="00991BA3">
        <w:rPr>
          <w:rFonts w:ascii="Simplified Arabic" w:hAnsi="Simplified Arabic" w:cs="Simplified Arabic"/>
          <w:b/>
          <w:bCs/>
          <w:sz w:val="24"/>
          <w:szCs w:val="24"/>
          <w:rtl/>
          <w:lang w:bidi="ar-EG"/>
        </w:rPr>
        <w:t>عينة</w:t>
      </w:r>
      <w:r w:rsidRPr="00991BA3">
        <w:rPr>
          <w:rFonts w:ascii="Simplified Arabic" w:hAnsi="Simplified Arabic" w:cs="Simplified Arabic"/>
          <w:b/>
          <w:bCs/>
          <w:sz w:val="24"/>
          <w:szCs w:val="24"/>
          <w:rtl/>
          <w:lang w:bidi="ar-EG"/>
        </w:rPr>
        <w:t xml:space="preserve"> الدراسة علي محاور </w:t>
      </w:r>
      <w:r w:rsidR="003012B5" w:rsidRPr="00991BA3">
        <w:rPr>
          <w:rFonts w:ascii="Simplified Arabic" w:hAnsi="Simplified Arabic" w:cs="Simplified Arabic"/>
          <w:b/>
          <w:bCs/>
          <w:sz w:val="24"/>
          <w:szCs w:val="24"/>
          <w:rtl/>
          <w:lang w:bidi="ar-EG"/>
        </w:rPr>
        <w:t xml:space="preserve">كل من </w:t>
      </w:r>
      <w:r w:rsidRPr="00991BA3">
        <w:rPr>
          <w:rFonts w:ascii="Simplified Arabic" w:hAnsi="Simplified Arabic" w:cs="Simplified Arabic"/>
          <w:b/>
          <w:bCs/>
          <w:sz w:val="24"/>
          <w:szCs w:val="24"/>
          <w:rtl/>
          <w:lang w:bidi="ar-EG"/>
        </w:rPr>
        <w:t xml:space="preserve">استبياني </w:t>
      </w:r>
      <w:r w:rsidR="003012B5" w:rsidRPr="00991BA3">
        <w:rPr>
          <w:rFonts w:ascii="Simplified Arabic" w:hAnsi="Simplified Arabic" w:cs="Simplified Arabic"/>
          <w:b/>
          <w:bCs/>
          <w:sz w:val="24"/>
          <w:szCs w:val="24"/>
          <w:rtl/>
          <w:lang w:bidi="ar-EG"/>
        </w:rPr>
        <w:t>التصميم الداخلي</w:t>
      </w:r>
      <w:r w:rsidR="009E3A01" w:rsidRPr="00991BA3">
        <w:rPr>
          <w:rFonts w:ascii="Simplified Arabic" w:hAnsi="Simplified Arabic" w:cs="Simplified Arabic" w:hint="cs"/>
          <w:b/>
          <w:bCs/>
          <w:sz w:val="24"/>
          <w:szCs w:val="24"/>
          <w:rtl/>
          <w:lang w:bidi="ar-EG"/>
        </w:rPr>
        <w:t xml:space="preserve"> لمؤسسات الايواء</w:t>
      </w:r>
      <w:r w:rsidRPr="00991BA3">
        <w:rPr>
          <w:rFonts w:ascii="Simplified Arabic" w:hAnsi="Simplified Arabic" w:cs="Simplified Arabic"/>
          <w:b/>
          <w:bCs/>
          <w:sz w:val="24"/>
          <w:szCs w:val="24"/>
          <w:rtl/>
          <w:lang w:bidi="ar-EG"/>
        </w:rPr>
        <w:t>، و</w:t>
      </w:r>
      <w:r w:rsidR="003012B5" w:rsidRPr="00991BA3">
        <w:rPr>
          <w:rFonts w:ascii="Simplified Arabic" w:hAnsi="Simplified Arabic" w:cs="Simplified Arabic"/>
          <w:b/>
          <w:bCs/>
          <w:sz w:val="24"/>
          <w:szCs w:val="24"/>
          <w:rtl/>
          <w:lang w:bidi="ar-EG"/>
        </w:rPr>
        <w:t>استبيان ادارة الجهد</w:t>
      </w:r>
      <w:r w:rsidRPr="00991BA3">
        <w:rPr>
          <w:rFonts w:ascii="Simplified Arabic" w:hAnsi="Simplified Arabic" w:cs="Simplified Arabic"/>
          <w:b/>
          <w:bCs/>
          <w:sz w:val="24"/>
          <w:szCs w:val="24"/>
          <w:rtl/>
          <w:lang w:bidi="ar-EG"/>
        </w:rPr>
        <w:t xml:space="preserve"> تبعا للعمر</w:t>
      </w:r>
      <w:r w:rsidR="003012B5" w:rsidRPr="00991BA3">
        <w:rPr>
          <w:rFonts w:ascii="Simplified Arabic" w:hAnsi="Simplified Arabic" w:cs="Simplified Arabic"/>
          <w:sz w:val="24"/>
          <w:szCs w:val="24"/>
          <w:rtl/>
          <w:lang w:bidi="ar-EG"/>
        </w:rPr>
        <w:t>"</w:t>
      </w:r>
      <w:r w:rsidRPr="00991BA3">
        <w:rPr>
          <w:rFonts w:ascii="Simplified Arabic" w:hAnsi="Simplified Arabic" w:cs="Simplified Arabic"/>
          <w:sz w:val="24"/>
          <w:szCs w:val="24"/>
          <w:rtl/>
          <w:lang w:bidi="ar-EG"/>
        </w:rPr>
        <w:t>، وللتحقق من صحة هذا الفرض احصائيا، فإنه تم اجراء تحليل التباين</w:t>
      </w:r>
      <w:r w:rsidR="00862E4C" w:rsidRPr="00991BA3">
        <w:rPr>
          <w:rFonts w:ascii="Simplified Arabic" w:hAnsi="Simplified Arabic" w:cs="Simplified Arabic" w:hint="cs"/>
          <w:sz w:val="24"/>
          <w:szCs w:val="24"/>
          <w:rtl/>
          <w:lang w:bidi="ar-EG"/>
        </w:rPr>
        <w:t xml:space="preserve"> في اتجاه واحد</w:t>
      </w:r>
      <w:r w:rsidRPr="00991BA3">
        <w:rPr>
          <w:rFonts w:ascii="Simplified Arabic" w:hAnsi="Simplified Arabic" w:cs="Simplified Arabic"/>
          <w:sz w:val="24"/>
          <w:szCs w:val="24"/>
          <w:rtl/>
          <w:lang w:bidi="ar-EG"/>
        </w:rPr>
        <w:t xml:space="preserve">، حيث كانت استجابات الاطفال علي محاور الدراسة هي المتغيرات التابعة، بينما كان العمر هو المتغير المستقل، والنتائج المتحصل عليها تم تسجيلها بجدول </w:t>
      </w:r>
      <w:r w:rsidR="008B7278" w:rsidRPr="00991BA3">
        <w:rPr>
          <w:rFonts w:ascii="Simplified Arabic" w:hAnsi="Simplified Arabic" w:cs="Simplified Arabic" w:hint="cs"/>
          <w:sz w:val="24"/>
          <w:szCs w:val="24"/>
          <w:rtl/>
          <w:lang w:bidi="ar-EG"/>
        </w:rPr>
        <w:t>(10)</w:t>
      </w:r>
      <w:r w:rsidR="008D476D">
        <w:rPr>
          <w:rFonts w:ascii="Simplified Arabic" w:hAnsi="Simplified Arabic" w:cs="Simplified Arabic" w:hint="cs"/>
          <w:sz w:val="24"/>
          <w:szCs w:val="24"/>
          <w:rtl/>
          <w:lang w:bidi="ar-EG"/>
        </w:rPr>
        <w:t>،(11)،(12)،(13)</w:t>
      </w:r>
    </w:p>
    <w:p w14:paraId="55F5B73B" w14:textId="77777777" w:rsidR="004B218D" w:rsidRDefault="004B218D" w:rsidP="00894F99">
      <w:pPr>
        <w:autoSpaceDE w:val="0"/>
        <w:autoSpaceDN w:val="0"/>
        <w:adjustRightInd w:val="0"/>
        <w:jc w:val="right"/>
        <w:rPr>
          <w:rFonts w:ascii="Simplified Arabic" w:hAnsi="Simplified Arabic" w:cs="Simplified Arabic"/>
          <w:b/>
          <w:bCs/>
          <w:sz w:val="24"/>
          <w:szCs w:val="24"/>
          <w:lang w:bidi="ar-EG"/>
        </w:rPr>
      </w:pPr>
    </w:p>
    <w:p w14:paraId="4E832DD8" w14:textId="77777777" w:rsidR="00225052" w:rsidRPr="007C4021" w:rsidRDefault="00225052" w:rsidP="00466465">
      <w:pPr>
        <w:autoSpaceDE w:val="0"/>
        <w:autoSpaceDN w:val="0"/>
        <w:bidi/>
        <w:adjustRightInd w:val="0"/>
        <w:jc w:val="both"/>
        <w:rPr>
          <w:rFonts w:ascii="Simplified Arabic" w:hAnsi="Simplified Arabic" w:cs="Simplified Arabic"/>
          <w:b/>
          <w:bCs/>
          <w:sz w:val="24"/>
          <w:szCs w:val="24"/>
          <w:rtl/>
          <w:lang w:bidi="ar-EG"/>
        </w:rPr>
      </w:pPr>
      <w:r w:rsidRPr="00225052">
        <w:rPr>
          <w:rFonts w:ascii="Simplified Arabic" w:hAnsi="Simplified Arabic" w:cs="Simplified Arabic"/>
          <w:b/>
          <w:bCs/>
          <w:sz w:val="24"/>
          <w:szCs w:val="24"/>
          <w:rtl/>
          <w:lang w:bidi="ar-EG"/>
        </w:rPr>
        <w:t>جدول (10) تحليل التباين أحادي الاتجاه لاستجابات الاطفال المبحوثين علي محاور استبيان التصميم الداخلي، تبعا للعمر (ن= 102)</w:t>
      </w:r>
    </w:p>
    <w:tbl>
      <w:tblPr>
        <w:tblStyle w:val="TableGrid3"/>
        <w:tblW w:w="9001" w:type="dxa"/>
        <w:jc w:val="center"/>
        <w:tblLayout w:type="fixed"/>
        <w:tblLook w:val="04A0" w:firstRow="1" w:lastRow="0" w:firstColumn="1" w:lastColumn="0" w:noHBand="0" w:noVBand="1"/>
      </w:tblPr>
      <w:tblGrid>
        <w:gridCol w:w="990"/>
        <w:gridCol w:w="720"/>
        <w:gridCol w:w="898"/>
        <w:gridCol w:w="900"/>
        <w:gridCol w:w="630"/>
        <w:gridCol w:w="806"/>
        <w:gridCol w:w="726"/>
        <w:gridCol w:w="720"/>
        <w:gridCol w:w="810"/>
        <w:gridCol w:w="630"/>
        <w:gridCol w:w="1171"/>
      </w:tblGrid>
      <w:tr w:rsidR="00225052" w:rsidRPr="00225052" w14:paraId="748E967C" w14:textId="77777777" w:rsidTr="00225052">
        <w:trPr>
          <w:jc w:val="center"/>
        </w:trPr>
        <w:tc>
          <w:tcPr>
            <w:tcW w:w="990" w:type="dxa"/>
          </w:tcPr>
          <w:p w14:paraId="1982A863"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مستوي الدلاله</w:t>
            </w:r>
          </w:p>
        </w:tc>
        <w:tc>
          <w:tcPr>
            <w:tcW w:w="720" w:type="dxa"/>
          </w:tcPr>
          <w:p w14:paraId="4482AD8A"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قيمة "ف"</w:t>
            </w:r>
          </w:p>
        </w:tc>
        <w:tc>
          <w:tcPr>
            <w:tcW w:w="898" w:type="dxa"/>
          </w:tcPr>
          <w:p w14:paraId="64485D39"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متوسط المربعات</w:t>
            </w:r>
          </w:p>
        </w:tc>
        <w:tc>
          <w:tcPr>
            <w:tcW w:w="900" w:type="dxa"/>
          </w:tcPr>
          <w:p w14:paraId="472D4898"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مجموع المربعات</w:t>
            </w:r>
          </w:p>
        </w:tc>
        <w:tc>
          <w:tcPr>
            <w:tcW w:w="630" w:type="dxa"/>
          </w:tcPr>
          <w:p w14:paraId="2F46D6D9"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درجات الحرية</w:t>
            </w:r>
          </w:p>
        </w:tc>
        <w:tc>
          <w:tcPr>
            <w:tcW w:w="806" w:type="dxa"/>
          </w:tcPr>
          <w:p w14:paraId="4BACFE53"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مستوي الدلاله</w:t>
            </w:r>
          </w:p>
        </w:tc>
        <w:tc>
          <w:tcPr>
            <w:tcW w:w="726" w:type="dxa"/>
          </w:tcPr>
          <w:p w14:paraId="46A59888"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قيمة "ف"</w:t>
            </w:r>
          </w:p>
        </w:tc>
        <w:tc>
          <w:tcPr>
            <w:tcW w:w="720" w:type="dxa"/>
          </w:tcPr>
          <w:p w14:paraId="59D98633"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متوسط المربعات</w:t>
            </w:r>
          </w:p>
        </w:tc>
        <w:tc>
          <w:tcPr>
            <w:tcW w:w="810" w:type="dxa"/>
          </w:tcPr>
          <w:p w14:paraId="08FE48D8"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مجموع المربعات</w:t>
            </w:r>
          </w:p>
        </w:tc>
        <w:tc>
          <w:tcPr>
            <w:tcW w:w="630" w:type="dxa"/>
          </w:tcPr>
          <w:p w14:paraId="1E3D32AE"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درجات الحرية</w:t>
            </w:r>
          </w:p>
        </w:tc>
        <w:tc>
          <w:tcPr>
            <w:tcW w:w="1171" w:type="dxa"/>
          </w:tcPr>
          <w:p w14:paraId="2CCDF722" w14:textId="77777777" w:rsidR="00225052" w:rsidRPr="00225052" w:rsidRDefault="004B218D" w:rsidP="00225052">
            <w:pPr>
              <w:autoSpaceDE w:val="0"/>
              <w:autoSpaceDN w:val="0"/>
              <w:bidi/>
              <w:adjustRightInd w:val="0"/>
              <w:spacing w:line="240" w:lineRule="exact"/>
              <w:rPr>
                <w:rFonts w:ascii="Times New Roman" w:hAnsi="Times New Roman" w:cs="Times New Roman"/>
                <w:sz w:val="16"/>
                <w:szCs w:val="16"/>
                <w:rtl/>
                <w:lang w:bidi="ar-EG"/>
              </w:rPr>
            </w:pPr>
            <w:r>
              <w:rPr>
                <w:rFonts w:ascii="Times New Roman" w:hAnsi="Times New Roman" w:cs="Times New Roman" w:hint="cs"/>
                <w:sz w:val="16"/>
                <w:szCs w:val="16"/>
                <w:rtl/>
                <w:lang w:bidi="ar-EG"/>
              </w:rPr>
              <w:t>البيان</w:t>
            </w:r>
          </w:p>
        </w:tc>
      </w:tr>
      <w:tr w:rsidR="00225052" w:rsidRPr="00225052" w14:paraId="56EF608D" w14:textId="77777777" w:rsidTr="00225052">
        <w:trPr>
          <w:jc w:val="center"/>
        </w:trPr>
        <w:tc>
          <w:tcPr>
            <w:tcW w:w="9001" w:type="dxa"/>
            <w:gridSpan w:val="11"/>
            <w:shd w:val="clear" w:color="auto" w:fill="D9D9D9" w:themeFill="background1" w:themeFillShade="D9"/>
          </w:tcPr>
          <w:p w14:paraId="1D3009A9" w14:textId="77777777" w:rsidR="00225052" w:rsidRPr="00225052" w:rsidRDefault="00225052" w:rsidP="00225052">
            <w:pPr>
              <w:autoSpaceDE w:val="0"/>
              <w:autoSpaceDN w:val="0"/>
              <w:bidi/>
              <w:adjustRightInd w:val="0"/>
              <w:spacing w:line="240" w:lineRule="exact"/>
              <w:jc w:val="center"/>
              <w:rPr>
                <w:rFonts w:ascii="Times New Roman" w:hAnsi="Times New Roman" w:cs="Times New Roman"/>
                <w:b/>
                <w:bCs/>
                <w:sz w:val="16"/>
                <w:szCs w:val="16"/>
                <w:lang w:bidi="ar-EG"/>
              </w:rPr>
            </w:pPr>
            <w:r w:rsidRPr="00225052">
              <w:rPr>
                <w:rFonts w:ascii="Times New Roman" w:hAnsi="Times New Roman" w:cs="Times New Roman" w:hint="cs"/>
                <w:b/>
                <w:bCs/>
                <w:sz w:val="16"/>
                <w:szCs w:val="16"/>
                <w:rtl/>
                <w:lang w:bidi="ar-EG"/>
              </w:rPr>
              <w:t>استبيان التصميم الداخلي</w:t>
            </w:r>
          </w:p>
        </w:tc>
      </w:tr>
      <w:tr w:rsidR="00225052" w:rsidRPr="00225052" w14:paraId="5A002A99" w14:textId="77777777" w:rsidTr="00225052">
        <w:trPr>
          <w:jc w:val="center"/>
        </w:trPr>
        <w:tc>
          <w:tcPr>
            <w:tcW w:w="4138" w:type="dxa"/>
            <w:gridSpan w:val="5"/>
          </w:tcPr>
          <w:p w14:paraId="3857D7FE" w14:textId="77777777" w:rsidR="00225052" w:rsidRPr="00225052" w:rsidRDefault="00225052" w:rsidP="00225052">
            <w:pPr>
              <w:autoSpaceDE w:val="0"/>
              <w:autoSpaceDN w:val="0"/>
              <w:bidi/>
              <w:adjustRightInd w:val="0"/>
              <w:spacing w:line="240" w:lineRule="exact"/>
              <w:jc w:val="center"/>
              <w:rPr>
                <w:rFonts w:ascii="Times New Roman" w:hAnsi="Times New Roman" w:cs="Times New Roman"/>
                <w:b/>
                <w:bCs/>
                <w:sz w:val="16"/>
                <w:szCs w:val="16"/>
                <w:lang w:bidi="ar-EG"/>
              </w:rPr>
            </w:pPr>
            <w:r w:rsidRPr="00225052">
              <w:rPr>
                <w:rFonts w:ascii="Times New Roman" w:hAnsi="Times New Roman" w:cs="Times New Roman" w:hint="cs"/>
                <w:b/>
                <w:bCs/>
                <w:sz w:val="16"/>
                <w:szCs w:val="16"/>
                <w:rtl/>
                <w:lang w:bidi="ar-EG"/>
              </w:rPr>
              <w:t>الحديقة</w:t>
            </w:r>
          </w:p>
        </w:tc>
        <w:tc>
          <w:tcPr>
            <w:tcW w:w="3692" w:type="dxa"/>
            <w:gridSpan w:val="5"/>
          </w:tcPr>
          <w:p w14:paraId="1D05EBCA" w14:textId="77777777" w:rsidR="00225052" w:rsidRPr="00225052" w:rsidRDefault="00225052" w:rsidP="00225052">
            <w:pPr>
              <w:autoSpaceDE w:val="0"/>
              <w:autoSpaceDN w:val="0"/>
              <w:bidi/>
              <w:adjustRightInd w:val="0"/>
              <w:spacing w:line="240" w:lineRule="exact"/>
              <w:jc w:val="center"/>
              <w:rPr>
                <w:rFonts w:ascii="Times New Roman" w:hAnsi="Times New Roman" w:cs="Times New Roman"/>
                <w:sz w:val="16"/>
                <w:szCs w:val="16"/>
                <w:rtl/>
                <w:lang w:bidi="ar-EG"/>
              </w:rPr>
            </w:pPr>
            <w:r w:rsidRPr="00225052">
              <w:rPr>
                <w:rFonts w:cs="SKR HEAD1" w:hint="cs"/>
                <w:b/>
                <w:bCs/>
                <w:spacing w:val="-6"/>
                <w:sz w:val="16"/>
                <w:szCs w:val="16"/>
                <w:rtl/>
              </w:rPr>
              <w:t>المدخل والممرات والسلالم</w:t>
            </w:r>
          </w:p>
        </w:tc>
        <w:tc>
          <w:tcPr>
            <w:tcW w:w="1171" w:type="dxa"/>
          </w:tcPr>
          <w:p w14:paraId="073366EC" w14:textId="77777777" w:rsidR="00225052" w:rsidRPr="00225052" w:rsidRDefault="004B218D" w:rsidP="00225052">
            <w:pPr>
              <w:autoSpaceDE w:val="0"/>
              <w:autoSpaceDN w:val="0"/>
              <w:bidi/>
              <w:adjustRightInd w:val="0"/>
              <w:spacing w:line="240" w:lineRule="exact"/>
              <w:rPr>
                <w:rFonts w:ascii="Times New Roman" w:hAnsi="Times New Roman" w:cs="Times New Roman"/>
                <w:sz w:val="16"/>
                <w:szCs w:val="16"/>
                <w:lang w:bidi="ar-EG"/>
              </w:rPr>
            </w:pPr>
            <w:r>
              <w:rPr>
                <w:rFonts w:ascii="Times New Roman" w:hAnsi="Times New Roman" w:cs="Times New Roman" w:hint="cs"/>
                <w:sz w:val="16"/>
                <w:szCs w:val="16"/>
                <w:rtl/>
                <w:lang w:bidi="ar-EG"/>
              </w:rPr>
              <w:t>مصدر التباين</w:t>
            </w:r>
          </w:p>
        </w:tc>
      </w:tr>
      <w:tr w:rsidR="00225052" w:rsidRPr="00225052" w14:paraId="55861322" w14:textId="77777777" w:rsidTr="00225052">
        <w:trPr>
          <w:jc w:val="center"/>
        </w:trPr>
        <w:tc>
          <w:tcPr>
            <w:tcW w:w="990" w:type="dxa"/>
            <w:vMerge w:val="restart"/>
          </w:tcPr>
          <w:p w14:paraId="536F18A1"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rtl/>
                <w:lang w:bidi="ar-EG"/>
              </w:rPr>
            </w:pPr>
            <w:r w:rsidRPr="00225052">
              <w:rPr>
                <w:rFonts w:ascii="Times New Roman" w:hAnsi="Times New Roman" w:cs="Times New Roman" w:hint="cs"/>
                <w:sz w:val="16"/>
                <w:szCs w:val="16"/>
                <w:rtl/>
                <w:lang w:bidi="ar-EG"/>
              </w:rPr>
              <w:t>0.550</w:t>
            </w:r>
          </w:p>
          <w:p w14:paraId="6810CBA7"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(غير دال عند مستوي 0.05)</w:t>
            </w:r>
          </w:p>
        </w:tc>
        <w:tc>
          <w:tcPr>
            <w:tcW w:w="720" w:type="dxa"/>
          </w:tcPr>
          <w:p w14:paraId="6761A679"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0.803</w:t>
            </w:r>
          </w:p>
        </w:tc>
        <w:tc>
          <w:tcPr>
            <w:tcW w:w="898" w:type="dxa"/>
          </w:tcPr>
          <w:p w14:paraId="283C63DF"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5.794</w:t>
            </w:r>
          </w:p>
        </w:tc>
        <w:tc>
          <w:tcPr>
            <w:tcW w:w="900" w:type="dxa"/>
          </w:tcPr>
          <w:p w14:paraId="2FD03BC7"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28.969</w:t>
            </w:r>
          </w:p>
        </w:tc>
        <w:tc>
          <w:tcPr>
            <w:tcW w:w="630" w:type="dxa"/>
          </w:tcPr>
          <w:p w14:paraId="62920BFF"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5</w:t>
            </w:r>
          </w:p>
        </w:tc>
        <w:tc>
          <w:tcPr>
            <w:tcW w:w="806" w:type="dxa"/>
            <w:vMerge w:val="restart"/>
          </w:tcPr>
          <w:p w14:paraId="17E31326"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0.003 (دال عند مستوي 0.05)</w:t>
            </w:r>
          </w:p>
        </w:tc>
        <w:tc>
          <w:tcPr>
            <w:tcW w:w="726" w:type="dxa"/>
          </w:tcPr>
          <w:p w14:paraId="7D6266A7"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3.848</w:t>
            </w:r>
          </w:p>
        </w:tc>
        <w:tc>
          <w:tcPr>
            <w:tcW w:w="720" w:type="dxa"/>
          </w:tcPr>
          <w:p w14:paraId="43090A4E"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15.855</w:t>
            </w:r>
          </w:p>
        </w:tc>
        <w:tc>
          <w:tcPr>
            <w:tcW w:w="810" w:type="dxa"/>
          </w:tcPr>
          <w:p w14:paraId="4CDD3311"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79.277</w:t>
            </w:r>
          </w:p>
        </w:tc>
        <w:tc>
          <w:tcPr>
            <w:tcW w:w="630" w:type="dxa"/>
          </w:tcPr>
          <w:p w14:paraId="5CFD001F"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5</w:t>
            </w:r>
          </w:p>
        </w:tc>
        <w:tc>
          <w:tcPr>
            <w:tcW w:w="1171" w:type="dxa"/>
            <w:vAlign w:val="center"/>
          </w:tcPr>
          <w:p w14:paraId="70FA8325" w14:textId="77777777" w:rsidR="00225052" w:rsidRPr="00225052" w:rsidRDefault="00225052" w:rsidP="00225052">
            <w:pPr>
              <w:bidi/>
              <w:spacing w:line="240" w:lineRule="exact"/>
              <w:rPr>
                <w:rFonts w:cs="Times New Roman"/>
                <w:b/>
                <w:bCs/>
                <w:sz w:val="16"/>
                <w:szCs w:val="16"/>
              </w:rPr>
            </w:pPr>
            <w:r w:rsidRPr="00225052">
              <w:rPr>
                <w:rFonts w:cs="Times New Roman"/>
                <w:b/>
                <w:bCs/>
                <w:sz w:val="16"/>
                <w:szCs w:val="16"/>
                <w:rtl/>
              </w:rPr>
              <w:t>بين المجموعات</w:t>
            </w:r>
          </w:p>
        </w:tc>
      </w:tr>
      <w:tr w:rsidR="00225052" w:rsidRPr="00225052" w14:paraId="5FB2DB9C" w14:textId="77777777" w:rsidTr="00225052">
        <w:trPr>
          <w:jc w:val="center"/>
        </w:trPr>
        <w:tc>
          <w:tcPr>
            <w:tcW w:w="990" w:type="dxa"/>
            <w:vMerge/>
          </w:tcPr>
          <w:p w14:paraId="1398E063"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720" w:type="dxa"/>
          </w:tcPr>
          <w:p w14:paraId="6AE4F20E"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898" w:type="dxa"/>
          </w:tcPr>
          <w:p w14:paraId="6C26F6D9"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7.212</w:t>
            </w:r>
          </w:p>
        </w:tc>
        <w:tc>
          <w:tcPr>
            <w:tcW w:w="900" w:type="dxa"/>
          </w:tcPr>
          <w:p w14:paraId="2DD8D519"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692.374</w:t>
            </w:r>
          </w:p>
        </w:tc>
        <w:tc>
          <w:tcPr>
            <w:tcW w:w="630" w:type="dxa"/>
          </w:tcPr>
          <w:p w14:paraId="7273FA11"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96</w:t>
            </w:r>
          </w:p>
        </w:tc>
        <w:tc>
          <w:tcPr>
            <w:tcW w:w="806" w:type="dxa"/>
            <w:vMerge/>
          </w:tcPr>
          <w:p w14:paraId="664D6425"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726" w:type="dxa"/>
          </w:tcPr>
          <w:p w14:paraId="4207D6F4"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720" w:type="dxa"/>
          </w:tcPr>
          <w:p w14:paraId="41CE1D9E"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4.121</w:t>
            </w:r>
          </w:p>
        </w:tc>
        <w:tc>
          <w:tcPr>
            <w:tcW w:w="810" w:type="dxa"/>
          </w:tcPr>
          <w:p w14:paraId="1B52FB1C"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395.595</w:t>
            </w:r>
          </w:p>
        </w:tc>
        <w:tc>
          <w:tcPr>
            <w:tcW w:w="630" w:type="dxa"/>
          </w:tcPr>
          <w:p w14:paraId="59782A4D"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96</w:t>
            </w:r>
          </w:p>
        </w:tc>
        <w:tc>
          <w:tcPr>
            <w:tcW w:w="1171" w:type="dxa"/>
            <w:vAlign w:val="center"/>
          </w:tcPr>
          <w:p w14:paraId="71FBB099" w14:textId="77777777" w:rsidR="00225052" w:rsidRPr="00225052" w:rsidRDefault="00225052" w:rsidP="00225052">
            <w:pPr>
              <w:bidi/>
              <w:spacing w:line="240" w:lineRule="exact"/>
              <w:rPr>
                <w:rFonts w:cs="Times New Roman"/>
                <w:b/>
                <w:bCs/>
                <w:sz w:val="16"/>
                <w:szCs w:val="16"/>
              </w:rPr>
            </w:pPr>
            <w:r w:rsidRPr="00225052">
              <w:rPr>
                <w:rFonts w:cs="Times New Roman"/>
                <w:b/>
                <w:bCs/>
                <w:sz w:val="16"/>
                <w:szCs w:val="16"/>
                <w:rtl/>
              </w:rPr>
              <w:t>داخل المجموعات</w:t>
            </w:r>
          </w:p>
        </w:tc>
      </w:tr>
      <w:tr w:rsidR="00225052" w:rsidRPr="00225052" w14:paraId="324CE5A4" w14:textId="77777777" w:rsidTr="00225052">
        <w:trPr>
          <w:trHeight w:val="125"/>
          <w:jc w:val="center"/>
        </w:trPr>
        <w:tc>
          <w:tcPr>
            <w:tcW w:w="990" w:type="dxa"/>
            <w:vMerge/>
          </w:tcPr>
          <w:p w14:paraId="6B9FDD97"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720" w:type="dxa"/>
          </w:tcPr>
          <w:p w14:paraId="6F04D59A"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898" w:type="dxa"/>
          </w:tcPr>
          <w:p w14:paraId="27835694"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900" w:type="dxa"/>
          </w:tcPr>
          <w:p w14:paraId="749D3950"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721.343</w:t>
            </w:r>
          </w:p>
        </w:tc>
        <w:tc>
          <w:tcPr>
            <w:tcW w:w="630" w:type="dxa"/>
          </w:tcPr>
          <w:p w14:paraId="4EACB230"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101</w:t>
            </w:r>
          </w:p>
        </w:tc>
        <w:tc>
          <w:tcPr>
            <w:tcW w:w="806" w:type="dxa"/>
            <w:vMerge/>
          </w:tcPr>
          <w:p w14:paraId="523CCCA7"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726" w:type="dxa"/>
          </w:tcPr>
          <w:p w14:paraId="01840E1F"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720" w:type="dxa"/>
          </w:tcPr>
          <w:p w14:paraId="421E5A82"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810" w:type="dxa"/>
          </w:tcPr>
          <w:p w14:paraId="2182FD41"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474.873</w:t>
            </w:r>
          </w:p>
        </w:tc>
        <w:tc>
          <w:tcPr>
            <w:tcW w:w="630" w:type="dxa"/>
          </w:tcPr>
          <w:p w14:paraId="393A6541"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101</w:t>
            </w:r>
          </w:p>
        </w:tc>
        <w:tc>
          <w:tcPr>
            <w:tcW w:w="1171" w:type="dxa"/>
            <w:vAlign w:val="center"/>
          </w:tcPr>
          <w:p w14:paraId="104B42C3" w14:textId="77777777" w:rsidR="00225052" w:rsidRPr="00225052" w:rsidRDefault="00225052" w:rsidP="00225052">
            <w:pPr>
              <w:bidi/>
              <w:spacing w:line="240" w:lineRule="exact"/>
              <w:rPr>
                <w:rFonts w:cs="Times New Roman"/>
                <w:b/>
                <w:bCs/>
                <w:sz w:val="16"/>
                <w:szCs w:val="16"/>
              </w:rPr>
            </w:pPr>
            <w:r w:rsidRPr="00225052">
              <w:rPr>
                <w:rFonts w:cs="Times New Roman"/>
                <w:b/>
                <w:bCs/>
                <w:sz w:val="16"/>
                <w:szCs w:val="16"/>
                <w:rtl/>
              </w:rPr>
              <w:t>المجموع</w:t>
            </w:r>
          </w:p>
        </w:tc>
      </w:tr>
      <w:tr w:rsidR="00225052" w:rsidRPr="00225052" w14:paraId="70BF5B81" w14:textId="77777777" w:rsidTr="00225052">
        <w:trPr>
          <w:jc w:val="center"/>
        </w:trPr>
        <w:tc>
          <w:tcPr>
            <w:tcW w:w="4138" w:type="dxa"/>
            <w:gridSpan w:val="5"/>
          </w:tcPr>
          <w:p w14:paraId="4B12A443" w14:textId="77777777" w:rsidR="00225052" w:rsidRPr="00225052" w:rsidRDefault="00225052" w:rsidP="00225052">
            <w:pPr>
              <w:autoSpaceDE w:val="0"/>
              <w:autoSpaceDN w:val="0"/>
              <w:bidi/>
              <w:adjustRightInd w:val="0"/>
              <w:spacing w:line="240" w:lineRule="exact"/>
              <w:jc w:val="center"/>
              <w:rPr>
                <w:rFonts w:ascii="Times New Roman" w:hAnsi="Times New Roman" w:cs="Times New Roman"/>
                <w:sz w:val="16"/>
                <w:szCs w:val="16"/>
                <w:lang w:bidi="ar-EG"/>
              </w:rPr>
            </w:pPr>
            <w:r w:rsidRPr="00225052">
              <w:rPr>
                <w:rFonts w:cs="SKR HEAD1" w:hint="cs"/>
                <w:b/>
                <w:bCs/>
                <w:sz w:val="16"/>
                <w:szCs w:val="16"/>
                <w:rtl/>
              </w:rPr>
              <w:t>المكتبة</w:t>
            </w:r>
          </w:p>
        </w:tc>
        <w:tc>
          <w:tcPr>
            <w:tcW w:w="3692" w:type="dxa"/>
            <w:gridSpan w:val="5"/>
          </w:tcPr>
          <w:p w14:paraId="25347675" w14:textId="77777777" w:rsidR="00225052" w:rsidRPr="00225052" w:rsidRDefault="00225052" w:rsidP="00225052">
            <w:pPr>
              <w:autoSpaceDE w:val="0"/>
              <w:autoSpaceDN w:val="0"/>
              <w:bidi/>
              <w:adjustRightInd w:val="0"/>
              <w:spacing w:line="240" w:lineRule="exact"/>
              <w:jc w:val="center"/>
              <w:rPr>
                <w:rFonts w:ascii="Times New Roman" w:hAnsi="Times New Roman" w:cs="Times New Roman"/>
                <w:sz w:val="16"/>
                <w:szCs w:val="16"/>
                <w:lang w:bidi="ar-EG"/>
              </w:rPr>
            </w:pPr>
            <w:r w:rsidRPr="00225052">
              <w:rPr>
                <w:rFonts w:cs="SKR HEAD1" w:hint="cs"/>
                <w:b/>
                <w:bCs/>
                <w:sz w:val="16"/>
                <w:szCs w:val="16"/>
                <w:rtl/>
              </w:rPr>
              <w:t>حجرة المعيشة</w:t>
            </w:r>
          </w:p>
        </w:tc>
        <w:tc>
          <w:tcPr>
            <w:tcW w:w="1171" w:type="dxa"/>
          </w:tcPr>
          <w:p w14:paraId="68B1315B" w14:textId="77777777" w:rsidR="00225052" w:rsidRPr="00225052" w:rsidRDefault="004B218D" w:rsidP="00225052">
            <w:pPr>
              <w:autoSpaceDE w:val="0"/>
              <w:autoSpaceDN w:val="0"/>
              <w:bidi/>
              <w:adjustRightInd w:val="0"/>
              <w:spacing w:line="240" w:lineRule="exact"/>
              <w:rPr>
                <w:rFonts w:ascii="Times New Roman" w:hAnsi="Times New Roman" w:cs="Times New Roman"/>
                <w:sz w:val="16"/>
                <w:szCs w:val="16"/>
                <w:lang w:bidi="ar-EG"/>
              </w:rPr>
            </w:pPr>
            <w:r>
              <w:rPr>
                <w:rFonts w:ascii="Times New Roman" w:hAnsi="Times New Roman" w:cs="Times New Roman" w:hint="cs"/>
                <w:sz w:val="16"/>
                <w:szCs w:val="16"/>
                <w:rtl/>
                <w:lang w:bidi="ar-EG"/>
              </w:rPr>
              <w:t>مصدر التباين</w:t>
            </w:r>
          </w:p>
        </w:tc>
      </w:tr>
      <w:tr w:rsidR="00225052" w:rsidRPr="00225052" w14:paraId="06C7D820" w14:textId="77777777" w:rsidTr="00225052">
        <w:trPr>
          <w:jc w:val="center"/>
        </w:trPr>
        <w:tc>
          <w:tcPr>
            <w:tcW w:w="990" w:type="dxa"/>
            <w:vMerge w:val="restart"/>
          </w:tcPr>
          <w:p w14:paraId="78264FD5" w14:textId="77777777" w:rsidR="00225052" w:rsidRPr="00225052" w:rsidRDefault="00225052" w:rsidP="00225052">
            <w:pPr>
              <w:autoSpaceDE w:val="0"/>
              <w:autoSpaceDN w:val="0"/>
              <w:bidi/>
              <w:adjustRightInd w:val="0"/>
              <w:spacing w:line="240" w:lineRule="exact"/>
              <w:ind w:left="58" w:right="58"/>
              <w:jc w:val="right"/>
              <w:rPr>
                <w:rFonts w:ascii="Arial" w:hAnsi="Arial" w:cs="Arial"/>
                <w:color w:val="000000"/>
                <w:sz w:val="16"/>
                <w:szCs w:val="16"/>
              </w:rPr>
            </w:pPr>
            <w:r w:rsidRPr="00225052">
              <w:rPr>
                <w:rFonts w:ascii="Arial" w:hAnsi="Arial" w:cs="Arial" w:hint="cs"/>
                <w:color w:val="000000"/>
                <w:sz w:val="16"/>
                <w:szCs w:val="16"/>
                <w:rtl/>
              </w:rPr>
              <w:t>0.959</w:t>
            </w:r>
          </w:p>
          <w:p w14:paraId="70D194D6" w14:textId="77777777" w:rsidR="00225052" w:rsidRPr="00225052" w:rsidRDefault="00225052" w:rsidP="00225052">
            <w:pPr>
              <w:autoSpaceDE w:val="0"/>
              <w:autoSpaceDN w:val="0"/>
              <w:bidi/>
              <w:adjustRightInd w:val="0"/>
              <w:spacing w:line="240" w:lineRule="exact"/>
              <w:ind w:left="58" w:right="58"/>
              <w:rPr>
                <w:rFonts w:ascii="Arial" w:hAnsi="Arial" w:cs="Arial"/>
                <w:color w:val="000000"/>
                <w:sz w:val="16"/>
                <w:szCs w:val="16"/>
              </w:rPr>
            </w:pPr>
            <w:r w:rsidRPr="00225052">
              <w:rPr>
                <w:rFonts w:ascii="Times New Roman" w:hAnsi="Times New Roman" w:cs="Times New Roman" w:hint="cs"/>
                <w:sz w:val="16"/>
                <w:szCs w:val="16"/>
                <w:rtl/>
                <w:lang w:bidi="ar-EG"/>
              </w:rPr>
              <w:t>(غير دال عند مستوي 0.05)</w:t>
            </w:r>
          </w:p>
        </w:tc>
        <w:tc>
          <w:tcPr>
            <w:tcW w:w="720" w:type="dxa"/>
          </w:tcPr>
          <w:p w14:paraId="3347DCB0" w14:textId="77777777" w:rsidR="00225052" w:rsidRPr="003D2EA6" w:rsidRDefault="00225052" w:rsidP="003D2EA6">
            <w:pPr>
              <w:autoSpaceDE w:val="0"/>
              <w:autoSpaceDN w:val="0"/>
              <w:bidi/>
              <w:adjustRightInd w:val="0"/>
              <w:spacing w:line="240" w:lineRule="exact"/>
              <w:rPr>
                <w:rFonts w:ascii="Times New Roman" w:hAnsi="Times New Roman" w:cs="Times New Roman"/>
                <w:sz w:val="16"/>
                <w:szCs w:val="16"/>
                <w:lang w:bidi="ar-EG"/>
              </w:rPr>
            </w:pPr>
            <w:r w:rsidRPr="003D2EA6">
              <w:rPr>
                <w:rFonts w:ascii="Times New Roman" w:hAnsi="Times New Roman" w:cs="Times New Roman" w:hint="cs"/>
                <w:sz w:val="16"/>
                <w:szCs w:val="16"/>
                <w:rtl/>
                <w:lang w:bidi="ar-EG"/>
              </w:rPr>
              <w:t>0.206</w:t>
            </w:r>
          </w:p>
        </w:tc>
        <w:tc>
          <w:tcPr>
            <w:tcW w:w="898" w:type="dxa"/>
          </w:tcPr>
          <w:p w14:paraId="66EA2B05" w14:textId="77777777" w:rsidR="00225052" w:rsidRPr="003D2EA6" w:rsidRDefault="00225052" w:rsidP="003D2EA6">
            <w:pPr>
              <w:autoSpaceDE w:val="0"/>
              <w:autoSpaceDN w:val="0"/>
              <w:bidi/>
              <w:adjustRightInd w:val="0"/>
              <w:spacing w:line="240" w:lineRule="exact"/>
              <w:rPr>
                <w:rFonts w:ascii="Times New Roman" w:hAnsi="Times New Roman" w:cs="Times New Roman"/>
                <w:sz w:val="16"/>
                <w:szCs w:val="16"/>
                <w:lang w:bidi="ar-EG"/>
              </w:rPr>
            </w:pPr>
            <w:r w:rsidRPr="003D2EA6">
              <w:rPr>
                <w:rFonts w:ascii="Times New Roman" w:hAnsi="Times New Roman" w:cs="Times New Roman" w:hint="cs"/>
                <w:sz w:val="16"/>
                <w:szCs w:val="16"/>
                <w:rtl/>
                <w:lang w:bidi="ar-EG"/>
              </w:rPr>
              <w:t>1.604</w:t>
            </w:r>
          </w:p>
        </w:tc>
        <w:tc>
          <w:tcPr>
            <w:tcW w:w="900" w:type="dxa"/>
          </w:tcPr>
          <w:p w14:paraId="40814BEA" w14:textId="77777777" w:rsidR="00225052" w:rsidRPr="00225052" w:rsidRDefault="00225052" w:rsidP="00225052">
            <w:pPr>
              <w:autoSpaceDE w:val="0"/>
              <w:autoSpaceDN w:val="0"/>
              <w:bidi/>
              <w:adjustRightInd w:val="0"/>
              <w:spacing w:line="240" w:lineRule="exact"/>
              <w:ind w:left="60" w:right="60"/>
              <w:jc w:val="right"/>
              <w:rPr>
                <w:rFonts w:ascii="Arial" w:hAnsi="Arial" w:cs="Arial"/>
                <w:color w:val="000000"/>
                <w:sz w:val="16"/>
                <w:szCs w:val="16"/>
              </w:rPr>
            </w:pPr>
            <w:r w:rsidRPr="00225052">
              <w:rPr>
                <w:rFonts w:ascii="Arial" w:hAnsi="Arial" w:cs="Arial" w:hint="cs"/>
                <w:color w:val="000000"/>
                <w:sz w:val="16"/>
                <w:szCs w:val="16"/>
                <w:rtl/>
              </w:rPr>
              <w:t>8.019</w:t>
            </w:r>
          </w:p>
        </w:tc>
        <w:tc>
          <w:tcPr>
            <w:tcW w:w="630" w:type="dxa"/>
          </w:tcPr>
          <w:p w14:paraId="3B4A1578"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5</w:t>
            </w:r>
          </w:p>
        </w:tc>
        <w:tc>
          <w:tcPr>
            <w:tcW w:w="806" w:type="dxa"/>
            <w:vMerge w:val="restart"/>
          </w:tcPr>
          <w:p w14:paraId="24265EAF"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0.080 (غير دال عند مستوي 0.05)</w:t>
            </w:r>
          </w:p>
        </w:tc>
        <w:tc>
          <w:tcPr>
            <w:tcW w:w="726" w:type="dxa"/>
          </w:tcPr>
          <w:p w14:paraId="6F0B1AFD"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2.306</w:t>
            </w:r>
          </w:p>
        </w:tc>
        <w:tc>
          <w:tcPr>
            <w:tcW w:w="720" w:type="dxa"/>
          </w:tcPr>
          <w:p w14:paraId="18175DB0"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13.248</w:t>
            </w:r>
          </w:p>
        </w:tc>
        <w:tc>
          <w:tcPr>
            <w:tcW w:w="810" w:type="dxa"/>
          </w:tcPr>
          <w:p w14:paraId="5371F37E"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66.240</w:t>
            </w:r>
          </w:p>
        </w:tc>
        <w:tc>
          <w:tcPr>
            <w:tcW w:w="630" w:type="dxa"/>
          </w:tcPr>
          <w:p w14:paraId="5596F859"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5</w:t>
            </w:r>
          </w:p>
        </w:tc>
        <w:tc>
          <w:tcPr>
            <w:tcW w:w="1171" w:type="dxa"/>
            <w:vAlign w:val="center"/>
          </w:tcPr>
          <w:p w14:paraId="1BC2446D" w14:textId="77777777" w:rsidR="00225052" w:rsidRPr="00225052" w:rsidRDefault="00225052" w:rsidP="00225052">
            <w:pPr>
              <w:bidi/>
              <w:spacing w:line="240" w:lineRule="exact"/>
              <w:rPr>
                <w:rFonts w:cs="Times New Roman"/>
                <w:b/>
                <w:bCs/>
                <w:sz w:val="16"/>
                <w:szCs w:val="16"/>
              </w:rPr>
            </w:pPr>
            <w:r w:rsidRPr="00225052">
              <w:rPr>
                <w:rFonts w:cs="Times New Roman"/>
                <w:b/>
                <w:bCs/>
                <w:sz w:val="16"/>
                <w:szCs w:val="16"/>
                <w:rtl/>
              </w:rPr>
              <w:t>بين المجموعات</w:t>
            </w:r>
          </w:p>
        </w:tc>
      </w:tr>
      <w:tr w:rsidR="00225052" w:rsidRPr="00225052" w14:paraId="3DBA4A7D" w14:textId="77777777" w:rsidTr="00225052">
        <w:trPr>
          <w:jc w:val="center"/>
        </w:trPr>
        <w:tc>
          <w:tcPr>
            <w:tcW w:w="990" w:type="dxa"/>
            <w:vMerge/>
          </w:tcPr>
          <w:p w14:paraId="3BBB04E3" w14:textId="77777777" w:rsidR="00225052" w:rsidRPr="00225052" w:rsidRDefault="00225052" w:rsidP="00225052">
            <w:pPr>
              <w:autoSpaceDE w:val="0"/>
              <w:autoSpaceDN w:val="0"/>
              <w:bidi/>
              <w:adjustRightInd w:val="0"/>
              <w:spacing w:line="240" w:lineRule="exact"/>
              <w:ind w:left="60" w:right="60"/>
              <w:jc w:val="right"/>
              <w:rPr>
                <w:rFonts w:ascii="Arial" w:hAnsi="Arial" w:cs="Arial"/>
                <w:color w:val="000000"/>
                <w:sz w:val="16"/>
                <w:szCs w:val="16"/>
              </w:rPr>
            </w:pPr>
          </w:p>
        </w:tc>
        <w:tc>
          <w:tcPr>
            <w:tcW w:w="720" w:type="dxa"/>
          </w:tcPr>
          <w:p w14:paraId="10B75A53" w14:textId="77777777" w:rsidR="00225052" w:rsidRPr="003D2EA6" w:rsidRDefault="00225052" w:rsidP="003D2EA6">
            <w:pPr>
              <w:autoSpaceDE w:val="0"/>
              <w:autoSpaceDN w:val="0"/>
              <w:bidi/>
              <w:adjustRightInd w:val="0"/>
              <w:spacing w:line="240" w:lineRule="exact"/>
              <w:rPr>
                <w:rFonts w:ascii="Times New Roman" w:hAnsi="Times New Roman" w:cs="Times New Roman"/>
                <w:sz w:val="16"/>
                <w:szCs w:val="16"/>
                <w:lang w:bidi="ar-EG"/>
              </w:rPr>
            </w:pPr>
          </w:p>
        </w:tc>
        <w:tc>
          <w:tcPr>
            <w:tcW w:w="898" w:type="dxa"/>
          </w:tcPr>
          <w:p w14:paraId="6510DE2B" w14:textId="77777777" w:rsidR="00225052" w:rsidRPr="003D2EA6" w:rsidRDefault="00225052" w:rsidP="003D2EA6">
            <w:pPr>
              <w:autoSpaceDE w:val="0"/>
              <w:autoSpaceDN w:val="0"/>
              <w:bidi/>
              <w:adjustRightInd w:val="0"/>
              <w:spacing w:line="240" w:lineRule="exact"/>
              <w:rPr>
                <w:rFonts w:ascii="Times New Roman" w:hAnsi="Times New Roman" w:cs="Times New Roman"/>
                <w:sz w:val="16"/>
                <w:szCs w:val="16"/>
                <w:lang w:bidi="ar-EG"/>
              </w:rPr>
            </w:pPr>
            <w:r w:rsidRPr="003D2EA6">
              <w:rPr>
                <w:rFonts w:ascii="Times New Roman" w:hAnsi="Times New Roman" w:cs="Times New Roman" w:hint="cs"/>
                <w:sz w:val="16"/>
                <w:szCs w:val="16"/>
                <w:rtl/>
                <w:lang w:bidi="ar-EG"/>
              </w:rPr>
              <w:t>7.792</w:t>
            </w:r>
          </w:p>
        </w:tc>
        <w:tc>
          <w:tcPr>
            <w:tcW w:w="900" w:type="dxa"/>
            <w:vAlign w:val="center"/>
          </w:tcPr>
          <w:p w14:paraId="5328046B" w14:textId="77777777" w:rsidR="00225052" w:rsidRPr="00225052" w:rsidRDefault="00225052" w:rsidP="00225052">
            <w:pPr>
              <w:autoSpaceDE w:val="0"/>
              <w:autoSpaceDN w:val="0"/>
              <w:bidi/>
              <w:adjustRightInd w:val="0"/>
              <w:spacing w:line="240" w:lineRule="exact"/>
              <w:jc w:val="center"/>
              <w:rPr>
                <w:rFonts w:ascii="Times New Roman" w:hAnsi="Times New Roman" w:cs="Times New Roman"/>
                <w:sz w:val="16"/>
                <w:szCs w:val="16"/>
              </w:rPr>
            </w:pPr>
            <w:r w:rsidRPr="00225052">
              <w:rPr>
                <w:rFonts w:ascii="Times New Roman" w:hAnsi="Times New Roman" w:cs="Times New Roman" w:hint="cs"/>
                <w:sz w:val="16"/>
                <w:szCs w:val="16"/>
                <w:rtl/>
              </w:rPr>
              <w:t>748.069</w:t>
            </w:r>
          </w:p>
        </w:tc>
        <w:tc>
          <w:tcPr>
            <w:tcW w:w="630" w:type="dxa"/>
          </w:tcPr>
          <w:p w14:paraId="413E4CD2"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96</w:t>
            </w:r>
          </w:p>
        </w:tc>
        <w:tc>
          <w:tcPr>
            <w:tcW w:w="806" w:type="dxa"/>
            <w:vMerge/>
          </w:tcPr>
          <w:p w14:paraId="0E15E6DD"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726" w:type="dxa"/>
          </w:tcPr>
          <w:p w14:paraId="79466634"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720" w:type="dxa"/>
          </w:tcPr>
          <w:p w14:paraId="1CCBC264"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6.505</w:t>
            </w:r>
          </w:p>
        </w:tc>
        <w:tc>
          <w:tcPr>
            <w:tcW w:w="810" w:type="dxa"/>
          </w:tcPr>
          <w:p w14:paraId="4FED4693"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624.515</w:t>
            </w:r>
          </w:p>
        </w:tc>
        <w:tc>
          <w:tcPr>
            <w:tcW w:w="630" w:type="dxa"/>
          </w:tcPr>
          <w:p w14:paraId="5CB963D8"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96</w:t>
            </w:r>
          </w:p>
        </w:tc>
        <w:tc>
          <w:tcPr>
            <w:tcW w:w="1171" w:type="dxa"/>
            <w:vAlign w:val="center"/>
          </w:tcPr>
          <w:p w14:paraId="4F384BA1" w14:textId="77777777" w:rsidR="00225052" w:rsidRPr="00225052" w:rsidRDefault="00225052" w:rsidP="00225052">
            <w:pPr>
              <w:bidi/>
              <w:spacing w:line="240" w:lineRule="exact"/>
              <w:rPr>
                <w:rFonts w:cs="Times New Roman"/>
                <w:b/>
                <w:bCs/>
                <w:sz w:val="16"/>
                <w:szCs w:val="16"/>
              </w:rPr>
            </w:pPr>
            <w:r w:rsidRPr="00225052">
              <w:rPr>
                <w:rFonts w:cs="Times New Roman"/>
                <w:b/>
                <w:bCs/>
                <w:sz w:val="16"/>
                <w:szCs w:val="16"/>
                <w:rtl/>
              </w:rPr>
              <w:t>داخل المجموعات</w:t>
            </w:r>
          </w:p>
        </w:tc>
      </w:tr>
      <w:tr w:rsidR="00225052" w:rsidRPr="00225052" w14:paraId="64DA6F58" w14:textId="77777777" w:rsidTr="00225052">
        <w:trPr>
          <w:jc w:val="center"/>
        </w:trPr>
        <w:tc>
          <w:tcPr>
            <w:tcW w:w="990" w:type="dxa"/>
            <w:vMerge/>
          </w:tcPr>
          <w:p w14:paraId="2EC85F93" w14:textId="77777777" w:rsidR="00225052" w:rsidRPr="00225052" w:rsidRDefault="00225052" w:rsidP="00225052">
            <w:pPr>
              <w:autoSpaceDE w:val="0"/>
              <w:autoSpaceDN w:val="0"/>
              <w:bidi/>
              <w:adjustRightInd w:val="0"/>
              <w:spacing w:line="240" w:lineRule="exact"/>
              <w:ind w:left="60" w:right="60"/>
              <w:jc w:val="right"/>
              <w:rPr>
                <w:rFonts w:ascii="Arial" w:hAnsi="Arial" w:cs="Arial"/>
                <w:color w:val="000000"/>
                <w:sz w:val="16"/>
                <w:szCs w:val="16"/>
              </w:rPr>
            </w:pPr>
          </w:p>
        </w:tc>
        <w:tc>
          <w:tcPr>
            <w:tcW w:w="720" w:type="dxa"/>
          </w:tcPr>
          <w:p w14:paraId="58074CCA" w14:textId="77777777" w:rsidR="00225052" w:rsidRPr="003D2EA6" w:rsidRDefault="00225052" w:rsidP="003D2EA6">
            <w:pPr>
              <w:autoSpaceDE w:val="0"/>
              <w:autoSpaceDN w:val="0"/>
              <w:bidi/>
              <w:adjustRightInd w:val="0"/>
              <w:spacing w:line="240" w:lineRule="exact"/>
              <w:rPr>
                <w:rFonts w:ascii="Times New Roman" w:hAnsi="Times New Roman" w:cs="Times New Roman"/>
                <w:sz w:val="16"/>
                <w:szCs w:val="16"/>
                <w:lang w:bidi="ar-EG"/>
              </w:rPr>
            </w:pPr>
          </w:p>
        </w:tc>
        <w:tc>
          <w:tcPr>
            <w:tcW w:w="898" w:type="dxa"/>
            <w:vAlign w:val="center"/>
          </w:tcPr>
          <w:p w14:paraId="2B19B8AD" w14:textId="77777777" w:rsidR="00225052" w:rsidRPr="00225052" w:rsidRDefault="00225052" w:rsidP="003D2EA6">
            <w:pPr>
              <w:autoSpaceDE w:val="0"/>
              <w:autoSpaceDN w:val="0"/>
              <w:bidi/>
              <w:adjustRightInd w:val="0"/>
              <w:spacing w:line="240" w:lineRule="exact"/>
              <w:rPr>
                <w:rFonts w:ascii="Times New Roman" w:hAnsi="Times New Roman" w:cs="Times New Roman"/>
                <w:sz w:val="16"/>
                <w:szCs w:val="16"/>
                <w:lang w:bidi="ar-EG"/>
              </w:rPr>
            </w:pPr>
          </w:p>
        </w:tc>
        <w:tc>
          <w:tcPr>
            <w:tcW w:w="900" w:type="dxa"/>
            <w:vAlign w:val="center"/>
          </w:tcPr>
          <w:p w14:paraId="14CE8FC7" w14:textId="77777777" w:rsidR="00225052" w:rsidRPr="00225052" w:rsidRDefault="00225052" w:rsidP="00225052">
            <w:pPr>
              <w:autoSpaceDE w:val="0"/>
              <w:autoSpaceDN w:val="0"/>
              <w:bidi/>
              <w:adjustRightInd w:val="0"/>
              <w:spacing w:line="240" w:lineRule="exact"/>
              <w:jc w:val="center"/>
              <w:rPr>
                <w:rFonts w:ascii="Times New Roman" w:hAnsi="Times New Roman" w:cs="Times New Roman"/>
                <w:sz w:val="16"/>
                <w:szCs w:val="16"/>
              </w:rPr>
            </w:pPr>
            <w:r w:rsidRPr="00225052">
              <w:rPr>
                <w:rFonts w:ascii="Times New Roman" w:hAnsi="Times New Roman" w:cs="Times New Roman" w:hint="cs"/>
                <w:sz w:val="16"/>
                <w:szCs w:val="16"/>
                <w:rtl/>
              </w:rPr>
              <w:t>756.088</w:t>
            </w:r>
          </w:p>
        </w:tc>
        <w:tc>
          <w:tcPr>
            <w:tcW w:w="630" w:type="dxa"/>
          </w:tcPr>
          <w:p w14:paraId="536E9158"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101</w:t>
            </w:r>
          </w:p>
        </w:tc>
        <w:tc>
          <w:tcPr>
            <w:tcW w:w="806" w:type="dxa"/>
            <w:vMerge/>
          </w:tcPr>
          <w:p w14:paraId="53CAC4D2"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726" w:type="dxa"/>
          </w:tcPr>
          <w:p w14:paraId="24ED7CB0"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720" w:type="dxa"/>
          </w:tcPr>
          <w:p w14:paraId="45D541F5"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810" w:type="dxa"/>
          </w:tcPr>
          <w:p w14:paraId="21501B90"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690.755</w:t>
            </w:r>
          </w:p>
        </w:tc>
        <w:tc>
          <w:tcPr>
            <w:tcW w:w="630" w:type="dxa"/>
          </w:tcPr>
          <w:p w14:paraId="193E28B3"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101</w:t>
            </w:r>
          </w:p>
        </w:tc>
        <w:tc>
          <w:tcPr>
            <w:tcW w:w="1171" w:type="dxa"/>
            <w:vAlign w:val="center"/>
          </w:tcPr>
          <w:p w14:paraId="00AC1626" w14:textId="77777777" w:rsidR="00225052" w:rsidRPr="00225052" w:rsidRDefault="00225052" w:rsidP="00225052">
            <w:pPr>
              <w:bidi/>
              <w:spacing w:line="240" w:lineRule="exact"/>
              <w:rPr>
                <w:rFonts w:cs="Times New Roman"/>
                <w:b/>
                <w:bCs/>
                <w:sz w:val="16"/>
                <w:szCs w:val="16"/>
              </w:rPr>
            </w:pPr>
            <w:r w:rsidRPr="00225052">
              <w:rPr>
                <w:rFonts w:cs="Times New Roman"/>
                <w:b/>
                <w:bCs/>
                <w:sz w:val="16"/>
                <w:szCs w:val="16"/>
                <w:rtl/>
              </w:rPr>
              <w:t>المجموع</w:t>
            </w:r>
          </w:p>
        </w:tc>
      </w:tr>
      <w:tr w:rsidR="00225052" w:rsidRPr="00225052" w14:paraId="34CE1029" w14:textId="77777777" w:rsidTr="00225052">
        <w:trPr>
          <w:jc w:val="center"/>
        </w:trPr>
        <w:tc>
          <w:tcPr>
            <w:tcW w:w="4138" w:type="dxa"/>
            <w:gridSpan w:val="5"/>
          </w:tcPr>
          <w:p w14:paraId="2AEE5E02" w14:textId="77777777" w:rsidR="00225052" w:rsidRPr="00225052" w:rsidRDefault="00225052" w:rsidP="00225052">
            <w:pPr>
              <w:autoSpaceDE w:val="0"/>
              <w:autoSpaceDN w:val="0"/>
              <w:bidi/>
              <w:adjustRightInd w:val="0"/>
              <w:spacing w:line="240" w:lineRule="exact"/>
              <w:jc w:val="center"/>
              <w:rPr>
                <w:rFonts w:ascii="Times New Roman" w:hAnsi="Times New Roman" w:cs="Times New Roman"/>
                <w:sz w:val="16"/>
                <w:szCs w:val="16"/>
                <w:lang w:bidi="ar-EG"/>
              </w:rPr>
            </w:pPr>
            <w:r w:rsidRPr="00225052">
              <w:rPr>
                <w:rFonts w:cs="SKR HEAD1" w:hint="cs"/>
                <w:b/>
                <w:bCs/>
                <w:sz w:val="16"/>
                <w:szCs w:val="16"/>
                <w:rtl/>
              </w:rPr>
              <w:t>غرف النوم</w:t>
            </w:r>
          </w:p>
        </w:tc>
        <w:tc>
          <w:tcPr>
            <w:tcW w:w="3692" w:type="dxa"/>
            <w:gridSpan w:val="5"/>
          </w:tcPr>
          <w:p w14:paraId="15994C45" w14:textId="77777777" w:rsidR="00225052" w:rsidRPr="00225052" w:rsidRDefault="00225052" w:rsidP="00225052">
            <w:pPr>
              <w:autoSpaceDE w:val="0"/>
              <w:autoSpaceDN w:val="0"/>
              <w:bidi/>
              <w:adjustRightInd w:val="0"/>
              <w:spacing w:line="240" w:lineRule="exact"/>
              <w:jc w:val="center"/>
              <w:rPr>
                <w:rFonts w:ascii="Times New Roman" w:hAnsi="Times New Roman" w:cs="Times New Roman"/>
                <w:sz w:val="16"/>
                <w:szCs w:val="16"/>
                <w:lang w:bidi="ar-EG"/>
              </w:rPr>
            </w:pPr>
            <w:r w:rsidRPr="00225052">
              <w:rPr>
                <w:rFonts w:cs="SKR HEAD1" w:hint="cs"/>
                <w:b/>
                <w:bCs/>
                <w:sz w:val="16"/>
                <w:szCs w:val="16"/>
                <w:rtl/>
              </w:rPr>
              <w:t>المطبخ وغرف الطعام</w:t>
            </w:r>
          </w:p>
        </w:tc>
        <w:tc>
          <w:tcPr>
            <w:tcW w:w="1171" w:type="dxa"/>
          </w:tcPr>
          <w:p w14:paraId="350FA8DE" w14:textId="77777777" w:rsidR="00225052" w:rsidRPr="00225052" w:rsidRDefault="004B218D" w:rsidP="00225052">
            <w:pPr>
              <w:autoSpaceDE w:val="0"/>
              <w:autoSpaceDN w:val="0"/>
              <w:bidi/>
              <w:adjustRightInd w:val="0"/>
              <w:spacing w:line="240" w:lineRule="exact"/>
              <w:rPr>
                <w:rFonts w:ascii="Times New Roman" w:hAnsi="Times New Roman" w:cs="Times New Roman"/>
                <w:sz w:val="16"/>
                <w:szCs w:val="16"/>
                <w:lang w:bidi="ar-EG"/>
              </w:rPr>
            </w:pPr>
            <w:r>
              <w:rPr>
                <w:rFonts w:ascii="Times New Roman" w:hAnsi="Times New Roman" w:cs="Times New Roman" w:hint="cs"/>
                <w:sz w:val="16"/>
                <w:szCs w:val="16"/>
                <w:rtl/>
                <w:lang w:bidi="ar-EG"/>
              </w:rPr>
              <w:t>مصدر التباين</w:t>
            </w:r>
          </w:p>
        </w:tc>
      </w:tr>
      <w:tr w:rsidR="00225052" w:rsidRPr="00225052" w14:paraId="028F71E0" w14:textId="77777777" w:rsidTr="00225052">
        <w:trPr>
          <w:trHeight w:val="251"/>
          <w:jc w:val="center"/>
        </w:trPr>
        <w:tc>
          <w:tcPr>
            <w:tcW w:w="990" w:type="dxa"/>
            <w:vMerge w:val="restart"/>
          </w:tcPr>
          <w:p w14:paraId="604EC19F" w14:textId="77777777" w:rsidR="00225052" w:rsidRPr="00225052" w:rsidRDefault="00225052" w:rsidP="00225052">
            <w:pPr>
              <w:autoSpaceDE w:val="0"/>
              <w:autoSpaceDN w:val="0"/>
              <w:bidi/>
              <w:adjustRightInd w:val="0"/>
              <w:spacing w:line="240" w:lineRule="exact"/>
              <w:ind w:right="-46"/>
              <w:jc w:val="right"/>
              <w:rPr>
                <w:rFonts w:ascii="Arial" w:hAnsi="Arial" w:cs="Arial"/>
                <w:color w:val="000000"/>
                <w:sz w:val="16"/>
                <w:szCs w:val="16"/>
              </w:rPr>
            </w:pPr>
            <w:r w:rsidRPr="00225052">
              <w:rPr>
                <w:rFonts w:ascii="Arial" w:hAnsi="Arial" w:cs="Arial" w:hint="cs"/>
                <w:color w:val="000000"/>
                <w:sz w:val="16"/>
                <w:szCs w:val="16"/>
                <w:rtl/>
              </w:rPr>
              <w:t xml:space="preserve">0.443 </w:t>
            </w:r>
            <w:r w:rsidRPr="00225052">
              <w:rPr>
                <w:rFonts w:ascii="Times New Roman" w:hAnsi="Times New Roman" w:cs="Times New Roman" w:hint="cs"/>
                <w:sz w:val="16"/>
                <w:szCs w:val="16"/>
                <w:rtl/>
                <w:lang w:bidi="ar-EG"/>
              </w:rPr>
              <w:t>(غير دال عند مستوي 0.05)</w:t>
            </w:r>
          </w:p>
        </w:tc>
        <w:tc>
          <w:tcPr>
            <w:tcW w:w="720" w:type="dxa"/>
          </w:tcPr>
          <w:p w14:paraId="4866CA9A" w14:textId="77777777" w:rsidR="00225052" w:rsidRPr="003D2EA6" w:rsidRDefault="00225052" w:rsidP="003D2EA6">
            <w:pPr>
              <w:autoSpaceDE w:val="0"/>
              <w:autoSpaceDN w:val="0"/>
              <w:bidi/>
              <w:adjustRightInd w:val="0"/>
              <w:spacing w:line="240" w:lineRule="exact"/>
              <w:rPr>
                <w:rFonts w:ascii="Times New Roman" w:hAnsi="Times New Roman" w:cs="Times New Roman"/>
                <w:sz w:val="16"/>
                <w:szCs w:val="16"/>
                <w:lang w:bidi="ar-EG"/>
              </w:rPr>
            </w:pPr>
            <w:r w:rsidRPr="003D2EA6">
              <w:rPr>
                <w:rFonts w:ascii="Times New Roman" w:hAnsi="Times New Roman" w:cs="Times New Roman" w:hint="cs"/>
                <w:sz w:val="16"/>
                <w:szCs w:val="16"/>
                <w:rtl/>
                <w:lang w:bidi="ar-EG"/>
              </w:rPr>
              <w:t>0.965</w:t>
            </w:r>
          </w:p>
        </w:tc>
        <w:tc>
          <w:tcPr>
            <w:tcW w:w="898" w:type="dxa"/>
          </w:tcPr>
          <w:p w14:paraId="2A77479E" w14:textId="77777777" w:rsidR="00225052" w:rsidRPr="003D2EA6" w:rsidRDefault="00225052" w:rsidP="003D2EA6">
            <w:pPr>
              <w:autoSpaceDE w:val="0"/>
              <w:autoSpaceDN w:val="0"/>
              <w:bidi/>
              <w:adjustRightInd w:val="0"/>
              <w:spacing w:line="240" w:lineRule="exact"/>
              <w:rPr>
                <w:rFonts w:ascii="Times New Roman" w:hAnsi="Times New Roman" w:cs="Times New Roman"/>
                <w:sz w:val="16"/>
                <w:szCs w:val="16"/>
                <w:lang w:bidi="ar-EG"/>
              </w:rPr>
            </w:pPr>
            <w:r w:rsidRPr="003D2EA6">
              <w:rPr>
                <w:rFonts w:ascii="Times New Roman" w:hAnsi="Times New Roman" w:cs="Times New Roman" w:hint="cs"/>
                <w:sz w:val="16"/>
                <w:szCs w:val="16"/>
                <w:rtl/>
                <w:lang w:bidi="ar-EG"/>
              </w:rPr>
              <w:t>19.311</w:t>
            </w:r>
          </w:p>
        </w:tc>
        <w:tc>
          <w:tcPr>
            <w:tcW w:w="900" w:type="dxa"/>
          </w:tcPr>
          <w:p w14:paraId="3D0351CA" w14:textId="77777777" w:rsidR="00225052" w:rsidRPr="003D2EA6" w:rsidRDefault="00225052" w:rsidP="00225052">
            <w:pPr>
              <w:autoSpaceDE w:val="0"/>
              <w:autoSpaceDN w:val="0"/>
              <w:bidi/>
              <w:adjustRightInd w:val="0"/>
              <w:spacing w:line="240" w:lineRule="exact"/>
              <w:ind w:left="60" w:right="60"/>
              <w:jc w:val="right"/>
              <w:rPr>
                <w:rFonts w:ascii="Times New Roman" w:hAnsi="Times New Roman" w:cs="Times New Roman"/>
                <w:sz w:val="16"/>
                <w:szCs w:val="16"/>
                <w:lang w:bidi="ar-EG"/>
              </w:rPr>
            </w:pPr>
            <w:r w:rsidRPr="003D2EA6">
              <w:rPr>
                <w:rFonts w:ascii="Times New Roman" w:hAnsi="Times New Roman" w:cs="Times New Roman" w:hint="cs"/>
                <w:sz w:val="16"/>
                <w:szCs w:val="16"/>
                <w:rtl/>
                <w:lang w:bidi="ar-EG"/>
              </w:rPr>
              <w:t>96.556</w:t>
            </w:r>
          </w:p>
        </w:tc>
        <w:tc>
          <w:tcPr>
            <w:tcW w:w="630" w:type="dxa"/>
          </w:tcPr>
          <w:p w14:paraId="4365809C"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5</w:t>
            </w:r>
          </w:p>
        </w:tc>
        <w:tc>
          <w:tcPr>
            <w:tcW w:w="806" w:type="dxa"/>
            <w:vMerge w:val="restart"/>
          </w:tcPr>
          <w:p w14:paraId="2803AC6D"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0.056 (غير دال عند مستوي 0.05)</w:t>
            </w:r>
          </w:p>
        </w:tc>
        <w:tc>
          <w:tcPr>
            <w:tcW w:w="726" w:type="dxa"/>
          </w:tcPr>
          <w:p w14:paraId="2FFA9D94"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2.245</w:t>
            </w:r>
          </w:p>
        </w:tc>
        <w:tc>
          <w:tcPr>
            <w:tcW w:w="720" w:type="dxa"/>
          </w:tcPr>
          <w:p w14:paraId="3C7BF149"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10.577</w:t>
            </w:r>
          </w:p>
        </w:tc>
        <w:tc>
          <w:tcPr>
            <w:tcW w:w="810" w:type="dxa"/>
          </w:tcPr>
          <w:p w14:paraId="79E45209"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52.884</w:t>
            </w:r>
          </w:p>
        </w:tc>
        <w:tc>
          <w:tcPr>
            <w:tcW w:w="630" w:type="dxa"/>
          </w:tcPr>
          <w:p w14:paraId="472C1F47"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5</w:t>
            </w:r>
          </w:p>
        </w:tc>
        <w:tc>
          <w:tcPr>
            <w:tcW w:w="1171" w:type="dxa"/>
            <w:vAlign w:val="center"/>
          </w:tcPr>
          <w:p w14:paraId="02B8B1F3" w14:textId="77777777" w:rsidR="00225052" w:rsidRPr="00225052" w:rsidRDefault="00225052" w:rsidP="00225052">
            <w:pPr>
              <w:bidi/>
              <w:spacing w:line="240" w:lineRule="exact"/>
              <w:rPr>
                <w:rFonts w:cs="Times New Roman"/>
                <w:sz w:val="16"/>
                <w:szCs w:val="16"/>
              </w:rPr>
            </w:pPr>
            <w:r w:rsidRPr="00225052">
              <w:rPr>
                <w:rFonts w:cs="Times New Roman"/>
                <w:sz w:val="16"/>
                <w:szCs w:val="16"/>
                <w:rtl/>
              </w:rPr>
              <w:t>بين المجموعات</w:t>
            </w:r>
          </w:p>
        </w:tc>
      </w:tr>
      <w:tr w:rsidR="00225052" w:rsidRPr="00225052" w14:paraId="67D91E18" w14:textId="77777777" w:rsidTr="00225052">
        <w:trPr>
          <w:trHeight w:val="170"/>
          <w:jc w:val="center"/>
        </w:trPr>
        <w:tc>
          <w:tcPr>
            <w:tcW w:w="990" w:type="dxa"/>
            <w:vMerge/>
          </w:tcPr>
          <w:p w14:paraId="54105380" w14:textId="77777777" w:rsidR="00225052" w:rsidRPr="00225052" w:rsidRDefault="00225052" w:rsidP="00225052">
            <w:pPr>
              <w:autoSpaceDE w:val="0"/>
              <w:autoSpaceDN w:val="0"/>
              <w:bidi/>
              <w:adjustRightInd w:val="0"/>
              <w:spacing w:line="240" w:lineRule="exact"/>
              <w:ind w:left="60" w:right="60"/>
              <w:jc w:val="right"/>
              <w:rPr>
                <w:rFonts w:ascii="Arial" w:hAnsi="Arial" w:cs="Arial"/>
                <w:color w:val="000000"/>
                <w:sz w:val="16"/>
                <w:szCs w:val="16"/>
              </w:rPr>
            </w:pPr>
          </w:p>
        </w:tc>
        <w:tc>
          <w:tcPr>
            <w:tcW w:w="720" w:type="dxa"/>
          </w:tcPr>
          <w:p w14:paraId="11603E06" w14:textId="77777777" w:rsidR="00225052" w:rsidRPr="003D2EA6" w:rsidRDefault="00225052" w:rsidP="003D2EA6">
            <w:pPr>
              <w:autoSpaceDE w:val="0"/>
              <w:autoSpaceDN w:val="0"/>
              <w:bidi/>
              <w:adjustRightInd w:val="0"/>
              <w:spacing w:line="240" w:lineRule="exact"/>
              <w:rPr>
                <w:rFonts w:ascii="Times New Roman" w:hAnsi="Times New Roman" w:cs="Times New Roman"/>
                <w:sz w:val="16"/>
                <w:szCs w:val="16"/>
                <w:lang w:bidi="ar-EG"/>
              </w:rPr>
            </w:pPr>
          </w:p>
        </w:tc>
        <w:tc>
          <w:tcPr>
            <w:tcW w:w="898" w:type="dxa"/>
          </w:tcPr>
          <w:p w14:paraId="343826ED" w14:textId="77777777" w:rsidR="00225052" w:rsidRPr="003D2EA6" w:rsidRDefault="00225052" w:rsidP="003D2EA6">
            <w:pPr>
              <w:autoSpaceDE w:val="0"/>
              <w:autoSpaceDN w:val="0"/>
              <w:bidi/>
              <w:adjustRightInd w:val="0"/>
              <w:spacing w:line="240" w:lineRule="exact"/>
              <w:rPr>
                <w:rFonts w:ascii="Times New Roman" w:hAnsi="Times New Roman" w:cs="Times New Roman"/>
                <w:sz w:val="16"/>
                <w:szCs w:val="16"/>
                <w:lang w:bidi="ar-EG"/>
              </w:rPr>
            </w:pPr>
            <w:r w:rsidRPr="003D2EA6">
              <w:rPr>
                <w:rFonts w:ascii="Times New Roman" w:hAnsi="Times New Roman" w:cs="Times New Roman" w:hint="cs"/>
                <w:sz w:val="16"/>
                <w:szCs w:val="16"/>
                <w:rtl/>
                <w:lang w:bidi="ar-EG"/>
              </w:rPr>
              <w:t>20.013</w:t>
            </w:r>
          </w:p>
        </w:tc>
        <w:tc>
          <w:tcPr>
            <w:tcW w:w="900" w:type="dxa"/>
            <w:vAlign w:val="center"/>
          </w:tcPr>
          <w:p w14:paraId="693A1528" w14:textId="77777777" w:rsidR="00225052" w:rsidRPr="00225052" w:rsidRDefault="00225052" w:rsidP="00225052">
            <w:pPr>
              <w:autoSpaceDE w:val="0"/>
              <w:autoSpaceDN w:val="0"/>
              <w:bidi/>
              <w:adjustRightInd w:val="0"/>
              <w:spacing w:line="240" w:lineRule="exact"/>
              <w:jc w:val="center"/>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1921.287</w:t>
            </w:r>
          </w:p>
        </w:tc>
        <w:tc>
          <w:tcPr>
            <w:tcW w:w="630" w:type="dxa"/>
          </w:tcPr>
          <w:p w14:paraId="744A8F2C"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96</w:t>
            </w:r>
          </w:p>
        </w:tc>
        <w:tc>
          <w:tcPr>
            <w:tcW w:w="806" w:type="dxa"/>
            <w:vMerge/>
          </w:tcPr>
          <w:p w14:paraId="6B637D8C"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726" w:type="dxa"/>
          </w:tcPr>
          <w:p w14:paraId="62D459B8"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720" w:type="dxa"/>
          </w:tcPr>
          <w:p w14:paraId="0782DD69"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4.711</w:t>
            </w:r>
          </w:p>
        </w:tc>
        <w:tc>
          <w:tcPr>
            <w:tcW w:w="810" w:type="dxa"/>
          </w:tcPr>
          <w:p w14:paraId="4274B865"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452.263</w:t>
            </w:r>
          </w:p>
        </w:tc>
        <w:tc>
          <w:tcPr>
            <w:tcW w:w="630" w:type="dxa"/>
          </w:tcPr>
          <w:p w14:paraId="12D2DDD3"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96</w:t>
            </w:r>
          </w:p>
        </w:tc>
        <w:tc>
          <w:tcPr>
            <w:tcW w:w="1171" w:type="dxa"/>
            <w:vAlign w:val="center"/>
          </w:tcPr>
          <w:p w14:paraId="3E94A70B" w14:textId="77777777" w:rsidR="00225052" w:rsidRPr="00225052" w:rsidRDefault="00225052" w:rsidP="00225052">
            <w:pPr>
              <w:bidi/>
              <w:spacing w:line="240" w:lineRule="exact"/>
              <w:rPr>
                <w:rFonts w:cs="Times New Roman"/>
                <w:sz w:val="16"/>
                <w:szCs w:val="16"/>
              </w:rPr>
            </w:pPr>
            <w:r w:rsidRPr="00225052">
              <w:rPr>
                <w:rFonts w:cs="Times New Roman"/>
                <w:sz w:val="16"/>
                <w:szCs w:val="16"/>
                <w:rtl/>
              </w:rPr>
              <w:t>داخل المجموعات</w:t>
            </w:r>
          </w:p>
        </w:tc>
      </w:tr>
      <w:tr w:rsidR="00225052" w:rsidRPr="00225052" w14:paraId="21E841B3" w14:textId="77777777" w:rsidTr="00225052">
        <w:trPr>
          <w:trHeight w:val="125"/>
          <w:jc w:val="center"/>
        </w:trPr>
        <w:tc>
          <w:tcPr>
            <w:tcW w:w="990" w:type="dxa"/>
            <w:vMerge/>
          </w:tcPr>
          <w:p w14:paraId="0F647B67" w14:textId="77777777" w:rsidR="00225052" w:rsidRPr="00225052" w:rsidRDefault="00225052" w:rsidP="00225052">
            <w:pPr>
              <w:autoSpaceDE w:val="0"/>
              <w:autoSpaceDN w:val="0"/>
              <w:bidi/>
              <w:adjustRightInd w:val="0"/>
              <w:spacing w:line="240" w:lineRule="exact"/>
              <w:ind w:left="60" w:right="60"/>
              <w:jc w:val="right"/>
              <w:rPr>
                <w:rFonts w:ascii="Arial" w:hAnsi="Arial" w:cs="Arial"/>
                <w:color w:val="000000"/>
                <w:sz w:val="16"/>
                <w:szCs w:val="16"/>
              </w:rPr>
            </w:pPr>
          </w:p>
        </w:tc>
        <w:tc>
          <w:tcPr>
            <w:tcW w:w="720" w:type="dxa"/>
          </w:tcPr>
          <w:p w14:paraId="1CDEDB7D" w14:textId="77777777" w:rsidR="00225052" w:rsidRPr="003D2EA6" w:rsidRDefault="00225052" w:rsidP="003D2EA6">
            <w:pPr>
              <w:autoSpaceDE w:val="0"/>
              <w:autoSpaceDN w:val="0"/>
              <w:bidi/>
              <w:adjustRightInd w:val="0"/>
              <w:spacing w:line="240" w:lineRule="exact"/>
              <w:rPr>
                <w:rFonts w:ascii="Times New Roman" w:hAnsi="Times New Roman" w:cs="Times New Roman"/>
                <w:sz w:val="16"/>
                <w:szCs w:val="16"/>
                <w:lang w:bidi="ar-EG"/>
              </w:rPr>
            </w:pPr>
          </w:p>
        </w:tc>
        <w:tc>
          <w:tcPr>
            <w:tcW w:w="898" w:type="dxa"/>
            <w:vAlign w:val="center"/>
          </w:tcPr>
          <w:p w14:paraId="2C96FF50" w14:textId="77777777" w:rsidR="00225052" w:rsidRPr="00225052" w:rsidRDefault="00225052" w:rsidP="003D2EA6">
            <w:pPr>
              <w:autoSpaceDE w:val="0"/>
              <w:autoSpaceDN w:val="0"/>
              <w:bidi/>
              <w:adjustRightInd w:val="0"/>
              <w:spacing w:line="240" w:lineRule="exact"/>
              <w:rPr>
                <w:rFonts w:ascii="Times New Roman" w:hAnsi="Times New Roman" w:cs="Times New Roman"/>
                <w:sz w:val="16"/>
                <w:szCs w:val="16"/>
                <w:lang w:bidi="ar-EG"/>
              </w:rPr>
            </w:pPr>
          </w:p>
        </w:tc>
        <w:tc>
          <w:tcPr>
            <w:tcW w:w="900" w:type="dxa"/>
            <w:vAlign w:val="center"/>
          </w:tcPr>
          <w:p w14:paraId="37CD5CAE" w14:textId="77777777" w:rsidR="00225052" w:rsidRPr="00225052" w:rsidRDefault="00225052" w:rsidP="00225052">
            <w:pPr>
              <w:autoSpaceDE w:val="0"/>
              <w:autoSpaceDN w:val="0"/>
              <w:bidi/>
              <w:adjustRightInd w:val="0"/>
              <w:spacing w:line="240" w:lineRule="exact"/>
              <w:ind w:right="-150"/>
              <w:jc w:val="center"/>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2017.843</w:t>
            </w:r>
          </w:p>
        </w:tc>
        <w:tc>
          <w:tcPr>
            <w:tcW w:w="630" w:type="dxa"/>
          </w:tcPr>
          <w:p w14:paraId="5C695707"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101</w:t>
            </w:r>
          </w:p>
        </w:tc>
        <w:tc>
          <w:tcPr>
            <w:tcW w:w="806" w:type="dxa"/>
            <w:vMerge/>
          </w:tcPr>
          <w:p w14:paraId="503C7CE3"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726" w:type="dxa"/>
          </w:tcPr>
          <w:p w14:paraId="3B8FE609"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720" w:type="dxa"/>
          </w:tcPr>
          <w:p w14:paraId="1A78AB62"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p>
        </w:tc>
        <w:tc>
          <w:tcPr>
            <w:tcW w:w="810" w:type="dxa"/>
          </w:tcPr>
          <w:p w14:paraId="2253865A"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505.147</w:t>
            </w:r>
          </w:p>
        </w:tc>
        <w:tc>
          <w:tcPr>
            <w:tcW w:w="630" w:type="dxa"/>
          </w:tcPr>
          <w:p w14:paraId="7955E390"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101</w:t>
            </w:r>
          </w:p>
        </w:tc>
        <w:tc>
          <w:tcPr>
            <w:tcW w:w="1171" w:type="dxa"/>
            <w:vAlign w:val="center"/>
          </w:tcPr>
          <w:p w14:paraId="6F080658" w14:textId="77777777" w:rsidR="00225052" w:rsidRPr="00225052" w:rsidRDefault="00225052" w:rsidP="00225052">
            <w:pPr>
              <w:bidi/>
              <w:spacing w:line="240" w:lineRule="exact"/>
              <w:rPr>
                <w:rFonts w:cs="Times New Roman"/>
                <w:sz w:val="16"/>
                <w:szCs w:val="16"/>
              </w:rPr>
            </w:pPr>
            <w:r w:rsidRPr="00225052">
              <w:rPr>
                <w:rFonts w:cs="Times New Roman"/>
                <w:sz w:val="16"/>
                <w:szCs w:val="16"/>
                <w:rtl/>
              </w:rPr>
              <w:t>المجموع</w:t>
            </w:r>
          </w:p>
        </w:tc>
      </w:tr>
      <w:tr w:rsidR="00225052" w:rsidRPr="00225052" w14:paraId="74F984AD" w14:textId="77777777" w:rsidTr="00225052">
        <w:trPr>
          <w:jc w:val="center"/>
        </w:trPr>
        <w:tc>
          <w:tcPr>
            <w:tcW w:w="4138" w:type="dxa"/>
            <w:gridSpan w:val="5"/>
          </w:tcPr>
          <w:p w14:paraId="662D40DF" w14:textId="77777777" w:rsidR="00225052" w:rsidRPr="00225052" w:rsidRDefault="00225052" w:rsidP="00225052">
            <w:pPr>
              <w:autoSpaceDE w:val="0"/>
              <w:autoSpaceDN w:val="0"/>
              <w:bidi/>
              <w:adjustRightInd w:val="0"/>
              <w:spacing w:line="240" w:lineRule="exact"/>
              <w:jc w:val="center"/>
              <w:rPr>
                <w:rFonts w:ascii="Times New Roman" w:hAnsi="Times New Roman" w:cs="Times New Roman"/>
                <w:b/>
                <w:bCs/>
                <w:sz w:val="16"/>
                <w:szCs w:val="16"/>
                <w:lang w:bidi="ar-EG"/>
              </w:rPr>
            </w:pPr>
            <w:r w:rsidRPr="00225052">
              <w:rPr>
                <w:rFonts w:ascii="Times New Roman" w:hAnsi="Times New Roman" w:cs="Times New Roman" w:hint="cs"/>
                <w:b/>
                <w:bCs/>
                <w:sz w:val="16"/>
                <w:szCs w:val="16"/>
                <w:rtl/>
                <w:lang w:bidi="ar-EG"/>
              </w:rPr>
              <w:t>مجموع المحاور</w:t>
            </w:r>
          </w:p>
        </w:tc>
        <w:tc>
          <w:tcPr>
            <w:tcW w:w="3692" w:type="dxa"/>
            <w:gridSpan w:val="5"/>
          </w:tcPr>
          <w:p w14:paraId="711EAAD6" w14:textId="77777777" w:rsidR="00225052" w:rsidRPr="00225052" w:rsidRDefault="00225052" w:rsidP="00225052">
            <w:pPr>
              <w:autoSpaceDE w:val="0"/>
              <w:autoSpaceDN w:val="0"/>
              <w:bidi/>
              <w:adjustRightInd w:val="0"/>
              <w:spacing w:line="240" w:lineRule="exact"/>
              <w:rPr>
                <w:rFonts w:ascii="Times New Roman" w:hAnsi="Times New Roman" w:cs="Times New Roman"/>
                <w:b/>
                <w:bCs/>
                <w:sz w:val="16"/>
                <w:szCs w:val="16"/>
                <w:lang w:bidi="ar-EG"/>
              </w:rPr>
            </w:pPr>
            <w:r w:rsidRPr="00225052">
              <w:rPr>
                <w:rFonts w:ascii="Times New Roman" w:hAnsi="Times New Roman" w:cs="Times New Roman" w:hint="cs"/>
                <w:b/>
                <w:bCs/>
                <w:sz w:val="16"/>
                <w:szCs w:val="16"/>
                <w:rtl/>
                <w:lang w:bidi="ar-EG"/>
              </w:rPr>
              <w:t>الحمامات</w:t>
            </w:r>
          </w:p>
        </w:tc>
        <w:tc>
          <w:tcPr>
            <w:tcW w:w="1171" w:type="dxa"/>
          </w:tcPr>
          <w:p w14:paraId="408CCF4D" w14:textId="77777777" w:rsidR="00225052" w:rsidRPr="00225052" w:rsidRDefault="00225052" w:rsidP="00225052">
            <w:pPr>
              <w:autoSpaceDE w:val="0"/>
              <w:autoSpaceDN w:val="0"/>
              <w:bidi/>
              <w:adjustRightInd w:val="0"/>
              <w:spacing w:line="240" w:lineRule="exact"/>
              <w:rPr>
                <w:rFonts w:ascii="Times New Roman" w:hAnsi="Times New Roman" w:cs="Times New Roman"/>
                <w:b/>
                <w:bCs/>
                <w:sz w:val="16"/>
                <w:szCs w:val="16"/>
                <w:lang w:bidi="ar-EG"/>
              </w:rPr>
            </w:pPr>
          </w:p>
        </w:tc>
      </w:tr>
      <w:tr w:rsidR="00225052" w:rsidRPr="00225052" w14:paraId="652C19AD" w14:textId="77777777" w:rsidTr="00225052">
        <w:trPr>
          <w:jc w:val="center"/>
        </w:trPr>
        <w:tc>
          <w:tcPr>
            <w:tcW w:w="990" w:type="dxa"/>
            <w:vMerge w:val="restart"/>
          </w:tcPr>
          <w:p w14:paraId="2363DA89" w14:textId="77777777" w:rsidR="00225052" w:rsidRPr="00225052" w:rsidRDefault="00225052" w:rsidP="00225052">
            <w:pPr>
              <w:autoSpaceDE w:val="0"/>
              <w:autoSpaceDN w:val="0"/>
              <w:adjustRightInd w:val="0"/>
              <w:spacing w:line="240" w:lineRule="exact"/>
              <w:ind w:left="60" w:right="60"/>
              <w:jc w:val="right"/>
              <w:rPr>
                <w:rFonts w:ascii="Arial" w:hAnsi="Arial" w:cs="Arial"/>
                <w:color w:val="000000"/>
                <w:sz w:val="16"/>
                <w:szCs w:val="16"/>
              </w:rPr>
            </w:pPr>
            <w:r w:rsidRPr="00225052">
              <w:rPr>
                <w:rFonts w:ascii="Arial" w:hAnsi="Arial" w:cs="Arial" w:hint="cs"/>
                <w:color w:val="000000"/>
                <w:sz w:val="16"/>
                <w:szCs w:val="16"/>
                <w:rtl/>
              </w:rPr>
              <w:t>0.056</w:t>
            </w:r>
          </w:p>
          <w:p w14:paraId="48C36CA5" w14:textId="77777777" w:rsidR="00225052" w:rsidRPr="00225052" w:rsidRDefault="00225052" w:rsidP="00225052">
            <w:pPr>
              <w:autoSpaceDE w:val="0"/>
              <w:autoSpaceDN w:val="0"/>
              <w:adjustRightInd w:val="0"/>
              <w:spacing w:line="240" w:lineRule="exact"/>
              <w:ind w:left="60" w:right="60"/>
              <w:jc w:val="right"/>
              <w:rPr>
                <w:rFonts w:ascii="Arial" w:hAnsi="Arial" w:cs="Arial"/>
                <w:color w:val="000000"/>
                <w:sz w:val="16"/>
                <w:szCs w:val="16"/>
              </w:rPr>
            </w:pPr>
            <w:r w:rsidRPr="00225052">
              <w:rPr>
                <w:rFonts w:ascii="Times New Roman" w:hAnsi="Times New Roman" w:cs="Times New Roman" w:hint="cs"/>
                <w:sz w:val="16"/>
                <w:szCs w:val="16"/>
                <w:rtl/>
                <w:lang w:bidi="ar-EG"/>
              </w:rPr>
              <w:t>(غير دال عند مستوي 0.05)</w:t>
            </w:r>
          </w:p>
        </w:tc>
        <w:tc>
          <w:tcPr>
            <w:tcW w:w="720" w:type="dxa"/>
          </w:tcPr>
          <w:p w14:paraId="0C2BDC99" w14:textId="77777777" w:rsidR="00225052" w:rsidRPr="003D2EA6" w:rsidRDefault="00225052" w:rsidP="003D2EA6">
            <w:pPr>
              <w:autoSpaceDE w:val="0"/>
              <w:autoSpaceDN w:val="0"/>
              <w:bidi/>
              <w:adjustRightInd w:val="0"/>
              <w:spacing w:line="240" w:lineRule="exact"/>
              <w:rPr>
                <w:rFonts w:ascii="Times New Roman" w:hAnsi="Times New Roman" w:cs="Times New Roman"/>
                <w:sz w:val="16"/>
                <w:szCs w:val="16"/>
                <w:lang w:bidi="ar-EG"/>
              </w:rPr>
            </w:pPr>
            <w:r w:rsidRPr="003D2EA6">
              <w:rPr>
                <w:rFonts w:ascii="Times New Roman" w:hAnsi="Times New Roman" w:cs="Times New Roman" w:hint="cs"/>
                <w:sz w:val="16"/>
                <w:szCs w:val="16"/>
                <w:rtl/>
                <w:lang w:bidi="ar-EG"/>
              </w:rPr>
              <w:t>2.240</w:t>
            </w:r>
          </w:p>
        </w:tc>
        <w:tc>
          <w:tcPr>
            <w:tcW w:w="898" w:type="dxa"/>
          </w:tcPr>
          <w:p w14:paraId="09BA8738" w14:textId="77777777" w:rsidR="00225052" w:rsidRPr="003D2EA6" w:rsidRDefault="00225052" w:rsidP="003D2EA6">
            <w:pPr>
              <w:autoSpaceDE w:val="0"/>
              <w:autoSpaceDN w:val="0"/>
              <w:bidi/>
              <w:adjustRightInd w:val="0"/>
              <w:spacing w:line="240" w:lineRule="exact"/>
              <w:rPr>
                <w:rFonts w:ascii="Times New Roman" w:hAnsi="Times New Roman" w:cs="Times New Roman"/>
                <w:sz w:val="16"/>
                <w:szCs w:val="16"/>
                <w:lang w:bidi="ar-EG"/>
              </w:rPr>
            </w:pPr>
            <w:r w:rsidRPr="003D2EA6">
              <w:rPr>
                <w:rFonts w:ascii="Times New Roman" w:hAnsi="Times New Roman" w:cs="Times New Roman" w:hint="cs"/>
                <w:sz w:val="16"/>
                <w:szCs w:val="16"/>
                <w:rtl/>
                <w:lang w:bidi="ar-EG"/>
              </w:rPr>
              <w:t>349.765</w:t>
            </w:r>
          </w:p>
        </w:tc>
        <w:tc>
          <w:tcPr>
            <w:tcW w:w="900" w:type="dxa"/>
          </w:tcPr>
          <w:p w14:paraId="53E21435" w14:textId="77777777" w:rsidR="00225052" w:rsidRPr="003D2EA6" w:rsidRDefault="00225052" w:rsidP="00225052">
            <w:pPr>
              <w:autoSpaceDE w:val="0"/>
              <w:autoSpaceDN w:val="0"/>
              <w:bidi/>
              <w:adjustRightInd w:val="0"/>
              <w:spacing w:line="240" w:lineRule="exact"/>
              <w:ind w:right="-150"/>
              <w:rPr>
                <w:rFonts w:ascii="Times New Roman" w:hAnsi="Times New Roman" w:cs="Times New Roman"/>
                <w:sz w:val="16"/>
                <w:szCs w:val="16"/>
                <w:lang w:bidi="ar-EG"/>
              </w:rPr>
            </w:pPr>
            <w:r w:rsidRPr="003D2EA6">
              <w:rPr>
                <w:rFonts w:ascii="Times New Roman" w:hAnsi="Times New Roman" w:cs="Times New Roman" w:hint="cs"/>
                <w:sz w:val="16"/>
                <w:szCs w:val="16"/>
                <w:rtl/>
                <w:lang w:bidi="ar-EG"/>
              </w:rPr>
              <w:t>1748.824</w:t>
            </w:r>
          </w:p>
        </w:tc>
        <w:tc>
          <w:tcPr>
            <w:tcW w:w="630" w:type="dxa"/>
          </w:tcPr>
          <w:p w14:paraId="232E1D2E"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5</w:t>
            </w:r>
          </w:p>
        </w:tc>
        <w:tc>
          <w:tcPr>
            <w:tcW w:w="806" w:type="dxa"/>
            <w:vMerge w:val="restart"/>
          </w:tcPr>
          <w:p w14:paraId="3B224514"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sz w:val="16"/>
                <w:szCs w:val="16"/>
                <w:rtl/>
                <w:lang w:bidi="ar-EG"/>
              </w:rPr>
              <w:t>&lt;0.001</w:t>
            </w:r>
            <w:r w:rsidRPr="00225052">
              <w:rPr>
                <w:rFonts w:ascii="Times New Roman" w:hAnsi="Times New Roman" w:cs="Times New Roman" w:hint="cs"/>
                <w:sz w:val="16"/>
                <w:szCs w:val="16"/>
                <w:rtl/>
                <w:lang w:bidi="ar-EG"/>
              </w:rPr>
              <w:t xml:space="preserve"> (دال عند مستوي 0.05)</w:t>
            </w:r>
          </w:p>
        </w:tc>
        <w:tc>
          <w:tcPr>
            <w:tcW w:w="726" w:type="dxa"/>
          </w:tcPr>
          <w:p w14:paraId="2CC0E22A"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5.043</w:t>
            </w:r>
          </w:p>
        </w:tc>
        <w:tc>
          <w:tcPr>
            <w:tcW w:w="720" w:type="dxa"/>
          </w:tcPr>
          <w:p w14:paraId="7EB12D2F"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25.605</w:t>
            </w:r>
          </w:p>
        </w:tc>
        <w:tc>
          <w:tcPr>
            <w:tcW w:w="810" w:type="dxa"/>
          </w:tcPr>
          <w:p w14:paraId="6E1F72A9"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128.025</w:t>
            </w:r>
          </w:p>
        </w:tc>
        <w:tc>
          <w:tcPr>
            <w:tcW w:w="630" w:type="dxa"/>
          </w:tcPr>
          <w:p w14:paraId="477EB0B6"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5</w:t>
            </w:r>
          </w:p>
        </w:tc>
        <w:tc>
          <w:tcPr>
            <w:tcW w:w="1171" w:type="dxa"/>
            <w:vAlign w:val="center"/>
          </w:tcPr>
          <w:p w14:paraId="624DFE92" w14:textId="77777777" w:rsidR="00225052" w:rsidRPr="00225052" w:rsidRDefault="00225052" w:rsidP="00225052">
            <w:pPr>
              <w:bidi/>
              <w:spacing w:line="240" w:lineRule="exact"/>
              <w:rPr>
                <w:rFonts w:cs="Times New Roman"/>
                <w:sz w:val="16"/>
                <w:szCs w:val="16"/>
              </w:rPr>
            </w:pPr>
            <w:r w:rsidRPr="00225052">
              <w:rPr>
                <w:rFonts w:cs="Times New Roman"/>
                <w:sz w:val="16"/>
                <w:szCs w:val="16"/>
                <w:rtl/>
              </w:rPr>
              <w:t>بين المجموعات</w:t>
            </w:r>
          </w:p>
        </w:tc>
      </w:tr>
      <w:tr w:rsidR="00225052" w:rsidRPr="00225052" w14:paraId="146529A3" w14:textId="77777777" w:rsidTr="00225052">
        <w:trPr>
          <w:jc w:val="center"/>
        </w:trPr>
        <w:tc>
          <w:tcPr>
            <w:tcW w:w="990" w:type="dxa"/>
            <w:vMerge/>
          </w:tcPr>
          <w:p w14:paraId="67E1FE9A" w14:textId="77777777" w:rsidR="00225052" w:rsidRPr="00225052" w:rsidRDefault="00225052" w:rsidP="00225052">
            <w:pPr>
              <w:autoSpaceDE w:val="0"/>
              <w:autoSpaceDN w:val="0"/>
              <w:adjustRightInd w:val="0"/>
              <w:spacing w:line="240" w:lineRule="exact"/>
              <w:ind w:left="60" w:right="60"/>
              <w:jc w:val="right"/>
              <w:rPr>
                <w:rFonts w:ascii="Arial" w:hAnsi="Arial" w:cs="Arial"/>
                <w:color w:val="000000"/>
                <w:sz w:val="16"/>
                <w:szCs w:val="16"/>
              </w:rPr>
            </w:pPr>
          </w:p>
        </w:tc>
        <w:tc>
          <w:tcPr>
            <w:tcW w:w="720" w:type="dxa"/>
          </w:tcPr>
          <w:p w14:paraId="63F14457" w14:textId="77777777" w:rsidR="00225052" w:rsidRPr="003D2EA6" w:rsidRDefault="00225052" w:rsidP="003D2EA6">
            <w:pPr>
              <w:autoSpaceDE w:val="0"/>
              <w:autoSpaceDN w:val="0"/>
              <w:bidi/>
              <w:adjustRightInd w:val="0"/>
              <w:spacing w:line="240" w:lineRule="exact"/>
              <w:rPr>
                <w:rFonts w:ascii="Times New Roman" w:hAnsi="Times New Roman" w:cs="Times New Roman"/>
                <w:sz w:val="16"/>
                <w:szCs w:val="16"/>
                <w:lang w:bidi="ar-EG"/>
              </w:rPr>
            </w:pPr>
          </w:p>
        </w:tc>
        <w:tc>
          <w:tcPr>
            <w:tcW w:w="898" w:type="dxa"/>
          </w:tcPr>
          <w:p w14:paraId="39D7BB1C" w14:textId="77777777" w:rsidR="00225052" w:rsidRPr="003D2EA6" w:rsidRDefault="00225052" w:rsidP="003D2EA6">
            <w:pPr>
              <w:autoSpaceDE w:val="0"/>
              <w:autoSpaceDN w:val="0"/>
              <w:bidi/>
              <w:adjustRightInd w:val="0"/>
              <w:spacing w:line="240" w:lineRule="exact"/>
              <w:rPr>
                <w:rFonts w:ascii="Times New Roman" w:hAnsi="Times New Roman" w:cs="Times New Roman"/>
                <w:sz w:val="16"/>
                <w:szCs w:val="16"/>
                <w:lang w:bidi="ar-EG"/>
              </w:rPr>
            </w:pPr>
            <w:r w:rsidRPr="003D2EA6">
              <w:rPr>
                <w:rFonts w:ascii="Times New Roman" w:hAnsi="Times New Roman" w:cs="Times New Roman" w:hint="cs"/>
                <w:sz w:val="16"/>
                <w:szCs w:val="16"/>
                <w:rtl/>
                <w:lang w:bidi="ar-EG"/>
              </w:rPr>
              <w:t>156.143</w:t>
            </w:r>
          </w:p>
        </w:tc>
        <w:tc>
          <w:tcPr>
            <w:tcW w:w="900" w:type="dxa"/>
            <w:vAlign w:val="center"/>
          </w:tcPr>
          <w:p w14:paraId="24320487" w14:textId="77777777" w:rsidR="00225052" w:rsidRPr="003D2EA6" w:rsidRDefault="00225052" w:rsidP="00225052">
            <w:pPr>
              <w:autoSpaceDE w:val="0"/>
              <w:autoSpaceDN w:val="0"/>
              <w:bidi/>
              <w:adjustRightInd w:val="0"/>
              <w:spacing w:line="240" w:lineRule="exact"/>
              <w:ind w:right="-150"/>
              <w:rPr>
                <w:rFonts w:ascii="Times New Roman" w:hAnsi="Times New Roman" w:cs="Times New Roman"/>
                <w:sz w:val="16"/>
                <w:szCs w:val="16"/>
                <w:lang w:bidi="ar-EG"/>
              </w:rPr>
            </w:pPr>
            <w:r w:rsidRPr="003D2EA6">
              <w:rPr>
                <w:rFonts w:ascii="Times New Roman" w:hAnsi="Times New Roman" w:cs="Times New Roman" w:hint="cs"/>
                <w:sz w:val="16"/>
                <w:szCs w:val="16"/>
                <w:rtl/>
                <w:lang w:bidi="ar-EG"/>
              </w:rPr>
              <w:t>14989.695</w:t>
            </w:r>
          </w:p>
        </w:tc>
        <w:tc>
          <w:tcPr>
            <w:tcW w:w="630" w:type="dxa"/>
          </w:tcPr>
          <w:p w14:paraId="2DE48357"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96</w:t>
            </w:r>
          </w:p>
        </w:tc>
        <w:tc>
          <w:tcPr>
            <w:tcW w:w="806" w:type="dxa"/>
            <w:vMerge/>
          </w:tcPr>
          <w:p w14:paraId="328F6158" w14:textId="77777777" w:rsidR="00225052" w:rsidRPr="00225052" w:rsidRDefault="00225052" w:rsidP="00225052">
            <w:pPr>
              <w:autoSpaceDE w:val="0"/>
              <w:autoSpaceDN w:val="0"/>
              <w:bidi/>
              <w:adjustRightInd w:val="0"/>
              <w:spacing w:line="240" w:lineRule="exact"/>
              <w:rPr>
                <w:rFonts w:ascii="Arial" w:hAnsi="Arial" w:cs="Arial"/>
                <w:color w:val="000000"/>
                <w:sz w:val="16"/>
                <w:szCs w:val="16"/>
              </w:rPr>
            </w:pPr>
          </w:p>
        </w:tc>
        <w:tc>
          <w:tcPr>
            <w:tcW w:w="726" w:type="dxa"/>
          </w:tcPr>
          <w:p w14:paraId="41964469" w14:textId="77777777" w:rsidR="00225052" w:rsidRPr="00225052" w:rsidRDefault="00225052" w:rsidP="00225052">
            <w:pPr>
              <w:autoSpaceDE w:val="0"/>
              <w:autoSpaceDN w:val="0"/>
              <w:bidi/>
              <w:adjustRightInd w:val="0"/>
              <w:spacing w:line="240" w:lineRule="exact"/>
              <w:rPr>
                <w:rFonts w:ascii="Arial" w:hAnsi="Arial" w:cs="Arial"/>
                <w:color w:val="000000"/>
                <w:sz w:val="16"/>
                <w:szCs w:val="16"/>
              </w:rPr>
            </w:pPr>
          </w:p>
        </w:tc>
        <w:tc>
          <w:tcPr>
            <w:tcW w:w="720" w:type="dxa"/>
          </w:tcPr>
          <w:p w14:paraId="3CCB4903" w14:textId="77777777" w:rsidR="00225052" w:rsidRPr="00225052" w:rsidRDefault="00225052" w:rsidP="00225052">
            <w:pPr>
              <w:autoSpaceDE w:val="0"/>
              <w:autoSpaceDN w:val="0"/>
              <w:bidi/>
              <w:adjustRightInd w:val="0"/>
              <w:spacing w:line="240" w:lineRule="exact"/>
              <w:rPr>
                <w:rFonts w:ascii="Arial" w:hAnsi="Arial" w:cs="Arial"/>
                <w:color w:val="000000"/>
                <w:sz w:val="16"/>
                <w:szCs w:val="16"/>
              </w:rPr>
            </w:pPr>
            <w:r w:rsidRPr="00225052">
              <w:rPr>
                <w:rFonts w:ascii="Arial" w:hAnsi="Arial" w:cs="Arial" w:hint="cs"/>
                <w:color w:val="000000"/>
                <w:sz w:val="16"/>
                <w:szCs w:val="16"/>
                <w:rtl/>
              </w:rPr>
              <w:t>5.077</w:t>
            </w:r>
          </w:p>
        </w:tc>
        <w:tc>
          <w:tcPr>
            <w:tcW w:w="810" w:type="dxa"/>
          </w:tcPr>
          <w:p w14:paraId="5DBCBBE6" w14:textId="77777777" w:rsidR="00225052" w:rsidRPr="00225052" w:rsidRDefault="00225052" w:rsidP="00225052">
            <w:pPr>
              <w:autoSpaceDE w:val="0"/>
              <w:autoSpaceDN w:val="0"/>
              <w:bidi/>
              <w:adjustRightInd w:val="0"/>
              <w:spacing w:line="240" w:lineRule="exact"/>
              <w:rPr>
                <w:rFonts w:ascii="Arial" w:hAnsi="Arial" w:cs="Arial"/>
                <w:color w:val="000000"/>
                <w:sz w:val="16"/>
                <w:szCs w:val="16"/>
              </w:rPr>
            </w:pPr>
            <w:r w:rsidRPr="00225052">
              <w:rPr>
                <w:rFonts w:ascii="Arial" w:hAnsi="Arial" w:cs="Arial" w:hint="cs"/>
                <w:color w:val="000000"/>
                <w:sz w:val="16"/>
                <w:szCs w:val="16"/>
                <w:rtl/>
              </w:rPr>
              <w:t>487.387</w:t>
            </w:r>
          </w:p>
        </w:tc>
        <w:tc>
          <w:tcPr>
            <w:tcW w:w="630" w:type="dxa"/>
          </w:tcPr>
          <w:p w14:paraId="2C814F28"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96</w:t>
            </w:r>
          </w:p>
        </w:tc>
        <w:tc>
          <w:tcPr>
            <w:tcW w:w="1171" w:type="dxa"/>
            <w:vAlign w:val="center"/>
          </w:tcPr>
          <w:p w14:paraId="77C67AE2" w14:textId="77777777" w:rsidR="00225052" w:rsidRPr="00225052" w:rsidRDefault="00225052" w:rsidP="00225052">
            <w:pPr>
              <w:bidi/>
              <w:spacing w:line="240" w:lineRule="exact"/>
              <w:rPr>
                <w:rFonts w:cs="Times New Roman"/>
                <w:sz w:val="16"/>
                <w:szCs w:val="16"/>
              </w:rPr>
            </w:pPr>
            <w:r w:rsidRPr="00225052">
              <w:rPr>
                <w:rFonts w:cs="Times New Roman"/>
                <w:sz w:val="16"/>
                <w:szCs w:val="16"/>
                <w:rtl/>
              </w:rPr>
              <w:t>داخل المجموعات</w:t>
            </w:r>
          </w:p>
        </w:tc>
      </w:tr>
      <w:tr w:rsidR="00225052" w:rsidRPr="00225052" w14:paraId="1621C85A" w14:textId="77777777" w:rsidTr="00225052">
        <w:trPr>
          <w:jc w:val="center"/>
        </w:trPr>
        <w:tc>
          <w:tcPr>
            <w:tcW w:w="990" w:type="dxa"/>
            <w:vMerge/>
          </w:tcPr>
          <w:p w14:paraId="07FB1DAC" w14:textId="77777777" w:rsidR="00225052" w:rsidRPr="00225052" w:rsidRDefault="00225052" w:rsidP="00225052">
            <w:pPr>
              <w:autoSpaceDE w:val="0"/>
              <w:autoSpaceDN w:val="0"/>
              <w:adjustRightInd w:val="0"/>
              <w:spacing w:line="240" w:lineRule="exact"/>
              <w:ind w:left="60" w:right="60"/>
              <w:jc w:val="right"/>
              <w:rPr>
                <w:rFonts w:ascii="Arial" w:hAnsi="Arial" w:cs="Arial"/>
                <w:color w:val="000000"/>
                <w:sz w:val="16"/>
                <w:szCs w:val="16"/>
              </w:rPr>
            </w:pPr>
          </w:p>
        </w:tc>
        <w:tc>
          <w:tcPr>
            <w:tcW w:w="720" w:type="dxa"/>
          </w:tcPr>
          <w:p w14:paraId="47ADFF97" w14:textId="77777777" w:rsidR="00225052" w:rsidRPr="00225052" w:rsidRDefault="00225052" w:rsidP="00225052">
            <w:pPr>
              <w:autoSpaceDE w:val="0"/>
              <w:autoSpaceDN w:val="0"/>
              <w:adjustRightInd w:val="0"/>
              <w:spacing w:line="240" w:lineRule="exact"/>
              <w:ind w:left="60" w:right="60"/>
              <w:jc w:val="right"/>
              <w:rPr>
                <w:rFonts w:ascii="Arial" w:hAnsi="Arial" w:cs="Arial"/>
                <w:color w:val="000000"/>
                <w:sz w:val="16"/>
                <w:szCs w:val="16"/>
              </w:rPr>
            </w:pPr>
          </w:p>
        </w:tc>
        <w:tc>
          <w:tcPr>
            <w:tcW w:w="898" w:type="dxa"/>
            <w:vAlign w:val="center"/>
          </w:tcPr>
          <w:p w14:paraId="79330EDB" w14:textId="77777777" w:rsidR="00225052" w:rsidRPr="00225052" w:rsidRDefault="00225052" w:rsidP="003D2EA6">
            <w:pPr>
              <w:autoSpaceDE w:val="0"/>
              <w:autoSpaceDN w:val="0"/>
              <w:bidi/>
              <w:adjustRightInd w:val="0"/>
              <w:spacing w:line="240" w:lineRule="exact"/>
              <w:rPr>
                <w:rFonts w:ascii="Times New Roman" w:hAnsi="Times New Roman" w:cs="Times New Roman"/>
                <w:sz w:val="16"/>
                <w:szCs w:val="16"/>
                <w:lang w:bidi="ar-EG"/>
              </w:rPr>
            </w:pPr>
          </w:p>
        </w:tc>
        <w:tc>
          <w:tcPr>
            <w:tcW w:w="900" w:type="dxa"/>
            <w:vAlign w:val="center"/>
          </w:tcPr>
          <w:p w14:paraId="36CDE0F1" w14:textId="77777777" w:rsidR="00225052" w:rsidRPr="003D2EA6" w:rsidRDefault="00225052" w:rsidP="003D2EA6">
            <w:pPr>
              <w:autoSpaceDE w:val="0"/>
              <w:autoSpaceDN w:val="0"/>
              <w:bidi/>
              <w:adjustRightInd w:val="0"/>
              <w:spacing w:line="240" w:lineRule="exact"/>
              <w:ind w:right="-150"/>
              <w:rPr>
                <w:rFonts w:ascii="Times New Roman" w:hAnsi="Times New Roman" w:cs="Times New Roman"/>
                <w:sz w:val="16"/>
                <w:szCs w:val="16"/>
                <w:lang w:bidi="ar-EG"/>
              </w:rPr>
            </w:pPr>
            <w:r w:rsidRPr="003D2EA6">
              <w:rPr>
                <w:rFonts w:ascii="Times New Roman" w:hAnsi="Times New Roman" w:cs="Times New Roman" w:hint="cs"/>
                <w:sz w:val="16"/>
                <w:szCs w:val="16"/>
                <w:rtl/>
                <w:lang w:bidi="ar-EG"/>
              </w:rPr>
              <w:t>16738.520</w:t>
            </w:r>
          </w:p>
        </w:tc>
        <w:tc>
          <w:tcPr>
            <w:tcW w:w="630" w:type="dxa"/>
          </w:tcPr>
          <w:p w14:paraId="133B6149" w14:textId="77777777" w:rsidR="00225052" w:rsidRPr="00225052" w:rsidRDefault="00225052" w:rsidP="003D2EA6">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101</w:t>
            </w:r>
          </w:p>
        </w:tc>
        <w:tc>
          <w:tcPr>
            <w:tcW w:w="806" w:type="dxa"/>
            <w:vMerge/>
          </w:tcPr>
          <w:p w14:paraId="680FD7ED" w14:textId="77777777" w:rsidR="00225052" w:rsidRPr="00225052" w:rsidRDefault="00225052" w:rsidP="00225052">
            <w:pPr>
              <w:autoSpaceDE w:val="0"/>
              <w:autoSpaceDN w:val="0"/>
              <w:bidi/>
              <w:adjustRightInd w:val="0"/>
              <w:spacing w:line="240" w:lineRule="exact"/>
              <w:rPr>
                <w:rFonts w:ascii="Arial" w:hAnsi="Arial" w:cs="Arial"/>
                <w:color w:val="000000"/>
                <w:sz w:val="16"/>
                <w:szCs w:val="16"/>
              </w:rPr>
            </w:pPr>
          </w:p>
        </w:tc>
        <w:tc>
          <w:tcPr>
            <w:tcW w:w="726" w:type="dxa"/>
          </w:tcPr>
          <w:p w14:paraId="42DB97F5" w14:textId="77777777" w:rsidR="00225052" w:rsidRPr="00225052" w:rsidRDefault="00225052" w:rsidP="00225052">
            <w:pPr>
              <w:autoSpaceDE w:val="0"/>
              <w:autoSpaceDN w:val="0"/>
              <w:bidi/>
              <w:adjustRightInd w:val="0"/>
              <w:spacing w:line="240" w:lineRule="exact"/>
              <w:rPr>
                <w:rFonts w:ascii="Arial" w:hAnsi="Arial" w:cs="Arial"/>
                <w:color w:val="000000"/>
                <w:sz w:val="16"/>
                <w:szCs w:val="16"/>
              </w:rPr>
            </w:pPr>
          </w:p>
        </w:tc>
        <w:tc>
          <w:tcPr>
            <w:tcW w:w="720" w:type="dxa"/>
          </w:tcPr>
          <w:p w14:paraId="7D616B51" w14:textId="77777777" w:rsidR="00225052" w:rsidRPr="00225052" w:rsidRDefault="00225052" w:rsidP="00225052">
            <w:pPr>
              <w:autoSpaceDE w:val="0"/>
              <w:autoSpaceDN w:val="0"/>
              <w:bidi/>
              <w:adjustRightInd w:val="0"/>
              <w:spacing w:line="240" w:lineRule="exact"/>
              <w:rPr>
                <w:rFonts w:ascii="Arial" w:hAnsi="Arial" w:cs="Arial"/>
                <w:color w:val="000000"/>
                <w:sz w:val="16"/>
                <w:szCs w:val="16"/>
              </w:rPr>
            </w:pPr>
          </w:p>
        </w:tc>
        <w:tc>
          <w:tcPr>
            <w:tcW w:w="810" w:type="dxa"/>
          </w:tcPr>
          <w:p w14:paraId="1D5EF00C" w14:textId="77777777" w:rsidR="00225052" w:rsidRPr="00225052" w:rsidRDefault="00225052" w:rsidP="00225052">
            <w:pPr>
              <w:autoSpaceDE w:val="0"/>
              <w:autoSpaceDN w:val="0"/>
              <w:bidi/>
              <w:adjustRightInd w:val="0"/>
              <w:spacing w:line="240" w:lineRule="exact"/>
              <w:rPr>
                <w:rFonts w:ascii="Arial" w:hAnsi="Arial" w:cs="Arial"/>
                <w:color w:val="000000"/>
                <w:sz w:val="16"/>
                <w:szCs w:val="16"/>
              </w:rPr>
            </w:pPr>
            <w:r w:rsidRPr="00225052">
              <w:rPr>
                <w:rFonts w:ascii="Arial" w:hAnsi="Arial" w:cs="Arial" w:hint="cs"/>
                <w:color w:val="000000"/>
                <w:sz w:val="16"/>
                <w:szCs w:val="16"/>
                <w:rtl/>
              </w:rPr>
              <w:t>615.412</w:t>
            </w:r>
          </w:p>
        </w:tc>
        <w:tc>
          <w:tcPr>
            <w:tcW w:w="630" w:type="dxa"/>
          </w:tcPr>
          <w:p w14:paraId="5E2BCC4E" w14:textId="77777777" w:rsidR="00225052" w:rsidRPr="00225052" w:rsidRDefault="00225052" w:rsidP="00225052">
            <w:pPr>
              <w:autoSpaceDE w:val="0"/>
              <w:autoSpaceDN w:val="0"/>
              <w:bidi/>
              <w:adjustRightInd w:val="0"/>
              <w:spacing w:line="240" w:lineRule="exact"/>
              <w:rPr>
                <w:rFonts w:ascii="Times New Roman" w:hAnsi="Times New Roman" w:cs="Times New Roman"/>
                <w:sz w:val="16"/>
                <w:szCs w:val="16"/>
                <w:lang w:bidi="ar-EG"/>
              </w:rPr>
            </w:pPr>
            <w:r w:rsidRPr="00225052">
              <w:rPr>
                <w:rFonts w:ascii="Times New Roman" w:hAnsi="Times New Roman" w:cs="Times New Roman" w:hint="cs"/>
                <w:sz w:val="16"/>
                <w:szCs w:val="16"/>
                <w:rtl/>
                <w:lang w:bidi="ar-EG"/>
              </w:rPr>
              <w:t>101</w:t>
            </w:r>
          </w:p>
        </w:tc>
        <w:tc>
          <w:tcPr>
            <w:tcW w:w="1171" w:type="dxa"/>
            <w:vAlign w:val="center"/>
          </w:tcPr>
          <w:p w14:paraId="5149C545" w14:textId="77777777" w:rsidR="00225052" w:rsidRPr="00225052" w:rsidRDefault="00225052" w:rsidP="00225052">
            <w:pPr>
              <w:bidi/>
              <w:spacing w:line="240" w:lineRule="exact"/>
              <w:rPr>
                <w:rFonts w:cs="Times New Roman"/>
                <w:sz w:val="16"/>
                <w:szCs w:val="16"/>
              </w:rPr>
            </w:pPr>
            <w:r w:rsidRPr="00225052">
              <w:rPr>
                <w:rFonts w:cs="Times New Roman"/>
                <w:sz w:val="16"/>
                <w:szCs w:val="16"/>
                <w:rtl/>
              </w:rPr>
              <w:t>المجموع</w:t>
            </w:r>
          </w:p>
        </w:tc>
      </w:tr>
    </w:tbl>
    <w:p w14:paraId="670BD88A" w14:textId="664F21FA" w:rsidR="00A77B33" w:rsidRPr="00A77B33" w:rsidRDefault="00A77B33" w:rsidP="00A77B33">
      <w:pPr>
        <w:pStyle w:val="ListParagraph"/>
        <w:numPr>
          <w:ilvl w:val="0"/>
          <w:numId w:val="23"/>
        </w:numPr>
        <w:spacing w:line="360" w:lineRule="auto"/>
        <w:ind w:left="419"/>
        <w:jc w:val="both"/>
        <w:rPr>
          <w:rFonts w:ascii="Simplified Arabic" w:eastAsia="Calibri" w:hAnsi="Simplified Arabic"/>
          <w:color w:val="FF0000"/>
          <w:sz w:val="24"/>
          <w:szCs w:val="24"/>
          <w:rtl/>
        </w:rPr>
      </w:pPr>
      <w:r w:rsidRPr="00A77B33">
        <w:rPr>
          <w:rFonts w:ascii="Simplified Arabic" w:eastAsia="Calibri" w:hAnsi="Simplified Arabic"/>
          <w:sz w:val="24"/>
          <w:szCs w:val="24"/>
          <w:rtl/>
        </w:rPr>
        <w:t xml:space="preserve">يوجد </w:t>
      </w:r>
      <w:r w:rsidRPr="00A77B33">
        <w:rPr>
          <w:rFonts w:ascii="Simplified Arabic" w:eastAsia="Calibri" w:hAnsi="Simplified Arabic"/>
          <w:color w:val="FF0000"/>
          <w:sz w:val="24"/>
          <w:szCs w:val="24"/>
          <w:rtl/>
        </w:rPr>
        <w:t xml:space="preserve">تباين دال إحصائياً بين أطفال عينة الدراسة في محور"المدخل،والممرات، والسلالم" وفقاً للمرحلة العمرية للطفل حيث بلغت قيمة </w:t>
      </w:r>
      <w:r w:rsidR="00EA3899">
        <w:rPr>
          <w:rFonts w:ascii="Simplified Arabic" w:eastAsia="Calibri" w:hAnsi="Simplified Arabic" w:hint="cs"/>
          <w:color w:val="FF0000"/>
          <w:sz w:val="24"/>
          <w:szCs w:val="24"/>
          <w:rtl/>
        </w:rPr>
        <w:t>"</w:t>
      </w:r>
      <w:r w:rsidRPr="00A77B33">
        <w:rPr>
          <w:rFonts w:ascii="Simplified Arabic" w:eastAsia="Calibri" w:hAnsi="Simplified Arabic"/>
          <w:color w:val="FF0000"/>
          <w:sz w:val="24"/>
          <w:szCs w:val="24"/>
          <w:rtl/>
        </w:rPr>
        <w:t>ف</w:t>
      </w:r>
      <w:r w:rsidR="00EA3899">
        <w:rPr>
          <w:rFonts w:ascii="Simplified Arabic" w:eastAsia="Calibri" w:hAnsi="Simplified Arabic" w:hint="cs"/>
          <w:color w:val="FF0000"/>
          <w:sz w:val="24"/>
          <w:szCs w:val="24"/>
          <w:rtl/>
        </w:rPr>
        <w:t>"=</w:t>
      </w:r>
      <w:r w:rsidRPr="00A77B33">
        <w:rPr>
          <w:rFonts w:ascii="Simplified Arabic" w:eastAsia="Calibri" w:hAnsi="Simplified Arabic"/>
          <w:color w:val="FF0000"/>
          <w:sz w:val="24"/>
          <w:szCs w:val="24"/>
          <w:rtl/>
        </w:rPr>
        <w:t xml:space="preserve"> </w:t>
      </w:r>
      <w:r w:rsidRPr="00A77B33">
        <w:rPr>
          <w:rFonts w:ascii="Simplified Arabic" w:hAnsi="Simplified Arabic"/>
          <w:color w:val="FF0000"/>
          <w:sz w:val="24"/>
          <w:szCs w:val="24"/>
          <w:rtl/>
          <w:lang w:bidi="ar-EG"/>
        </w:rPr>
        <w:t>3.848 وهى قيمة دالة إحصائياً عند مستوى دلالة 0.05 ، ولتحديد اتجاه التباين تم تطبيق اختبار</w:t>
      </w:r>
      <w:r w:rsidRPr="00A77B33">
        <w:rPr>
          <w:rFonts w:ascii="Simplified Arabic" w:hAnsi="Simplified Arabic"/>
          <w:color w:val="FF0000"/>
          <w:sz w:val="24"/>
          <w:szCs w:val="24"/>
          <w:lang w:bidi="ar-EG"/>
        </w:rPr>
        <w:t>Tukey</w:t>
      </w:r>
      <w:r>
        <w:rPr>
          <w:rFonts w:ascii="Simplified Arabic" w:hAnsi="Simplified Arabic" w:hint="cs"/>
          <w:color w:val="FF0000"/>
          <w:sz w:val="24"/>
          <w:szCs w:val="24"/>
          <w:rtl/>
          <w:lang w:bidi="ar-EG"/>
        </w:rPr>
        <w:t xml:space="preserve">، والنتائج </w:t>
      </w:r>
      <w:r w:rsidR="00D835A5">
        <w:rPr>
          <w:rFonts w:ascii="Simplified Arabic" w:hAnsi="Simplified Arabic" w:hint="cs"/>
          <w:color w:val="FF0000"/>
          <w:sz w:val="24"/>
          <w:szCs w:val="24"/>
          <w:rtl/>
          <w:lang w:bidi="ar-EG"/>
        </w:rPr>
        <w:t xml:space="preserve">توجد </w:t>
      </w:r>
      <w:r>
        <w:rPr>
          <w:rFonts w:ascii="Simplified Arabic" w:hAnsi="Simplified Arabic" w:hint="cs"/>
          <w:color w:val="FF0000"/>
          <w:sz w:val="24"/>
          <w:szCs w:val="24"/>
          <w:rtl/>
          <w:lang w:bidi="ar-EG"/>
        </w:rPr>
        <w:t xml:space="preserve">بجدول </w:t>
      </w:r>
      <w:r w:rsidR="00D835A5">
        <w:rPr>
          <w:rFonts w:ascii="Simplified Arabic" w:hAnsi="Simplified Arabic" w:hint="cs"/>
          <w:color w:val="FF0000"/>
          <w:sz w:val="24"/>
          <w:szCs w:val="24"/>
          <w:rtl/>
          <w:lang w:bidi="ar-EG"/>
        </w:rPr>
        <w:t>(</w:t>
      </w:r>
      <w:r>
        <w:rPr>
          <w:rFonts w:ascii="Simplified Arabic" w:hAnsi="Simplified Arabic" w:hint="cs"/>
          <w:color w:val="FF0000"/>
          <w:sz w:val="24"/>
          <w:szCs w:val="24"/>
          <w:rtl/>
          <w:lang w:bidi="ar-EG"/>
        </w:rPr>
        <w:t>11</w:t>
      </w:r>
      <w:r w:rsidR="00D835A5">
        <w:rPr>
          <w:rFonts w:ascii="Simplified Arabic" w:hAnsi="Simplified Arabic" w:hint="cs"/>
          <w:color w:val="FF0000"/>
          <w:sz w:val="24"/>
          <w:szCs w:val="24"/>
          <w:rtl/>
          <w:lang w:bidi="ar-EG"/>
        </w:rPr>
        <w:t>)</w:t>
      </w:r>
    </w:p>
    <w:p w14:paraId="4C7F1EFE" w14:textId="77777777" w:rsidR="00A77B33" w:rsidRPr="00A77B33" w:rsidRDefault="00A77B33" w:rsidP="00A77B33">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A77B33">
        <w:rPr>
          <w:rFonts w:ascii="Simplified Arabic" w:eastAsia="Calibri" w:hAnsi="Simplified Arabic" w:cs="Simplified Arabic"/>
          <w:color w:val="FF0000"/>
          <w:sz w:val="24"/>
          <w:szCs w:val="24"/>
          <w:rtl/>
        </w:rPr>
        <w:t>لا يوجد تباين دال إحصائياً بين أطفال عينة الدراسة في محور الحديقة وفقاً للمرحلة العمرية حيث بلغت قيمة ف (</w:t>
      </w:r>
      <w:r w:rsidRPr="00A77B33">
        <w:rPr>
          <w:rFonts w:ascii="Simplified Arabic" w:hAnsi="Simplified Arabic" w:cs="Simplified Arabic"/>
          <w:color w:val="FF0000"/>
          <w:sz w:val="24"/>
          <w:szCs w:val="24"/>
          <w:rtl/>
          <w:lang w:bidi="ar-EG"/>
        </w:rPr>
        <w:t>0.803) وهى قيمة غير دالة إحصائياً.</w:t>
      </w:r>
    </w:p>
    <w:p w14:paraId="43D4CF97" w14:textId="77777777" w:rsidR="00A77B33" w:rsidRPr="00A77B33" w:rsidRDefault="00A77B33" w:rsidP="00A77B33">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A77B33">
        <w:rPr>
          <w:rFonts w:ascii="Simplified Arabic" w:eastAsia="Calibri" w:hAnsi="Simplified Arabic" w:cs="Simplified Arabic"/>
          <w:color w:val="FF0000"/>
          <w:sz w:val="24"/>
          <w:szCs w:val="24"/>
          <w:rtl/>
        </w:rPr>
        <w:t>لا يوجد تباين دال إحصائياً بين أطفال عينة الدراسة في محور حجرة المعيشة وفقاً للمرحلة العمرية حيث بلغت قيمة ف (</w:t>
      </w:r>
      <w:r w:rsidRPr="00A77B33">
        <w:rPr>
          <w:rFonts w:ascii="Simplified Arabic" w:hAnsi="Simplified Arabic" w:cs="Simplified Arabic"/>
          <w:color w:val="FF0000"/>
          <w:sz w:val="24"/>
          <w:szCs w:val="24"/>
          <w:rtl/>
          <w:lang w:bidi="ar-EG"/>
        </w:rPr>
        <w:t>2.306) وهى قيمة غير دالة إحصائياً.</w:t>
      </w:r>
    </w:p>
    <w:p w14:paraId="562C9B1C" w14:textId="77777777" w:rsidR="00A77B33" w:rsidRPr="00A77B33" w:rsidRDefault="00A77B33" w:rsidP="00A77B33">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A77B33">
        <w:rPr>
          <w:rFonts w:ascii="Simplified Arabic" w:eastAsia="Calibri" w:hAnsi="Simplified Arabic" w:cs="Simplified Arabic"/>
          <w:color w:val="FF0000"/>
          <w:sz w:val="24"/>
          <w:szCs w:val="24"/>
          <w:rtl/>
        </w:rPr>
        <w:t>لا يوجد تباين دال إحصائياً بين أطفال عينة الدراسة في محور المكتبة وفقاً للمرحلة العمرية حيث بلغت قيمة ف (</w:t>
      </w:r>
      <w:r w:rsidRPr="00A77B33">
        <w:rPr>
          <w:rFonts w:ascii="Simplified Arabic" w:hAnsi="Simplified Arabic" w:cs="Simplified Arabic"/>
          <w:color w:val="FF0000"/>
          <w:sz w:val="24"/>
          <w:szCs w:val="24"/>
          <w:rtl/>
        </w:rPr>
        <w:t>0.206</w:t>
      </w:r>
      <w:r w:rsidRPr="00A77B33">
        <w:rPr>
          <w:rFonts w:ascii="Simplified Arabic" w:hAnsi="Simplified Arabic" w:cs="Simplified Arabic"/>
          <w:color w:val="FF0000"/>
          <w:sz w:val="24"/>
          <w:szCs w:val="24"/>
          <w:rtl/>
          <w:lang w:bidi="ar-EG"/>
        </w:rPr>
        <w:t>) وهى قيمة غير دالة إحصائياً.</w:t>
      </w:r>
    </w:p>
    <w:p w14:paraId="0847776A" w14:textId="77777777" w:rsidR="00A77B33" w:rsidRPr="00A77B33" w:rsidRDefault="00A77B33" w:rsidP="00A77B33">
      <w:pPr>
        <w:numPr>
          <w:ilvl w:val="0"/>
          <w:numId w:val="23"/>
        </w:numPr>
        <w:tabs>
          <w:tab w:val="right" w:pos="2744"/>
        </w:tabs>
        <w:bidi/>
        <w:spacing w:after="0" w:line="360" w:lineRule="auto"/>
        <w:ind w:left="360"/>
        <w:jc w:val="both"/>
        <w:rPr>
          <w:rFonts w:ascii="Simplified Arabic" w:eastAsia="Calibri" w:hAnsi="Simplified Arabic" w:cs="Simplified Arabic"/>
          <w:color w:val="FF0000"/>
          <w:sz w:val="24"/>
          <w:szCs w:val="24"/>
        </w:rPr>
      </w:pPr>
      <w:r w:rsidRPr="00A77B33">
        <w:rPr>
          <w:rFonts w:ascii="Simplified Arabic" w:eastAsia="Calibri" w:hAnsi="Simplified Arabic" w:cs="Simplified Arabic"/>
          <w:color w:val="FF0000"/>
          <w:sz w:val="24"/>
          <w:szCs w:val="24"/>
          <w:rtl/>
        </w:rPr>
        <w:t>لا يوجد تباين دال إحصائياً بين أطفال عينة الدراسة في محور المطبخ وغرف الطعام وفقاً للمرحلة العمرية حيث بلغت قيمة ف (</w:t>
      </w:r>
      <w:r w:rsidRPr="00A77B33">
        <w:rPr>
          <w:rFonts w:ascii="Simplified Arabic" w:hAnsi="Simplified Arabic" w:cs="Simplified Arabic"/>
          <w:color w:val="FF0000"/>
          <w:sz w:val="24"/>
          <w:szCs w:val="24"/>
          <w:rtl/>
          <w:lang w:bidi="ar-EG"/>
        </w:rPr>
        <w:t>2.245) وهى قيمة غير دالة إحصائياً.</w:t>
      </w:r>
    </w:p>
    <w:p w14:paraId="38BCC2BF" w14:textId="77777777" w:rsidR="00A77B33" w:rsidRPr="00A77B33" w:rsidRDefault="00A77B33" w:rsidP="00A77B33">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A77B33">
        <w:rPr>
          <w:rFonts w:ascii="Simplified Arabic" w:eastAsia="Calibri" w:hAnsi="Simplified Arabic" w:cs="Simplified Arabic"/>
          <w:color w:val="FF0000"/>
          <w:sz w:val="24"/>
          <w:szCs w:val="24"/>
          <w:rtl/>
        </w:rPr>
        <w:t>لا يوجد تباين دال إحصائياً بين أطفال عينة الدراسة في محور غرف النوم وفقاً للمرحلة العمرية حيث بلغت قيمة ف (</w:t>
      </w:r>
      <w:r w:rsidRPr="00A77B33">
        <w:rPr>
          <w:rFonts w:ascii="Simplified Arabic" w:hAnsi="Simplified Arabic" w:cs="Simplified Arabic"/>
          <w:color w:val="FF0000"/>
          <w:sz w:val="24"/>
          <w:szCs w:val="24"/>
          <w:rtl/>
        </w:rPr>
        <w:t>0.965</w:t>
      </w:r>
      <w:r w:rsidRPr="00A77B33">
        <w:rPr>
          <w:rFonts w:ascii="Simplified Arabic" w:hAnsi="Simplified Arabic" w:cs="Simplified Arabic"/>
          <w:color w:val="FF0000"/>
          <w:sz w:val="24"/>
          <w:szCs w:val="24"/>
          <w:rtl/>
          <w:lang w:bidi="ar-EG"/>
        </w:rPr>
        <w:t>) وهى قيمة غير دالة إحصائياً.</w:t>
      </w:r>
    </w:p>
    <w:p w14:paraId="3C87FDCB" w14:textId="2459D47F" w:rsidR="00A77B33" w:rsidRPr="00EA3899" w:rsidRDefault="00A77B33" w:rsidP="003D2EA6">
      <w:pPr>
        <w:pStyle w:val="ListParagraph"/>
        <w:numPr>
          <w:ilvl w:val="0"/>
          <w:numId w:val="23"/>
        </w:numPr>
        <w:spacing w:line="360" w:lineRule="auto"/>
        <w:ind w:left="329"/>
        <w:jc w:val="both"/>
        <w:rPr>
          <w:rFonts w:ascii="Simplified Arabic" w:eastAsia="Calibri" w:hAnsi="Simplified Arabic"/>
          <w:color w:val="FF0000"/>
          <w:sz w:val="24"/>
          <w:szCs w:val="24"/>
        </w:rPr>
      </w:pPr>
      <w:r w:rsidRPr="003D2EA6">
        <w:rPr>
          <w:rFonts w:ascii="Simplified Arabic" w:eastAsia="Calibri" w:hAnsi="Simplified Arabic"/>
          <w:color w:val="FF0000"/>
          <w:sz w:val="24"/>
          <w:szCs w:val="24"/>
          <w:rtl/>
        </w:rPr>
        <w:t xml:space="preserve">يوجد تباين دال إحصائياً بين أطفال عينة الدراسة في محور"الحمامات" وفقاً للمرحلة العمرية للطفل حيث بلغت قيمة ف </w:t>
      </w:r>
      <w:r w:rsidRPr="003D2EA6">
        <w:rPr>
          <w:rFonts w:ascii="Simplified Arabic" w:hAnsi="Simplified Arabic"/>
          <w:color w:val="FF0000"/>
          <w:sz w:val="24"/>
          <w:szCs w:val="24"/>
          <w:rtl/>
          <w:lang w:bidi="ar-EG"/>
        </w:rPr>
        <w:t>5.043 وهى قيمة دالة إحصائياً عند مستوى دلالة 0.05 ، ولتحديد اتجاه التباين تم تطبيق اختبار</w:t>
      </w:r>
      <w:r w:rsidRPr="003D2EA6">
        <w:rPr>
          <w:rFonts w:ascii="Simplified Arabic" w:hAnsi="Simplified Arabic"/>
          <w:color w:val="FF0000"/>
          <w:sz w:val="24"/>
          <w:szCs w:val="24"/>
          <w:lang w:bidi="ar-EG"/>
        </w:rPr>
        <w:t>Tukey</w:t>
      </w:r>
      <w:r w:rsidRPr="003D2EA6">
        <w:rPr>
          <w:rFonts w:ascii="Simplified Arabic" w:hAnsi="Simplified Arabic" w:hint="cs"/>
          <w:color w:val="FF0000"/>
          <w:sz w:val="24"/>
          <w:szCs w:val="24"/>
          <w:rtl/>
          <w:lang w:bidi="ar-EG"/>
        </w:rPr>
        <w:t xml:space="preserve">، والنتائج بجدول </w:t>
      </w:r>
      <w:r w:rsidR="00EA3899">
        <w:rPr>
          <w:rFonts w:ascii="Simplified Arabic" w:hAnsi="Simplified Arabic" w:hint="cs"/>
          <w:color w:val="FF0000"/>
          <w:sz w:val="24"/>
          <w:szCs w:val="24"/>
          <w:rtl/>
          <w:lang w:bidi="ar-EG"/>
        </w:rPr>
        <w:t>(</w:t>
      </w:r>
      <w:r w:rsidRPr="003D2EA6">
        <w:rPr>
          <w:rFonts w:ascii="Simplified Arabic" w:hAnsi="Simplified Arabic" w:hint="cs"/>
          <w:color w:val="FF0000"/>
          <w:sz w:val="24"/>
          <w:szCs w:val="24"/>
          <w:rtl/>
          <w:lang w:bidi="ar-EG"/>
        </w:rPr>
        <w:t>11</w:t>
      </w:r>
      <w:r w:rsidR="00EA3899">
        <w:rPr>
          <w:rFonts w:ascii="Simplified Arabic" w:hAnsi="Simplified Arabic" w:hint="cs"/>
          <w:color w:val="FF0000"/>
          <w:sz w:val="24"/>
          <w:szCs w:val="24"/>
          <w:rtl/>
          <w:lang w:bidi="ar-EG"/>
        </w:rPr>
        <w:t>).</w:t>
      </w:r>
    </w:p>
    <w:p w14:paraId="3A87FA79" w14:textId="30515560" w:rsidR="00EA3899" w:rsidRPr="00EA3899" w:rsidRDefault="00EA3899" w:rsidP="003F02F7">
      <w:pPr>
        <w:numPr>
          <w:ilvl w:val="0"/>
          <w:numId w:val="23"/>
        </w:numPr>
        <w:bidi/>
        <w:spacing w:after="0" w:line="360" w:lineRule="auto"/>
        <w:ind w:left="329"/>
        <w:jc w:val="both"/>
        <w:rPr>
          <w:rFonts w:ascii="Simplified Arabic" w:eastAsia="Calibri" w:hAnsi="Simplified Arabic"/>
          <w:color w:val="FF0000"/>
          <w:sz w:val="24"/>
          <w:szCs w:val="24"/>
          <w:rtl/>
        </w:rPr>
      </w:pPr>
      <w:r w:rsidRPr="00EA3899">
        <w:rPr>
          <w:rFonts w:ascii="Simplified Arabic" w:eastAsia="Calibri" w:hAnsi="Simplified Arabic" w:cs="Simplified Arabic"/>
          <w:color w:val="FF0000"/>
          <w:sz w:val="24"/>
          <w:szCs w:val="24"/>
          <w:rtl/>
        </w:rPr>
        <w:t xml:space="preserve">لا يوجد تباين دال إحصائياً بين أطفال عينة الدراسة في </w:t>
      </w:r>
      <w:r w:rsidRPr="00EA3899">
        <w:rPr>
          <w:rFonts w:ascii="Simplified Arabic" w:eastAsia="Calibri" w:hAnsi="Simplified Arabic" w:cs="Simplified Arabic" w:hint="cs"/>
          <w:color w:val="FF0000"/>
          <w:sz w:val="24"/>
          <w:szCs w:val="24"/>
          <w:rtl/>
        </w:rPr>
        <w:t>مجموع محاور الاستبيان</w:t>
      </w:r>
      <w:r w:rsidRPr="00EA3899">
        <w:rPr>
          <w:rFonts w:ascii="Simplified Arabic" w:eastAsia="Calibri" w:hAnsi="Simplified Arabic" w:cs="Simplified Arabic"/>
          <w:color w:val="FF0000"/>
          <w:sz w:val="24"/>
          <w:szCs w:val="24"/>
          <w:rtl/>
        </w:rPr>
        <w:t xml:space="preserve"> وفقاً للمرحلة العمرية حيث بلغت قيمة ف (</w:t>
      </w:r>
      <w:r w:rsidRPr="00EA3899">
        <w:rPr>
          <w:rFonts w:ascii="Simplified Arabic" w:hAnsi="Simplified Arabic" w:cs="Simplified Arabic" w:hint="cs"/>
          <w:color w:val="FF0000"/>
          <w:sz w:val="24"/>
          <w:szCs w:val="24"/>
          <w:rtl/>
        </w:rPr>
        <w:t>2.240</w:t>
      </w:r>
      <w:r w:rsidRPr="00EA3899">
        <w:rPr>
          <w:rFonts w:ascii="Simplified Arabic" w:hAnsi="Simplified Arabic" w:cs="Simplified Arabic"/>
          <w:color w:val="FF0000"/>
          <w:sz w:val="24"/>
          <w:szCs w:val="24"/>
          <w:rtl/>
          <w:lang w:bidi="ar-EG"/>
        </w:rPr>
        <w:t>) وهى قيمة غير دالة إحصائياً.</w:t>
      </w:r>
    </w:p>
    <w:p w14:paraId="6F920BF2" w14:textId="31D6DA9C" w:rsidR="00225052" w:rsidRPr="00225052" w:rsidRDefault="00225052" w:rsidP="00D835A5">
      <w:pPr>
        <w:autoSpaceDE w:val="0"/>
        <w:autoSpaceDN w:val="0"/>
        <w:bidi/>
        <w:adjustRightInd w:val="0"/>
        <w:spacing w:after="0" w:line="360" w:lineRule="auto"/>
        <w:jc w:val="both"/>
        <w:rPr>
          <w:rFonts w:ascii="Simplified Arabic" w:hAnsi="Simplified Arabic" w:cs="Simplified Arabic"/>
          <w:sz w:val="24"/>
          <w:szCs w:val="24"/>
          <w:rtl/>
          <w:lang w:bidi="ar-EG"/>
        </w:rPr>
      </w:pPr>
      <w:r w:rsidRPr="00225052">
        <w:rPr>
          <w:rFonts w:ascii="Simplified Arabic" w:hAnsi="Simplified Arabic" w:cs="Simplified Arabic" w:hint="cs"/>
          <w:b/>
          <w:bCs/>
          <w:sz w:val="24"/>
          <w:szCs w:val="24"/>
          <w:rtl/>
          <w:lang w:bidi="ar-EG"/>
        </w:rPr>
        <w:t>جدول (11):</w:t>
      </w:r>
      <w:r w:rsidRPr="00225052">
        <w:rPr>
          <w:rFonts w:cs="Times New Roman"/>
          <w:sz w:val="24"/>
          <w:szCs w:val="24"/>
          <w:rtl/>
        </w:rPr>
        <w:t>المتوسطات</w:t>
      </w:r>
      <w:r>
        <w:rPr>
          <w:rFonts w:cs="Times New Roman" w:hint="cs"/>
          <w:sz w:val="24"/>
          <w:szCs w:val="24"/>
          <w:rtl/>
        </w:rPr>
        <w:t xml:space="preserve"> الحسابية </w:t>
      </w:r>
      <w:r w:rsidR="00D03D18">
        <w:rPr>
          <w:rFonts w:cs="Times New Roman" w:hint="cs"/>
          <w:sz w:val="24"/>
          <w:szCs w:val="24"/>
          <w:rtl/>
        </w:rPr>
        <w:t xml:space="preserve"> ومستوي دلالتها (</w:t>
      </w:r>
      <w:r>
        <w:rPr>
          <w:rFonts w:cs="Times New Roman" w:hint="cs"/>
          <w:sz w:val="24"/>
          <w:szCs w:val="24"/>
          <w:rtl/>
        </w:rPr>
        <w:t>وفق</w:t>
      </w:r>
      <w:r w:rsidR="00D03D18">
        <w:rPr>
          <w:rFonts w:cs="Times New Roman" w:hint="cs"/>
          <w:sz w:val="24"/>
          <w:szCs w:val="24"/>
          <w:rtl/>
        </w:rPr>
        <w:t>ا</w:t>
      </w:r>
      <w:r>
        <w:rPr>
          <w:rFonts w:cs="Times New Roman" w:hint="cs"/>
          <w:sz w:val="24"/>
          <w:szCs w:val="24"/>
          <w:rtl/>
        </w:rPr>
        <w:t xml:space="preserve"> </w:t>
      </w:r>
      <w:r w:rsidR="00D03D18">
        <w:rPr>
          <w:rFonts w:cs="Times New Roman" w:hint="cs"/>
          <w:sz w:val="24"/>
          <w:szCs w:val="24"/>
          <w:rtl/>
        </w:rPr>
        <w:t>ل</w:t>
      </w:r>
      <w:r>
        <w:rPr>
          <w:rFonts w:cs="Times New Roman" w:hint="cs"/>
          <w:sz w:val="24"/>
          <w:szCs w:val="24"/>
          <w:rtl/>
        </w:rPr>
        <w:t xml:space="preserve">اختبار </w:t>
      </w:r>
      <w:r>
        <w:rPr>
          <w:rFonts w:cs="Times New Roman"/>
          <w:sz w:val="24"/>
          <w:szCs w:val="24"/>
        </w:rPr>
        <w:t>Tukey</w:t>
      </w:r>
      <w:r w:rsidR="00D03D18">
        <w:rPr>
          <w:rFonts w:cs="Times New Roman" w:hint="cs"/>
          <w:sz w:val="24"/>
          <w:szCs w:val="24"/>
          <w:rtl/>
        </w:rPr>
        <w:t>)</w:t>
      </w:r>
      <w:r>
        <w:rPr>
          <w:rFonts w:cs="Times New Roman" w:hint="cs"/>
          <w:sz w:val="24"/>
          <w:szCs w:val="24"/>
          <w:rtl/>
        </w:rPr>
        <w:t xml:space="preserve"> لدرجات عينة الدراسة</w:t>
      </w:r>
      <w:r w:rsidRPr="00225052">
        <w:rPr>
          <w:rFonts w:cs="Times New Roman"/>
          <w:sz w:val="24"/>
          <w:szCs w:val="24"/>
          <w:rtl/>
        </w:rPr>
        <w:t xml:space="preserve"> علي </w:t>
      </w:r>
      <w:r w:rsidRPr="00225052">
        <w:rPr>
          <w:rFonts w:cs="Times New Roman" w:hint="cs"/>
          <w:sz w:val="24"/>
          <w:szCs w:val="24"/>
          <w:rtl/>
        </w:rPr>
        <w:t>محاور التصميم الداخلي لـ"</w:t>
      </w:r>
      <w:r w:rsidRPr="00225052">
        <w:rPr>
          <w:rFonts w:cs="Times New Roman" w:hint="cs"/>
          <w:b/>
          <w:bCs/>
          <w:sz w:val="24"/>
          <w:szCs w:val="24"/>
          <w:rtl/>
        </w:rPr>
        <w:t>المداخل، والممرات، والسلالم</w:t>
      </w:r>
      <w:r w:rsidRPr="00225052">
        <w:rPr>
          <w:rFonts w:cs="Times New Roman" w:hint="cs"/>
          <w:sz w:val="24"/>
          <w:szCs w:val="24"/>
          <w:rtl/>
        </w:rPr>
        <w:t>"، و"</w:t>
      </w:r>
      <w:r w:rsidRPr="00225052">
        <w:rPr>
          <w:rFonts w:cs="Times New Roman" w:hint="cs"/>
          <w:b/>
          <w:bCs/>
          <w:sz w:val="24"/>
          <w:szCs w:val="24"/>
          <w:rtl/>
        </w:rPr>
        <w:t>الحمامات</w:t>
      </w:r>
      <w:r w:rsidRPr="00225052">
        <w:rPr>
          <w:rFonts w:cs="Times New Roman" w:hint="cs"/>
          <w:sz w:val="24"/>
          <w:szCs w:val="24"/>
          <w:rtl/>
        </w:rPr>
        <w:t>" وفقا للمرحلة العمرية للطفل (ن=102)</w:t>
      </w:r>
    </w:p>
    <w:tbl>
      <w:tblPr>
        <w:tblStyle w:val="TableGrid1"/>
        <w:bidiVisual/>
        <w:tblW w:w="0" w:type="auto"/>
        <w:jc w:val="center"/>
        <w:tblLook w:val="04A0" w:firstRow="1" w:lastRow="0" w:firstColumn="1" w:lastColumn="0" w:noHBand="0" w:noVBand="1"/>
      </w:tblPr>
      <w:tblGrid>
        <w:gridCol w:w="1154"/>
        <w:gridCol w:w="587"/>
        <w:gridCol w:w="1741"/>
        <w:gridCol w:w="1769"/>
      </w:tblGrid>
      <w:tr w:rsidR="00A46119" w:rsidRPr="00225052" w14:paraId="012E8A0F" w14:textId="77777777" w:rsidTr="00A46119">
        <w:trPr>
          <w:jc w:val="center"/>
        </w:trPr>
        <w:tc>
          <w:tcPr>
            <w:tcW w:w="1154" w:type="dxa"/>
            <w:shd w:val="clear" w:color="auto" w:fill="D9D9D9" w:themeFill="background1" w:themeFillShade="D9"/>
          </w:tcPr>
          <w:p w14:paraId="50E125F8"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العمر</w:t>
            </w:r>
          </w:p>
        </w:tc>
        <w:tc>
          <w:tcPr>
            <w:tcW w:w="587" w:type="dxa"/>
            <w:shd w:val="clear" w:color="auto" w:fill="D9D9D9" w:themeFill="background1" w:themeFillShade="D9"/>
          </w:tcPr>
          <w:p w14:paraId="687A7A07" w14:textId="77777777" w:rsidR="00A46119" w:rsidRPr="00225052" w:rsidRDefault="00A46119" w:rsidP="00225052">
            <w:pPr>
              <w:autoSpaceDE w:val="0"/>
              <w:autoSpaceDN w:val="0"/>
              <w:bidi/>
              <w:adjustRightInd w:val="0"/>
              <w:spacing w:line="240" w:lineRule="exact"/>
              <w:jc w:val="center"/>
              <w:rPr>
                <w:rFonts w:cs="SKR HEAD1"/>
                <w:b/>
                <w:bCs/>
                <w:spacing w:val="-6"/>
                <w:sz w:val="18"/>
                <w:szCs w:val="18"/>
                <w:rtl/>
              </w:rPr>
            </w:pPr>
            <w:r>
              <w:rPr>
                <w:rFonts w:cs="SKR HEAD1" w:hint="cs"/>
                <w:b/>
                <w:bCs/>
                <w:spacing w:val="-6"/>
                <w:sz w:val="18"/>
                <w:szCs w:val="18"/>
                <w:rtl/>
              </w:rPr>
              <w:t>العدد</w:t>
            </w:r>
          </w:p>
        </w:tc>
        <w:tc>
          <w:tcPr>
            <w:tcW w:w="1741" w:type="dxa"/>
            <w:shd w:val="clear" w:color="auto" w:fill="D9D9D9" w:themeFill="background1" w:themeFillShade="D9"/>
          </w:tcPr>
          <w:p w14:paraId="3DA83DB4" w14:textId="77777777" w:rsidR="00A46119" w:rsidRPr="00225052" w:rsidRDefault="00A46119" w:rsidP="00225052">
            <w:pPr>
              <w:autoSpaceDE w:val="0"/>
              <w:autoSpaceDN w:val="0"/>
              <w:bidi/>
              <w:adjustRightInd w:val="0"/>
              <w:spacing w:line="240" w:lineRule="exact"/>
              <w:jc w:val="center"/>
              <w:rPr>
                <w:rFonts w:ascii="Times New Roman" w:hAnsi="Times New Roman" w:cs="Times New Roman"/>
                <w:sz w:val="18"/>
                <w:szCs w:val="18"/>
                <w:rtl/>
                <w:lang w:bidi="ar-EG"/>
              </w:rPr>
            </w:pPr>
            <w:r w:rsidRPr="00225052">
              <w:rPr>
                <w:rFonts w:cs="SKR HEAD1" w:hint="cs"/>
                <w:b/>
                <w:bCs/>
                <w:spacing w:val="-6"/>
                <w:sz w:val="18"/>
                <w:szCs w:val="18"/>
                <w:rtl/>
              </w:rPr>
              <w:t>المدخل والممرات والسلالم</w:t>
            </w:r>
          </w:p>
        </w:tc>
        <w:tc>
          <w:tcPr>
            <w:tcW w:w="1769" w:type="dxa"/>
            <w:shd w:val="clear" w:color="auto" w:fill="D9D9D9" w:themeFill="background1" w:themeFillShade="D9"/>
          </w:tcPr>
          <w:p w14:paraId="7A53F017"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الحمامات</w:t>
            </w:r>
          </w:p>
        </w:tc>
      </w:tr>
      <w:tr w:rsidR="00A46119" w:rsidRPr="00225052" w14:paraId="5CD7B425" w14:textId="77777777" w:rsidTr="00A46119">
        <w:trPr>
          <w:jc w:val="center"/>
        </w:trPr>
        <w:tc>
          <w:tcPr>
            <w:tcW w:w="1154" w:type="dxa"/>
          </w:tcPr>
          <w:p w14:paraId="717323E8"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7 سنوات</w:t>
            </w:r>
          </w:p>
        </w:tc>
        <w:tc>
          <w:tcPr>
            <w:tcW w:w="587" w:type="dxa"/>
          </w:tcPr>
          <w:p w14:paraId="69357FE7"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28</w:t>
            </w:r>
          </w:p>
        </w:tc>
        <w:tc>
          <w:tcPr>
            <w:tcW w:w="1741" w:type="dxa"/>
          </w:tcPr>
          <w:p w14:paraId="4478B9A1"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18.59</w:t>
            </w:r>
            <w:r w:rsidRPr="00225052">
              <w:rPr>
                <w:rFonts w:ascii="Simplified Arabic" w:hAnsi="Simplified Arabic" w:cs="Simplified Arabic" w:hint="cs"/>
                <w:sz w:val="24"/>
                <w:szCs w:val="24"/>
                <w:vertAlign w:val="superscript"/>
                <w:rtl/>
                <w:lang w:bidi="ar-EG"/>
              </w:rPr>
              <w:t>ب</w:t>
            </w:r>
            <w:r w:rsidRPr="00225052">
              <w:rPr>
                <w:rFonts w:ascii="Simplified Arabic" w:hAnsi="Simplified Arabic" w:cs="Simplified Arabic"/>
                <w:sz w:val="24"/>
                <w:szCs w:val="24"/>
                <w:rtl/>
                <w:lang w:bidi="ar-EG"/>
              </w:rPr>
              <w:t>±</w:t>
            </w:r>
            <w:r w:rsidRPr="00225052">
              <w:rPr>
                <w:rFonts w:ascii="Simplified Arabic" w:hAnsi="Simplified Arabic" w:cs="Simplified Arabic" w:hint="cs"/>
                <w:sz w:val="24"/>
                <w:szCs w:val="24"/>
                <w:rtl/>
                <w:lang w:bidi="ar-EG"/>
              </w:rPr>
              <w:t>2.15</w:t>
            </w:r>
          </w:p>
        </w:tc>
        <w:tc>
          <w:tcPr>
            <w:tcW w:w="1769" w:type="dxa"/>
          </w:tcPr>
          <w:p w14:paraId="667620DD"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17.96</w:t>
            </w:r>
            <w:r w:rsidRPr="00225052">
              <w:rPr>
                <w:rFonts w:ascii="Simplified Arabic" w:hAnsi="Simplified Arabic" w:cs="Simplified Arabic" w:hint="cs"/>
                <w:sz w:val="24"/>
                <w:szCs w:val="24"/>
                <w:vertAlign w:val="superscript"/>
                <w:rtl/>
                <w:lang w:bidi="ar-EG"/>
              </w:rPr>
              <w:t>ب</w:t>
            </w:r>
            <w:r w:rsidRPr="00225052">
              <w:rPr>
                <w:rFonts w:ascii="Simplified Arabic" w:hAnsi="Simplified Arabic" w:cs="Simplified Arabic" w:hint="cs"/>
                <w:sz w:val="24"/>
                <w:szCs w:val="24"/>
                <w:rtl/>
                <w:lang w:bidi="ar-EG"/>
              </w:rPr>
              <w:t>±2.67</w:t>
            </w:r>
          </w:p>
        </w:tc>
      </w:tr>
      <w:tr w:rsidR="00A46119" w:rsidRPr="00225052" w14:paraId="6FD109A3" w14:textId="77777777" w:rsidTr="00A46119">
        <w:trPr>
          <w:jc w:val="center"/>
        </w:trPr>
        <w:tc>
          <w:tcPr>
            <w:tcW w:w="1154" w:type="dxa"/>
          </w:tcPr>
          <w:p w14:paraId="5A26E4ED"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8 سنوات</w:t>
            </w:r>
          </w:p>
        </w:tc>
        <w:tc>
          <w:tcPr>
            <w:tcW w:w="587" w:type="dxa"/>
          </w:tcPr>
          <w:p w14:paraId="2129511C"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25</w:t>
            </w:r>
          </w:p>
        </w:tc>
        <w:tc>
          <w:tcPr>
            <w:tcW w:w="1741" w:type="dxa"/>
          </w:tcPr>
          <w:p w14:paraId="4919600F"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20.46</w:t>
            </w:r>
            <w:r w:rsidRPr="00225052">
              <w:rPr>
                <w:rFonts w:ascii="Simplified Arabic" w:hAnsi="Simplified Arabic" w:cs="Simplified Arabic" w:hint="cs"/>
                <w:sz w:val="24"/>
                <w:szCs w:val="24"/>
                <w:vertAlign w:val="superscript"/>
                <w:rtl/>
                <w:lang w:bidi="ar-EG"/>
              </w:rPr>
              <w:t>أ،ب</w:t>
            </w:r>
            <w:r w:rsidRPr="00225052">
              <w:rPr>
                <w:rFonts w:ascii="Simplified Arabic" w:hAnsi="Simplified Arabic" w:cs="Simplified Arabic" w:hint="cs"/>
                <w:sz w:val="24"/>
                <w:szCs w:val="24"/>
                <w:rtl/>
                <w:lang w:bidi="ar-EG"/>
              </w:rPr>
              <w:t>±2.32</w:t>
            </w:r>
          </w:p>
        </w:tc>
        <w:tc>
          <w:tcPr>
            <w:tcW w:w="1769" w:type="dxa"/>
          </w:tcPr>
          <w:p w14:paraId="6D8704D3"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18.94</w:t>
            </w:r>
            <w:r w:rsidRPr="00225052">
              <w:rPr>
                <w:rFonts w:ascii="Simplified Arabic" w:hAnsi="Simplified Arabic" w:cs="Simplified Arabic" w:hint="cs"/>
                <w:sz w:val="24"/>
                <w:szCs w:val="24"/>
                <w:vertAlign w:val="superscript"/>
                <w:rtl/>
                <w:lang w:bidi="ar-EG"/>
              </w:rPr>
              <w:t>أ،ب</w:t>
            </w:r>
            <w:r w:rsidRPr="00225052">
              <w:rPr>
                <w:rFonts w:ascii="Simplified Arabic" w:hAnsi="Simplified Arabic" w:cs="Simplified Arabic" w:hint="cs"/>
                <w:sz w:val="24"/>
                <w:szCs w:val="24"/>
                <w:rtl/>
                <w:lang w:bidi="ar-EG"/>
              </w:rPr>
              <w:t>±2.13</w:t>
            </w:r>
          </w:p>
        </w:tc>
      </w:tr>
      <w:tr w:rsidR="00A46119" w:rsidRPr="00225052" w14:paraId="11C76877" w14:textId="77777777" w:rsidTr="00A46119">
        <w:trPr>
          <w:jc w:val="center"/>
        </w:trPr>
        <w:tc>
          <w:tcPr>
            <w:tcW w:w="1154" w:type="dxa"/>
          </w:tcPr>
          <w:p w14:paraId="416B9D23"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9 سنوات</w:t>
            </w:r>
          </w:p>
        </w:tc>
        <w:tc>
          <w:tcPr>
            <w:tcW w:w="587" w:type="dxa"/>
          </w:tcPr>
          <w:p w14:paraId="58782958"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16</w:t>
            </w:r>
          </w:p>
        </w:tc>
        <w:tc>
          <w:tcPr>
            <w:tcW w:w="1741" w:type="dxa"/>
          </w:tcPr>
          <w:p w14:paraId="14D708D0"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20.87</w:t>
            </w:r>
            <w:r w:rsidRPr="00225052">
              <w:rPr>
                <w:rFonts w:ascii="Simplified Arabic" w:hAnsi="Simplified Arabic" w:cs="Simplified Arabic" w:hint="cs"/>
                <w:sz w:val="24"/>
                <w:szCs w:val="24"/>
                <w:vertAlign w:val="superscript"/>
                <w:rtl/>
                <w:lang w:bidi="ar-EG"/>
              </w:rPr>
              <w:t>أ،ب</w:t>
            </w:r>
            <w:r w:rsidRPr="00225052">
              <w:rPr>
                <w:rFonts w:ascii="Simplified Arabic" w:hAnsi="Simplified Arabic" w:cs="Simplified Arabic" w:hint="cs"/>
                <w:sz w:val="24"/>
                <w:szCs w:val="24"/>
                <w:rtl/>
                <w:lang w:bidi="ar-EG"/>
              </w:rPr>
              <w:t>±1.98</w:t>
            </w:r>
          </w:p>
        </w:tc>
        <w:tc>
          <w:tcPr>
            <w:tcW w:w="1769" w:type="dxa"/>
          </w:tcPr>
          <w:p w14:paraId="1879BFFF"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20.54</w:t>
            </w:r>
            <w:r w:rsidRPr="00225052">
              <w:rPr>
                <w:rFonts w:ascii="Simplified Arabic" w:hAnsi="Simplified Arabic" w:cs="Simplified Arabic" w:hint="cs"/>
                <w:sz w:val="24"/>
                <w:szCs w:val="24"/>
                <w:vertAlign w:val="superscript"/>
                <w:rtl/>
                <w:lang w:bidi="ar-EG"/>
              </w:rPr>
              <w:t>أ</w:t>
            </w:r>
            <w:r w:rsidRPr="00225052">
              <w:rPr>
                <w:rFonts w:ascii="Simplified Arabic" w:hAnsi="Simplified Arabic" w:cs="Simplified Arabic" w:hint="cs"/>
                <w:sz w:val="24"/>
                <w:szCs w:val="24"/>
                <w:rtl/>
                <w:lang w:bidi="ar-EG"/>
              </w:rPr>
              <w:t>±2.12</w:t>
            </w:r>
          </w:p>
        </w:tc>
      </w:tr>
      <w:tr w:rsidR="00A46119" w:rsidRPr="00225052" w14:paraId="300309B5" w14:textId="77777777" w:rsidTr="00A46119">
        <w:trPr>
          <w:jc w:val="center"/>
        </w:trPr>
        <w:tc>
          <w:tcPr>
            <w:tcW w:w="1154" w:type="dxa"/>
          </w:tcPr>
          <w:p w14:paraId="29FF5401"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10 سنوات</w:t>
            </w:r>
          </w:p>
        </w:tc>
        <w:tc>
          <w:tcPr>
            <w:tcW w:w="587" w:type="dxa"/>
          </w:tcPr>
          <w:p w14:paraId="43467BBC"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18</w:t>
            </w:r>
          </w:p>
        </w:tc>
        <w:tc>
          <w:tcPr>
            <w:tcW w:w="1741" w:type="dxa"/>
          </w:tcPr>
          <w:p w14:paraId="0205BF2E"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20.71</w:t>
            </w:r>
            <w:r w:rsidRPr="00225052">
              <w:rPr>
                <w:rFonts w:ascii="Simplified Arabic" w:hAnsi="Simplified Arabic" w:cs="Simplified Arabic" w:hint="cs"/>
                <w:sz w:val="24"/>
                <w:szCs w:val="24"/>
                <w:vertAlign w:val="superscript"/>
                <w:rtl/>
                <w:lang w:bidi="ar-EG"/>
              </w:rPr>
              <w:t>أ،ب</w:t>
            </w:r>
            <w:r w:rsidRPr="00225052">
              <w:rPr>
                <w:rFonts w:ascii="Simplified Arabic" w:hAnsi="Simplified Arabic" w:cs="Simplified Arabic" w:hint="cs"/>
                <w:sz w:val="24"/>
                <w:szCs w:val="24"/>
                <w:rtl/>
                <w:lang w:bidi="ar-EG"/>
              </w:rPr>
              <w:t>±1.83</w:t>
            </w:r>
          </w:p>
        </w:tc>
        <w:tc>
          <w:tcPr>
            <w:tcW w:w="1769" w:type="dxa"/>
          </w:tcPr>
          <w:p w14:paraId="3184000F"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20.18</w:t>
            </w:r>
            <w:r w:rsidRPr="00225052">
              <w:rPr>
                <w:rFonts w:ascii="Simplified Arabic" w:hAnsi="Simplified Arabic" w:cs="Simplified Arabic" w:hint="cs"/>
                <w:sz w:val="24"/>
                <w:szCs w:val="24"/>
                <w:vertAlign w:val="superscript"/>
                <w:rtl/>
                <w:lang w:bidi="ar-EG"/>
              </w:rPr>
              <w:t>أ</w:t>
            </w:r>
            <w:r w:rsidRPr="00225052">
              <w:rPr>
                <w:rFonts w:ascii="Simplified Arabic" w:hAnsi="Simplified Arabic" w:cs="Simplified Arabic" w:hint="cs"/>
                <w:sz w:val="24"/>
                <w:szCs w:val="24"/>
                <w:rtl/>
                <w:lang w:bidi="ar-EG"/>
              </w:rPr>
              <w:t>±2.21</w:t>
            </w:r>
          </w:p>
        </w:tc>
      </w:tr>
      <w:tr w:rsidR="00A46119" w:rsidRPr="00225052" w14:paraId="30E4A041" w14:textId="77777777" w:rsidTr="00A46119">
        <w:trPr>
          <w:jc w:val="center"/>
        </w:trPr>
        <w:tc>
          <w:tcPr>
            <w:tcW w:w="1154" w:type="dxa"/>
          </w:tcPr>
          <w:p w14:paraId="7F982F74"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11 سنة</w:t>
            </w:r>
          </w:p>
        </w:tc>
        <w:tc>
          <w:tcPr>
            <w:tcW w:w="587" w:type="dxa"/>
          </w:tcPr>
          <w:p w14:paraId="0C617905"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6</w:t>
            </w:r>
          </w:p>
        </w:tc>
        <w:tc>
          <w:tcPr>
            <w:tcW w:w="1741" w:type="dxa"/>
          </w:tcPr>
          <w:p w14:paraId="126C5C4F"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21.50</w:t>
            </w:r>
            <w:r w:rsidRPr="00225052">
              <w:rPr>
                <w:rFonts w:ascii="Simplified Arabic" w:hAnsi="Simplified Arabic" w:cs="Simplified Arabic" w:hint="cs"/>
                <w:sz w:val="24"/>
                <w:szCs w:val="24"/>
                <w:vertAlign w:val="superscript"/>
                <w:rtl/>
                <w:lang w:bidi="ar-EG"/>
              </w:rPr>
              <w:t xml:space="preserve"> أ</w:t>
            </w:r>
            <w:r w:rsidRPr="00225052">
              <w:rPr>
                <w:rFonts w:ascii="Simplified Arabic" w:hAnsi="Simplified Arabic" w:cs="Simplified Arabic" w:hint="cs"/>
                <w:sz w:val="24"/>
                <w:szCs w:val="24"/>
                <w:rtl/>
                <w:lang w:bidi="ar-EG"/>
              </w:rPr>
              <w:t>±0.84</w:t>
            </w:r>
          </w:p>
        </w:tc>
        <w:tc>
          <w:tcPr>
            <w:tcW w:w="1769" w:type="dxa"/>
          </w:tcPr>
          <w:p w14:paraId="621DEB9C"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20.67</w:t>
            </w:r>
            <w:r w:rsidRPr="00225052">
              <w:rPr>
                <w:rFonts w:ascii="Simplified Arabic" w:hAnsi="Simplified Arabic" w:cs="Simplified Arabic" w:hint="cs"/>
                <w:sz w:val="24"/>
                <w:szCs w:val="24"/>
                <w:vertAlign w:val="superscript"/>
                <w:rtl/>
                <w:lang w:bidi="ar-EG"/>
              </w:rPr>
              <w:t>أ</w:t>
            </w:r>
            <w:r w:rsidRPr="00225052">
              <w:rPr>
                <w:rFonts w:ascii="Simplified Arabic" w:hAnsi="Simplified Arabic" w:cs="Simplified Arabic" w:hint="cs"/>
                <w:sz w:val="24"/>
                <w:szCs w:val="24"/>
                <w:rtl/>
                <w:lang w:bidi="ar-EG"/>
              </w:rPr>
              <w:t>±1.03</w:t>
            </w:r>
          </w:p>
        </w:tc>
      </w:tr>
      <w:tr w:rsidR="00A46119" w:rsidRPr="00225052" w14:paraId="0FB7CCDD" w14:textId="77777777" w:rsidTr="00A46119">
        <w:trPr>
          <w:jc w:val="center"/>
        </w:trPr>
        <w:tc>
          <w:tcPr>
            <w:tcW w:w="1154" w:type="dxa"/>
          </w:tcPr>
          <w:p w14:paraId="4DE4BC9F"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12 سنة</w:t>
            </w:r>
          </w:p>
        </w:tc>
        <w:tc>
          <w:tcPr>
            <w:tcW w:w="587" w:type="dxa"/>
          </w:tcPr>
          <w:p w14:paraId="5B2505E3"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9</w:t>
            </w:r>
          </w:p>
        </w:tc>
        <w:tc>
          <w:tcPr>
            <w:tcW w:w="1741" w:type="dxa"/>
          </w:tcPr>
          <w:p w14:paraId="365FC569"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22.03</w:t>
            </w:r>
            <w:r w:rsidRPr="00225052">
              <w:rPr>
                <w:rFonts w:ascii="Simplified Arabic" w:hAnsi="Simplified Arabic" w:cs="Simplified Arabic" w:hint="cs"/>
                <w:sz w:val="24"/>
                <w:szCs w:val="24"/>
                <w:vertAlign w:val="superscript"/>
                <w:rtl/>
                <w:lang w:bidi="ar-EG"/>
              </w:rPr>
              <w:t>أ</w:t>
            </w:r>
            <w:r w:rsidRPr="00225052">
              <w:rPr>
                <w:rFonts w:ascii="Simplified Arabic" w:hAnsi="Simplified Arabic" w:cs="Simplified Arabic" w:hint="cs"/>
                <w:sz w:val="24"/>
                <w:szCs w:val="24"/>
                <w:rtl/>
                <w:lang w:bidi="ar-EG"/>
              </w:rPr>
              <w:t>±1.01</w:t>
            </w:r>
          </w:p>
        </w:tc>
        <w:tc>
          <w:tcPr>
            <w:tcW w:w="1769" w:type="dxa"/>
          </w:tcPr>
          <w:p w14:paraId="13250EDC" w14:textId="77777777" w:rsidR="00A46119" w:rsidRPr="00225052" w:rsidRDefault="00A46119" w:rsidP="00225052">
            <w:pPr>
              <w:autoSpaceDE w:val="0"/>
              <w:autoSpaceDN w:val="0"/>
              <w:bidi/>
              <w:adjustRightInd w:val="0"/>
              <w:jc w:val="both"/>
              <w:rPr>
                <w:rFonts w:ascii="Simplified Arabic" w:hAnsi="Simplified Arabic" w:cs="Simplified Arabic"/>
                <w:sz w:val="24"/>
                <w:szCs w:val="24"/>
                <w:rtl/>
                <w:lang w:bidi="ar-EG"/>
              </w:rPr>
            </w:pPr>
            <w:r w:rsidRPr="00225052">
              <w:rPr>
                <w:rFonts w:ascii="Simplified Arabic" w:hAnsi="Simplified Arabic" w:cs="Simplified Arabic" w:hint="cs"/>
                <w:sz w:val="24"/>
                <w:szCs w:val="24"/>
                <w:rtl/>
                <w:lang w:bidi="ar-EG"/>
              </w:rPr>
              <w:t>21.00</w:t>
            </w:r>
            <w:r w:rsidRPr="00225052">
              <w:rPr>
                <w:rFonts w:ascii="Simplified Arabic" w:hAnsi="Simplified Arabic" w:cs="Simplified Arabic" w:hint="cs"/>
                <w:sz w:val="24"/>
                <w:szCs w:val="24"/>
                <w:vertAlign w:val="superscript"/>
                <w:rtl/>
                <w:lang w:bidi="ar-EG"/>
              </w:rPr>
              <w:t>أ</w:t>
            </w:r>
            <w:r w:rsidRPr="00225052">
              <w:rPr>
                <w:rFonts w:ascii="Simplified Arabic" w:hAnsi="Simplified Arabic" w:cs="Simplified Arabic" w:hint="cs"/>
                <w:sz w:val="24"/>
                <w:szCs w:val="24"/>
                <w:rtl/>
                <w:lang w:bidi="ar-EG"/>
              </w:rPr>
              <w:t>±24.68</w:t>
            </w:r>
          </w:p>
        </w:tc>
      </w:tr>
    </w:tbl>
    <w:p w14:paraId="193B03F1" w14:textId="77777777" w:rsidR="00225052" w:rsidRPr="009A11D9" w:rsidRDefault="00225052" w:rsidP="009A11D9">
      <w:pPr>
        <w:pStyle w:val="ListParagraph"/>
        <w:numPr>
          <w:ilvl w:val="0"/>
          <w:numId w:val="29"/>
        </w:numPr>
        <w:tabs>
          <w:tab w:val="left" w:pos="283"/>
          <w:tab w:val="left" w:pos="423"/>
        </w:tabs>
        <w:suppressAutoHyphens/>
        <w:spacing w:line="360" w:lineRule="auto"/>
        <w:jc w:val="both"/>
        <w:rPr>
          <w:rFonts w:cs="Times New Roman"/>
          <w:rtl/>
        </w:rPr>
      </w:pPr>
      <w:r w:rsidRPr="009A11D9">
        <w:rPr>
          <w:rFonts w:cs="Times New Roman"/>
          <w:sz w:val="24"/>
          <w:szCs w:val="24"/>
          <w:rtl/>
          <w:lang w:bidi="ar-EG"/>
        </w:rPr>
        <w:t>الحروف المتشابهة تعني عدم وجود فروق ذات دلاله احصائية</w:t>
      </w:r>
    </w:p>
    <w:p w14:paraId="0812FD3C" w14:textId="7392FAA6" w:rsidR="00225052" w:rsidRPr="00225052" w:rsidRDefault="00225052" w:rsidP="00407622">
      <w:pPr>
        <w:bidi/>
        <w:spacing w:line="360" w:lineRule="auto"/>
        <w:jc w:val="both"/>
        <w:rPr>
          <w:rFonts w:ascii="Simplified Arabic" w:eastAsia="Calibri" w:hAnsi="Simplified Arabic" w:cs="Simplified Arabic"/>
          <w:sz w:val="24"/>
          <w:szCs w:val="24"/>
          <w:rtl/>
        </w:rPr>
      </w:pPr>
      <w:r w:rsidRPr="00225052">
        <w:rPr>
          <w:rFonts w:ascii="Simplified Arabic" w:eastAsia="Calibri" w:hAnsi="Simplified Arabic" w:cs="Simplified Arabic"/>
          <w:sz w:val="24"/>
          <w:szCs w:val="24"/>
          <w:rtl/>
        </w:rPr>
        <w:t xml:space="preserve">يتضح من </w:t>
      </w:r>
      <w:r w:rsidR="00D03D18">
        <w:rPr>
          <w:rFonts w:ascii="Simplified Arabic" w:eastAsia="Calibri" w:hAnsi="Simplified Arabic" w:cs="Simplified Arabic" w:hint="cs"/>
          <w:sz w:val="24"/>
          <w:szCs w:val="24"/>
          <w:rtl/>
        </w:rPr>
        <w:t>ال</w:t>
      </w:r>
      <w:r w:rsidRPr="00225052">
        <w:rPr>
          <w:rFonts w:ascii="Simplified Arabic" w:eastAsia="Calibri" w:hAnsi="Simplified Arabic" w:cs="Simplified Arabic"/>
          <w:sz w:val="24"/>
          <w:szCs w:val="24"/>
          <w:rtl/>
        </w:rPr>
        <w:t xml:space="preserve">نتائج </w:t>
      </w:r>
      <w:r w:rsidR="00D03D18" w:rsidRPr="00991BA3">
        <w:rPr>
          <w:rFonts w:ascii="Simplified Arabic" w:hAnsi="Simplified Arabic" w:cs="Simplified Arabic"/>
          <w:sz w:val="24"/>
          <w:szCs w:val="24"/>
          <w:rtl/>
        </w:rPr>
        <w:t xml:space="preserve">ارتفاع درجات الاطفال </w:t>
      </w:r>
      <w:r w:rsidR="00D03D18" w:rsidRPr="00991BA3">
        <w:rPr>
          <w:rFonts w:ascii="Simplified Arabic" w:hAnsi="Simplified Arabic" w:cs="Simplified Arabic"/>
          <w:sz w:val="24"/>
          <w:szCs w:val="24"/>
          <w:rtl/>
          <w:lang w:bidi="ar-EG"/>
        </w:rPr>
        <w:t>عينة الدراسة</w:t>
      </w:r>
      <w:r w:rsidR="00D03D18" w:rsidRPr="00991BA3">
        <w:rPr>
          <w:rFonts w:ascii="Simplified Arabic" w:hAnsi="Simplified Arabic" w:cs="Simplified Arabic"/>
          <w:sz w:val="24"/>
          <w:szCs w:val="24"/>
          <w:rtl/>
        </w:rPr>
        <w:t xml:space="preserve"> علي محوري "</w:t>
      </w:r>
      <w:r w:rsidR="00D03D18" w:rsidRPr="00991BA3">
        <w:rPr>
          <w:rFonts w:ascii="Simplified Arabic" w:hAnsi="Simplified Arabic" w:cs="Simplified Arabic"/>
          <w:b/>
          <w:bCs/>
          <w:sz w:val="24"/>
          <w:szCs w:val="24"/>
          <w:rtl/>
        </w:rPr>
        <w:t>الممرات</w:t>
      </w:r>
      <w:r w:rsidR="00D03D18" w:rsidRPr="00991BA3">
        <w:rPr>
          <w:rFonts w:ascii="Simplified Arabic" w:hAnsi="Simplified Arabic" w:cs="Simplified Arabic"/>
          <w:sz w:val="24"/>
          <w:szCs w:val="24"/>
          <w:rtl/>
        </w:rPr>
        <w:t xml:space="preserve"> </w:t>
      </w:r>
      <w:r w:rsidR="00D03D18" w:rsidRPr="00991BA3">
        <w:rPr>
          <w:rFonts w:ascii="Simplified Arabic" w:hAnsi="Simplified Arabic" w:cs="Simplified Arabic"/>
          <w:b/>
          <w:bCs/>
          <w:sz w:val="24"/>
          <w:szCs w:val="24"/>
          <w:rtl/>
        </w:rPr>
        <w:t>والسلالم</w:t>
      </w:r>
      <w:r w:rsidR="00D03D18" w:rsidRPr="00991BA3">
        <w:rPr>
          <w:rFonts w:ascii="Simplified Arabic" w:hAnsi="Simplified Arabic" w:cs="Simplified Arabic"/>
          <w:sz w:val="24"/>
          <w:szCs w:val="24"/>
          <w:rtl/>
        </w:rPr>
        <w:t xml:space="preserve">"، </w:t>
      </w:r>
      <w:r w:rsidR="00D03D18" w:rsidRPr="00991BA3">
        <w:rPr>
          <w:rFonts w:ascii="Simplified Arabic" w:hAnsi="Simplified Arabic" w:cs="Simplified Arabic"/>
          <w:b/>
          <w:bCs/>
          <w:sz w:val="24"/>
          <w:szCs w:val="24"/>
          <w:rtl/>
        </w:rPr>
        <w:t>و</w:t>
      </w:r>
      <w:r w:rsidR="00D03D18" w:rsidRPr="00991BA3">
        <w:rPr>
          <w:rFonts w:ascii="Simplified Arabic" w:hAnsi="Simplified Arabic" w:cs="Simplified Arabic" w:hint="cs"/>
          <w:b/>
          <w:bCs/>
          <w:sz w:val="24"/>
          <w:szCs w:val="24"/>
          <w:rtl/>
        </w:rPr>
        <w:t>"</w:t>
      </w:r>
      <w:r w:rsidR="00D03D18" w:rsidRPr="00991BA3">
        <w:rPr>
          <w:rFonts w:ascii="Simplified Arabic" w:hAnsi="Simplified Arabic" w:cs="Simplified Arabic"/>
          <w:b/>
          <w:bCs/>
          <w:sz w:val="24"/>
          <w:szCs w:val="24"/>
          <w:rtl/>
        </w:rPr>
        <w:t>الحمامات</w:t>
      </w:r>
      <w:r w:rsidR="00D03D18" w:rsidRPr="00991BA3">
        <w:rPr>
          <w:rFonts w:ascii="Simplified Arabic" w:hAnsi="Simplified Arabic" w:cs="Simplified Arabic"/>
          <w:sz w:val="24"/>
          <w:szCs w:val="24"/>
          <w:rtl/>
        </w:rPr>
        <w:t>" في استبيان التصميم الداخلي لمؤسسات الايواء تبعا للعمر،</w:t>
      </w:r>
      <w:r w:rsidR="00D03D18">
        <w:rPr>
          <w:rFonts w:ascii="Simplified Arabic" w:hAnsi="Simplified Arabic" w:cs="Simplified Arabic" w:hint="cs"/>
          <w:sz w:val="24"/>
          <w:szCs w:val="24"/>
          <w:rtl/>
        </w:rPr>
        <w:t xml:space="preserve"> </w:t>
      </w:r>
      <w:r w:rsidR="00407622" w:rsidRPr="00991BA3">
        <w:rPr>
          <w:rFonts w:ascii="Simplified Arabic" w:hAnsi="Simplified Arabic" w:cs="Simplified Arabic" w:hint="cs"/>
          <w:sz w:val="24"/>
          <w:szCs w:val="24"/>
          <w:rtl/>
        </w:rPr>
        <w:t>وبصيغة</w:t>
      </w:r>
      <w:r w:rsidR="00407622" w:rsidRPr="00991BA3">
        <w:rPr>
          <w:rFonts w:ascii="Simplified Arabic" w:hAnsi="Simplified Arabic" w:cs="Simplified Arabic"/>
          <w:sz w:val="24"/>
          <w:szCs w:val="24"/>
          <w:rtl/>
        </w:rPr>
        <w:t xml:space="preserve"> أكثر دقة ارتفعت الاستجابات </w:t>
      </w:r>
      <w:r w:rsidR="00407622">
        <w:rPr>
          <w:rFonts w:ascii="Simplified Arabic" w:hAnsi="Simplified Arabic" w:cs="Simplified Arabic" w:hint="cs"/>
          <w:sz w:val="24"/>
          <w:szCs w:val="24"/>
          <w:rtl/>
        </w:rPr>
        <w:t xml:space="preserve">في محور </w:t>
      </w:r>
      <w:r w:rsidR="00407622" w:rsidRPr="00991BA3">
        <w:rPr>
          <w:rFonts w:ascii="Simplified Arabic" w:hAnsi="Simplified Arabic" w:cs="Simplified Arabic"/>
          <w:sz w:val="24"/>
          <w:szCs w:val="24"/>
          <w:rtl/>
        </w:rPr>
        <w:t>"</w:t>
      </w:r>
      <w:r w:rsidR="00407622" w:rsidRPr="00991BA3">
        <w:rPr>
          <w:rFonts w:ascii="Simplified Arabic" w:hAnsi="Simplified Arabic" w:cs="Simplified Arabic"/>
          <w:b/>
          <w:bCs/>
          <w:sz w:val="24"/>
          <w:szCs w:val="24"/>
          <w:rtl/>
        </w:rPr>
        <w:t>المداخل، والممرات، والسلالم"</w:t>
      </w:r>
      <w:r w:rsidR="00407622" w:rsidRPr="00991BA3">
        <w:rPr>
          <w:rFonts w:ascii="Simplified Arabic" w:hAnsi="Simplified Arabic" w:cs="Simplified Arabic"/>
          <w:sz w:val="24"/>
          <w:szCs w:val="24"/>
          <w:rtl/>
        </w:rPr>
        <w:t xml:space="preserve"> بدءا من سن الحادية عشر</w:t>
      </w:r>
      <w:r w:rsidR="00407622">
        <w:rPr>
          <w:rFonts w:ascii="Simplified Arabic" w:hAnsi="Simplified Arabic" w:cs="Simplified Arabic" w:hint="cs"/>
          <w:sz w:val="24"/>
          <w:szCs w:val="24"/>
          <w:rtl/>
        </w:rPr>
        <w:t xml:space="preserve">، أما </w:t>
      </w:r>
      <w:r w:rsidR="00D03D18" w:rsidRPr="00991BA3">
        <w:rPr>
          <w:rFonts w:ascii="Simplified Arabic" w:hAnsi="Simplified Arabic" w:cs="Simplified Arabic"/>
          <w:sz w:val="24"/>
          <w:szCs w:val="24"/>
          <w:rtl/>
        </w:rPr>
        <w:t>بالنسبة ل</w:t>
      </w:r>
      <w:r w:rsidR="00D03D18" w:rsidRPr="00991BA3">
        <w:rPr>
          <w:rFonts w:ascii="Simplified Arabic" w:hAnsi="Simplified Arabic" w:cs="Simplified Arabic" w:hint="cs"/>
          <w:sz w:val="24"/>
          <w:szCs w:val="24"/>
          <w:rtl/>
        </w:rPr>
        <w:t>محور التصميم الداخلي "</w:t>
      </w:r>
      <w:r w:rsidR="00D03D18" w:rsidRPr="00D835A5">
        <w:rPr>
          <w:rFonts w:ascii="Simplified Arabic" w:hAnsi="Simplified Arabic" w:cs="Simplified Arabic" w:hint="cs"/>
          <w:b/>
          <w:bCs/>
          <w:sz w:val="24"/>
          <w:szCs w:val="24"/>
          <w:rtl/>
        </w:rPr>
        <w:t>ل</w:t>
      </w:r>
      <w:r w:rsidR="00D03D18" w:rsidRPr="00D835A5">
        <w:rPr>
          <w:rFonts w:ascii="Simplified Arabic" w:hAnsi="Simplified Arabic" w:cs="Simplified Arabic"/>
          <w:b/>
          <w:bCs/>
          <w:sz w:val="24"/>
          <w:szCs w:val="24"/>
          <w:rtl/>
        </w:rPr>
        <w:t>لحمامات</w:t>
      </w:r>
      <w:r w:rsidR="00D03D18" w:rsidRPr="00991BA3">
        <w:rPr>
          <w:rFonts w:ascii="Simplified Arabic" w:hAnsi="Simplified Arabic" w:cs="Simplified Arabic" w:hint="cs"/>
          <w:sz w:val="24"/>
          <w:szCs w:val="24"/>
          <w:rtl/>
        </w:rPr>
        <w:t>"</w:t>
      </w:r>
      <w:r w:rsidR="00D03D18" w:rsidRPr="00991BA3">
        <w:rPr>
          <w:rFonts w:ascii="Simplified Arabic" w:hAnsi="Simplified Arabic" w:cs="Simplified Arabic"/>
          <w:sz w:val="24"/>
          <w:szCs w:val="24"/>
          <w:rtl/>
        </w:rPr>
        <w:t xml:space="preserve">، </w:t>
      </w:r>
      <w:r w:rsidR="00D03D18" w:rsidRPr="00991BA3">
        <w:rPr>
          <w:rFonts w:ascii="Simplified Arabic" w:hAnsi="Simplified Arabic" w:cs="Simplified Arabic" w:hint="cs"/>
          <w:sz w:val="24"/>
          <w:szCs w:val="24"/>
          <w:rtl/>
        </w:rPr>
        <w:t xml:space="preserve">فقد </w:t>
      </w:r>
      <w:r w:rsidR="00D03D18" w:rsidRPr="00991BA3">
        <w:rPr>
          <w:rFonts w:ascii="Simplified Arabic" w:hAnsi="Simplified Arabic" w:cs="Simplified Arabic"/>
          <w:sz w:val="24"/>
          <w:szCs w:val="24"/>
          <w:rtl/>
        </w:rPr>
        <w:t>ظهرت الاختلافات في درجات الاطفال بدءا من عمر التاسعة، ومع ذلك لم يظهر التباين في الاستجابات بين الفئات العمرية الاكثر تقدما لوجود التداخل الكبير بين عاملي العمر والطول (أو البنية الجسمانية للطفل)</w:t>
      </w:r>
    </w:p>
    <w:p w14:paraId="4DCD7DB4" w14:textId="77777777" w:rsidR="00442B64" w:rsidRPr="00991BA3" w:rsidRDefault="00442B64" w:rsidP="00442B64">
      <w:pPr>
        <w:autoSpaceDE w:val="0"/>
        <w:autoSpaceDN w:val="0"/>
        <w:bidi/>
        <w:adjustRightInd w:val="0"/>
        <w:spacing w:after="0" w:line="240" w:lineRule="auto"/>
        <w:rPr>
          <w:rFonts w:ascii="Simplified Arabic" w:hAnsi="Simplified Arabic" w:cs="Simplified Arabic"/>
          <w:rtl/>
        </w:rPr>
      </w:pPr>
      <w:r w:rsidRPr="00991BA3">
        <w:rPr>
          <w:rFonts w:ascii="Simplified Arabic" w:hAnsi="Simplified Arabic" w:cs="Simplified Arabic"/>
          <w:b/>
          <w:bCs/>
          <w:sz w:val="24"/>
          <w:szCs w:val="24"/>
          <w:rtl/>
          <w:lang w:bidi="ar-EG"/>
        </w:rPr>
        <w:t>جدول (</w:t>
      </w:r>
      <w:r>
        <w:rPr>
          <w:rFonts w:ascii="Simplified Arabic" w:hAnsi="Simplified Arabic" w:cs="Simplified Arabic" w:hint="cs"/>
          <w:b/>
          <w:bCs/>
          <w:sz w:val="24"/>
          <w:szCs w:val="24"/>
          <w:rtl/>
          <w:lang w:bidi="ar-EG"/>
        </w:rPr>
        <w:t>12</w:t>
      </w:r>
      <w:r w:rsidRPr="00991BA3">
        <w:rPr>
          <w:rFonts w:ascii="Simplified Arabic" w:hAnsi="Simplified Arabic" w:cs="Simplified Arabic"/>
          <w:b/>
          <w:bCs/>
          <w:sz w:val="24"/>
          <w:szCs w:val="24"/>
          <w:rtl/>
          <w:lang w:bidi="ar-EG"/>
        </w:rPr>
        <w:t>)</w:t>
      </w:r>
      <w:r w:rsidRPr="00991BA3">
        <w:rPr>
          <w:rFonts w:ascii="Simplified Arabic" w:hAnsi="Simplified Arabic" w:cs="Simplified Arabic"/>
          <w:sz w:val="24"/>
          <w:szCs w:val="24"/>
          <w:rtl/>
          <w:lang w:bidi="ar-EG"/>
        </w:rPr>
        <w:t xml:space="preserve"> تحليل التباين أحادي الاتجاه لاستجا</w:t>
      </w:r>
      <w:r>
        <w:rPr>
          <w:rFonts w:ascii="Simplified Arabic" w:hAnsi="Simplified Arabic" w:cs="Simplified Arabic"/>
          <w:sz w:val="24"/>
          <w:szCs w:val="24"/>
          <w:rtl/>
          <w:lang w:bidi="ar-EG"/>
        </w:rPr>
        <w:t>بات الاطفال المبحوثين علي محاور</w:t>
      </w:r>
      <w:r>
        <w:rPr>
          <w:rFonts w:ascii="Simplified Arabic" w:hAnsi="Simplified Arabic" w:cs="Simplified Arabic" w:hint="cs"/>
          <w:sz w:val="24"/>
          <w:szCs w:val="24"/>
          <w:rtl/>
          <w:lang w:bidi="ar-EG"/>
        </w:rPr>
        <w:t xml:space="preserve"> </w:t>
      </w:r>
      <w:r>
        <w:rPr>
          <w:rFonts w:ascii="Simplified Arabic" w:hAnsi="Simplified Arabic" w:cs="Simplified Arabic"/>
          <w:sz w:val="24"/>
          <w:szCs w:val="24"/>
          <w:rtl/>
          <w:lang w:bidi="ar-EG"/>
        </w:rPr>
        <w:t xml:space="preserve">استبيان </w:t>
      </w:r>
      <w:r>
        <w:rPr>
          <w:rFonts w:ascii="Simplified Arabic" w:hAnsi="Simplified Arabic" w:cs="Simplified Arabic" w:hint="cs"/>
          <w:sz w:val="24"/>
          <w:szCs w:val="24"/>
          <w:rtl/>
          <w:lang w:bidi="ar-EG"/>
        </w:rPr>
        <w:t>إ</w:t>
      </w:r>
      <w:r w:rsidRPr="00991BA3">
        <w:rPr>
          <w:rFonts w:ascii="Simplified Arabic" w:hAnsi="Simplified Arabic" w:cs="Simplified Arabic"/>
          <w:sz w:val="24"/>
          <w:szCs w:val="24"/>
          <w:rtl/>
          <w:lang w:bidi="ar-EG"/>
        </w:rPr>
        <w:t>دارة الجهد تبعا للعمر (ن= 102)</w:t>
      </w:r>
    </w:p>
    <w:p w14:paraId="5F5C52A2" w14:textId="77777777" w:rsidR="00442B64" w:rsidRPr="00991BA3" w:rsidRDefault="00442B64" w:rsidP="00442B64">
      <w:pPr>
        <w:autoSpaceDE w:val="0"/>
        <w:autoSpaceDN w:val="0"/>
        <w:bidi/>
        <w:adjustRightInd w:val="0"/>
        <w:spacing w:after="0" w:line="240" w:lineRule="auto"/>
        <w:rPr>
          <w:rFonts w:ascii="Times New Roman" w:hAnsi="Times New Roman" w:cs="Times New Roman"/>
          <w:sz w:val="24"/>
          <w:szCs w:val="24"/>
          <w:rtl/>
        </w:rPr>
      </w:pPr>
    </w:p>
    <w:tbl>
      <w:tblPr>
        <w:tblStyle w:val="TableGrid"/>
        <w:tblW w:w="9001" w:type="dxa"/>
        <w:jc w:val="center"/>
        <w:tblLayout w:type="fixed"/>
        <w:tblLook w:val="04A0" w:firstRow="1" w:lastRow="0" w:firstColumn="1" w:lastColumn="0" w:noHBand="0" w:noVBand="1"/>
      </w:tblPr>
      <w:tblGrid>
        <w:gridCol w:w="990"/>
        <w:gridCol w:w="720"/>
        <w:gridCol w:w="898"/>
        <w:gridCol w:w="900"/>
        <w:gridCol w:w="630"/>
        <w:gridCol w:w="806"/>
        <w:gridCol w:w="726"/>
        <w:gridCol w:w="720"/>
        <w:gridCol w:w="810"/>
        <w:gridCol w:w="630"/>
        <w:gridCol w:w="1171"/>
      </w:tblGrid>
      <w:tr w:rsidR="00442B64" w:rsidRPr="003C2DDC" w14:paraId="6C55307B" w14:textId="77777777" w:rsidTr="00903F83">
        <w:trPr>
          <w:jc w:val="center"/>
        </w:trPr>
        <w:tc>
          <w:tcPr>
            <w:tcW w:w="990" w:type="dxa"/>
          </w:tcPr>
          <w:p w14:paraId="73DAEE6F"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مستوي الدلاله</w:t>
            </w:r>
          </w:p>
        </w:tc>
        <w:tc>
          <w:tcPr>
            <w:tcW w:w="720" w:type="dxa"/>
          </w:tcPr>
          <w:p w14:paraId="30FA1382"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قيمة "ف"</w:t>
            </w:r>
          </w:p>
        </w:tc>
        <w:tc>
          <w:tcPr>
            <w:tcW w:w="898" w:type="dxa"/>
          </w:tcPr>
          <w:p w14:paraId="04CB2D62"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متوسط المربعات</w:t>
            </w:r>
          </w:p>
        </w:tc>
        <w:tc>
          <w:tcPr>
            <w:tcW w:w="900" w:type="dxa"/>
          </w:tcPr>
          <w:p w14:paraId="0198C333"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مجموع المربعات</w:t>
            </w:r>
          </w:p>
        </w:tc>
        <w:tc>
          <w:tcPr>
            <w:tcW w:w="630" w:type="dxa"/>
          </w:tcPr>
          <w:p w14:paraId="5C8530A6"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درجات الحرية</w:t>
            </w:r>
          </w:p>
        </w:tc>
        <w:tc>
          <w:tcPr>
            <w:tcW w:w="806" w:type="dxa"/>
          </w:tcPr>
          <w:p w14:paraId="7CA84830"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مستوي الدلاله</w:t>
            </w:r>
          </w:p>
        </w:tc>
        <w:tc>
          <w:tcPr>
            <w:tcW w:w="726" w:type="dxa"/>
          </w:tcPr>
          <w:p w14:paraId="5EE656B7"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قيمة "ف"</w:t>
            </w:r>
          </w:p>
        </w:tc>
        <w:tc>
          <w:tcPr>
            <w:tcW w:w="720" w:type="dxa"/>
          </w:tcPr>
          <w:p w14:paraId="45999F4B"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متوسط المربعات</w:t>
            </w:r>
          </w:p>
        </w:tc>
        <w:tc>
          <w:tcPr>
            <w:tcW w:w="810" w:type="dxa"/>
          </w:tcPr>
          <w:p w14:paraId="3180E0E8"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مجموع المربعات</w:t>
            </w:r>
          </w:p>
        </w:tc>
        <w:tc>
          <w:tcPr>
            <w:tcW w:w="630" w:type="dxa"/>
          </w:tcPr>
          <w:p w14:paraId="3840E3E5"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درجات الحرية</w:t>
            </w:r>
          </w:p>
        </w:tc>
        <w:tc>
          <w:tcPr>
            <w:tcW w:w="1171" w:type="dxa"/>
          </w:tcPr>
          <w:p w14:paraId="2C73AA33"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p>
        </w:tc>
      </w:tr>
      <w:tr w:rsidR="00442B64" w:rsidRPr="003C2DDC" w14:paraId="5F1BCC02" w14:textId="77777777" w:rsidTr="00903F83">
        <w:trPr>
          <w:jc w:val="center"/>
        </w:trPr>
        <w:tc>
          <w:tcPr>
            <w:tcW w:w="9001" w:type="dxa"/>
            <w:gridSpan w:val="11"/>
            <w:shd w:val="clear" w:color="auto" w:fill="D9D9D9" w:themeFill="background1" w:themeFillShade="D9"/>
          </w:tcPr>
          <w:p w14:paraId="1B31C33D" w14:textId="77777777" w:rsidR="00442B64" w:rsidRPr="003C2DDC" w:rsidRDefault="00442B64" w:rsidP="00903F83">
            <w:pPr>
              <w:autoSpaceDE w:val="0"/>
              <w:autoSpaceDN w:val="0"/>
              <w:bidi/>
              <w:adjustRightInd w:val="0"/>
              <w:spacing w:line="240" w:lineRule="exact"/>
              <w:jc w:val="center"/>
              <w:rPr>
                <w:rFonts w:ascii="Times New Roman" w:hAnsi="Times New Roman" w:cs="Times New Roman"/>
                <w:b/>
                <w:bCs/>
                <w:sz w:val="16"/>
                <w:szCs w:val="16"/>
                <w:lang w:bidi="ar-EG"/>
              </w:rPr>
            </w:pPr>
            <w:r w:rsidRPr="003C2DDC">
              <w:rPr>
                <w:rFonts w:ascii="Times New Roman" w:hAnsi="Times New Roman" w:cs="Times New Roman"/>
                <w:b/>
                <w:bCs/>
                <w:sz w:val="16"/>
                <w:szCs w:val="16"/>
                <w:rtl/>
                <w:lang w:bidi="ar-EG"/>
              </w:rPr>
              <w:t>استبيان ادارة الجهد</w:t>
            </w:r>
          </w:p>
        </w:tc>
      </w:tr>
      <w:tr w:rsidR="00442B64" w:rsidRPr="003C2DDC" w14:paraId="7D5B3F6A" w14:textId="77777777" w:rsidTr="00903F83">
        <w:trPr>
          <w:jc w:val="center"/>
        </w:trPr>
        <w:tc>
          <w:tcPr>
            <w:tcW w:w="4138" w:type="dxa"/>
            <w:gridSpan w:val="5"/>
          </w:tcPr>
          <w:p w14:paraId="486E4231" w14:textId="77777777" w:rsidR="00442B64" w:rsidRPr="003C2DDC" w:rsidRDefault="00442B64" w:rsidP="00903F83">
            <w:pPr>
              <w:autoSpaceDE w:val="0"/>
              <w:autoSpaceDN w:val="0"/>
              <w:bidi/>
              <w:adjustRightInd w:val="0"/>
              <w:spacing w:line="240" w:lineRule="exact"/>
              <w:jc w:val="center"/>
              <w:rPr>
                <w:rFonts w:ascii="Times New Roman" w:hAnsi="Times New Roman" w:cs="Times New Roman"/>
                <w:b/>
                <w:bCs/>
                <w:sz w:val="16"/>
                <w:szCs w:val="16"/>
                <w:rtl/>
                <w:lang w:bidi="ar-EG"/>
              </w:rPr>
            </w:pPr>
            <w:r w:rsidRPr="003C2DDC">
              <w:rPr>
                <w:rFonts w:ascii="Times New Roman" w:hAnsi="Times New Roman" w:cs="Times New Roman"/>
                <w:b/>
                <w:bCs/>
                <w:sz w:val="16"/>
                <w:szCs w:val="16"/>
                <w:rtl/>
                <w:lang w:bidi="ar-EG"/>
              </w:rPr>
              <w:t>التنفيذ</w:t>
            </w:r>
          </w:p>
        </w:tc>
        <w:tc>
          <w:tcPr>
            <w:tcW w:w="3692" w:type="dxa"/>
            <w:gridSpan w:val="5"/>
          </w:tcPr>
          <w:p w14:paraId="48EE26FE" w14:textId="77777777" w:rsidR="00442B64" w:rsidRPr="003C2DDC" w:rsidRDefault="00442B64" w:rsidP="00903F83">
            <w:pPr>
              <w:autoSpaceDE w:val="0"/>
              <w:autoSpaceDN w:val="0"/>
              <w:bidi/>
              <w:adjustRightInd w:val="0"/>
              <w:spacing w:line="240" w:lineRule="exact"/>
              <w:jc w:val="center"/>
              <w:rPr>
                <w:rFonts w:ascii="Times New Roman" w:hAnsi="Times New Roman" w:cs="Times New Roman"/>
                <w:b/>
                <w:bCs/>
                <w:sz w:val="16"/>
                <w:szCs w:val="16"/>
                <w:rtl/>
                <w:lang w:bidi="ar-EG"/>
              </w:rPr>
            </w:pPr>
            <w:r w:rsidRPr="003C2DDC">
              <w:rPr>
                <w:rFonts w:ascii="Times New Roman" w:hAnsi="Times New Roman" w:cs="Times New Roman"/>
                <w:b/>
                <w:bCs/>
                <w:sz w:val="16"/>
                <w:szCs w:val="16"/>
                <w:rtl/>
                <w:lang w:bidi="ar-EG"/>
              </w:rPr>
              <w:t>التخطيط، والتنظيم</w:t>
            </w:r>
          </w:p>
        </w:tc>
        <w:tc>
          <w:tcPr>
            <w:tcW w:w="1171" w:type="dxa"/>
          </w:tcPr>
          <w:p w14:paraId="735ACC44"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p>
        </w:tc>
      </w:tr>
      <w:tr w:rsidR="00442B64" w:rsidRPr="003C2DDC" w14:paraId="7CBA8824" w14:textId="77777777" w:rsidTr="00903F83">
        <w:trPr>
          <w:jc w:val="center"/>
        </w:trPr>
        <w:tc>
          <w:tcPr>
            <w:tcW w:w="990" w:type="dxa"/>
            <w:vMerge w:val="restart"/>
          </w:tcPr>
          <w:p w14:paraId="309CC94F" w14:textId="77777777" w:rsidR="00442B64" w:rsidRPr="003C2DDC" w:rsidRDefault="00442B64" w:rsidP="00903F83">
            <w:pPr>
              <w:autoSpaceDE w:val="0"/>
              <w:autoSpaceDN w:val="0"/>
              <w:adjustRightInd w:val="0"/>
              <w:spacing w:line="240" w:lineRule="exact"/>
              <w:ind w:left="60" w:right="60"/>
              <w:jc w:val="right"/>
              <w:rPr>
                <w:rFonts w:ascii="Times New Roman" w:hAnsi="Times New Roman" w:cs="Times New Roman"/>
                <w:color w:val="000000"/>
                <w:sz w:val="16"/>
                <w:szCs w:val="16"/>
              </w:rPr>
            </w:pPr>
            <w:r w:rsidRPr="003C2DDC">
              <w:rPr>
                <w:rFonts w:ascii="Times New Roman" w:hAnsi="Times New Roman" w:cs="Times New Roman"/>
                <w:color w:val="000000"/>
                <w:sz w:val="16"/>
                <w:szCs w:val="16"/>
                <w:rtl/>
              </w:rPr>
              <w:t>0.311</w:t>
            </w:r>
          </w:p>
          <w:p w14:paraId="09E3A2A9" w14:textId="77777777" w:rsidR="00442B64" w:rsidRPr="003C2DDC" w:rsidRDefault="00442B64" w:rsidP="00903F83">
            <w:pPr>
              <w:autoSpaceDE w:val="0"/>
              <w:autoSpaceDN w:val="0"/>
              <w:adjustRightInd w:val="0"/>
              <w:spacing w:line="240" w:lineRule="exact"/>
              <w:ind w:left="-18" w:right="-108"/>
              <w:jc w:val="center"/>
              <w:rPr>
                <w:rFonts w:ascii="Times New Roman" w:hAnsi="Times New Roman" w:cs="Times New Roman"/>
                <w:color w:val="000000"/>
                <w:sz w:val="16"/>
                <w:szCs w:val="16"/>
              </w:rPr>
            </w:pPr>
            <w:r w:rsidRPr="003C2DDC">
              <w:rPr>
                <w:rFonts w:ascii="Times New Roman" w:hAnsi="Times New Roman" w:cs="Times New Roman"/>
                <w:color w:val="000000"/>
                <w:sz w:val="16"/>
                <w:szCs w:val="16"/>
                <w:rtl/>
              </w:rPr>
              <w:t>(غير دال عند مستوي 0.05)</w:t>
            </w:r>
          </w:p>
        </w:tc>
        <w:tc>
          <w:tcPr>
            <w:tcW w:w="720" w:type="dxa"/>
          </w:tcPr>
          <w:p w14:paraId="7CE3E164" w14:textId="77777777" w:rsidR="00442B64" w:rsidRPr="003C2DDC" w:rsidRDefault="00442B64" w:rsidP="00903F83">
            <w:pPr>
              <w:autoSpaceDE w:val="0"/>
              <w:autoSpaceDN w:val="0"/>
              <w:adjustRightInd w:val="0"/>
              <w:spacing w:line="240" w:lineRule="exact"/>
              <w:ind w:left="60" w:right="60"/>
              <w:jc w:val="right"/>
              <w:rPr>
                <w:rFonts w:ascii="Times New Roman" w:hAnsi="Times New Roman" w:cs="Times New Roman"/>
                <w:color w:val="000000"/>
                <w:sz w:val="16"/>
                <w:szCs w:val="16"/>
              </w:rPr>
            </w:pPr>
            <w:r w:rsidRPr="003C2DDC">
              <w:rPr>
                <w:rFonts w:ascii="Times New Roman" w:hAnsi="Times New Roman" w:cs="Times New Roman"/>
                <w:color w:val="000000"/>
                <w:sz w:val="16"/>
                <w:szCs w:val="16"/>
                <w:rtl/>
              </w:rPr>
              <w:t>1.208</w:t>
            </w:r>
          </w:p>
        </w:tc>
        <w:tc>
          <w:tcPr>
            <w:tcW w:w="898" w:type="dxa"/>
          </w:tcPr>
          <w:p w14:paraId="4D4ABBC7" w14:textId="77777777" w:rsidR="00442B64" w:rsidRPr="003C2DDC" w:rsidRDefault="00442B64" w:rsidP="00903F83">
            <w:pPr>
              <w:autoSpaceDE w:val="0"/>
              <w:autoSpaceDN w:val="0"/>
              <w:adjustRightInd w:val="0"/>
              <w:spacing w:line="240" w:lineRule="exact"/>
              <w:ind w:left="60" w:right="60"/>
              <w:jc w:val="right"/>
              <w:rPr>
                <w:rFonts w:ascii="Times New Roman" w:hAnsi="Times New Roman" w:cs="Times New Roman"/>
                <w:color w:val="000000"/>
                <w:sz w:val="16"/>
                <w:szCs w:val="16"/>
              </w:rPr>
            </w:pPr>
            <w:r w:rsidRPr="003C2DDC">
              <w:rPr>
                <w:rFonts w:ascii="Times New Roman" w:hAnsi="Times New Roman" w:cs="Times New Roman"/>
                <w:color w:val="000000"/>
                <w:sz w:val="16"/>
                <w:szCs w:val="16"/>
                <w:rtl/>
              </w:rPr>
              <w:t>34.605</w:t>
            </w:r>
          </w:p>
        </w:tc>
        <w:tc>
          <w:tcPr>
            <w:tcW w:w="900" w:type="dxa"/>
            <w:vAlign w:val="center"/>
          </w:tcPr>
          <w:p w14:paraId="4712A446" w14:textId="77777777" w:rsidR="00442B64" w:rsidRPr="003C2DDC" w:rsidRDefault="00442B64" w:rsidP="00903F83">
            <w:pPr>
              <w:autoSpaceDE w:val="0"/>
              <w:autoSpaceDN w:val="0"/>
              <w:adjustRightInd w:val="0"/>
              <w:spacing w:line="240" w:lineRule="exact"/>
              <w:jc w:val="center"/>
              <w:rPr>
                <w:rFonts w:ascii="Times New Roman" w:hAnsi="Times New Roman" w:cs="Times New Roman"/>
                <w:color w:val="000000"/>
                <w:sz w:val="16"/>
                <w:szCs w:val="16"/>
              </w:rPr>
            </w:pPr>
            <w:r w:rsidRPr="003C2DDC">
              <w:rPr>
                <w:rFonts w:ascii="Times New Roman" w:hAnsi="Times New Roman" w:cs="Times New Roman"/>
                <w:color w:val="000000"/>
                <w:sz w:val="16"/>
                <w:szCs w:val="16"/>
                <w:rtl/>
              </w:rPr>
              <w:t>173.024</w:t>
            </w:r>
          </w:p>
        </w:tc>
        <w:tc>
          <w:tcPr>
            <w:tcW w:w="630" w:type="dxa"/>
          </w:tcPr>
          <w:p w14:paraId="3134E93F"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5</w:t>
            </w:r>
          </w:p>
        </w:tc>
        <w:tc>
          <w:tcPr>
            <w:tcW w:w="806" w:type="dxa"/>
            <w:vMerge w:val="restart"/>
          </w:tcPr>
          <w:p w14:paraId="55E4EB3B" w14:textId="77B53485" w:rsidR="00442B64" w:rsidRPr="003C2DDC" w:rsidRDefault="00442B64" w:rsidP="00903F83">
            <w:pPr>
              <w:autoSpaceDE w:val="0"/>
              <w:autoSpaceDN w:val="0"/>
              <w:bidi/>
              <w:adjustRightInd w:val="0"/>
              <w:spacing w:line="240" w:lineRule="exact"/>
              <w:ind w:left="9"/>
              <w:rPr>
                <w:rFonts w:ascii="Times New Roman" w:hAnsi="Times New Roman" w:cs="Times New Roman"/>
                <w:color w:val="000000"/>
                <w:sz w:val="16"/>
                <w:szCs w:val="16"/>
              </w:rPr>
            </w:pPr>
            <w:r w:rsidRPr="003C2DDC">
              <w:rPr>
                <w:rFonts w:ascii="Times New Roman" w:hAnsi="Times New Roman" w:cs="Times New Roman"/>
                <w:color w:val="000000"/>
                <w:sz w:val="16"/>
                <w:szCs w:val="16"/>
                <w:rtl/>
              </w:rPr>
              <w:t>0.</w:t>
            </w:r>
            <w:r w:rsidR="003C2DDC" w:rsidRPr="003C2DDC">
              <w:rPr>
                <w:rFonts w:ascii="Times New Roman" w:hAnsi="Times New Roman" w:cs="Times New Roman"/>
                <w:color w:val="000000"/>
                <w:sz w:val="16"/>
                <w:szCs w:val="16"/>
                <w:rtl/>
              </w:rPr>
              <w:t>02</w:t>
            </w:r>
            <w:r w:rsidRPr="003C2DDC">
              <w:rPr>
                <w:rFonts w:ascii="Times New Roman" w:hAnsi="Times New Roman" w:cs="Times New Roman"/>
                <w:color w:val="000000"/>
                <w:sz w:val="16"/>
                <w:szCs w:val="16"/>
                <w:rtl/>
              </w:rPr>
              <w:t xml:space="preserve">0 </w:t>
            </w:r>
            <w:r w:rsidRPr="003C2DDC">
              <w:rPr>
                <w:rFonts w:ascii="Times New Roman" w:hAnsi="Times New Roman" w:cs="Times New Roman"/>
                <w:sz w:val="16"/>
                <w:szCs w:val="16"/>
                <w:rtl/>
                <w:lang w:bidi="ar-EG"/>
              </w:rPr>
              <w:t>(دال عند مستوي 0.05)</w:t>
            </w:r>
          </w:p>
        </w:tc>
        <w:tc>
          <w:tcPr>
            <w:tcW w:w="726" w:type="dxa"/>
          </w:tcPr>
          <w:p w14:paraId="4A210C00" w14:textId="77777777" w:rsidR="00442B64" w:rsidRPr="003C2DDC" w:rsidRDefault="00442B64" w:rsidP="00903F83">
            <w:pPr>
              <w:autoSpaceDE w:val="0"/>
              <w:autoSpaceDN w:val="0"/>
              <w:bidi/>
              <w:adjustRightInd w:val="0"/>
              <w:spacing w:line="240" w:lineRule="exact"/>
              <w:rPr>
                <w:rFonts w:ascii="Times New Roman" w:hAnsi="Times New Roman" w:cs="Times New Roman"/>
                <w:color w:val="000000"/>
                <w:sz w:val="16"/>
                <w:szCs w:val="16"/>
              </w:rPr>
            </w:pPr>
            <w:r w:rsidRPr="003C2DDC">
              <w:rPr>
                <w:rFonts w:ascii="Times New Roman" w:hAnsi="Times New Roman" w:cs="Times New Roman"/>
                <w:color w:val="000000"/>
                <w:sz w:val="16"/>
                <w:szCs w:val="16"/>
                <w:rtl/>
              </w:rPr>
              <w:t>2.831</w:t>
            </w:r>
          </w:p>
        </w:tc>
        <w:tc>
          <w:tcPr>
            <w:tcW w:w="720" w:type="dxa"/>
          </w:tcPr>
          <w:p w14:paraId="70D64678" w14:textId="77777777" w:rsidR="00442B64" w:rsidRPr="003C2DDC" w:rsidRDefault="00442B64" w:rsidP="00903F83">
            <w:pPr>
              <w:autoSpaceDE w:val="0"/>
              <w:autoSpaceDN w:val="0"/>
              <w:bidi/>
              <w:adjustRightInd w:val="0"/>
              <w:spacing w:line="240" w:lineRule="exact"/>
              <w:rPr>
                <w:rFonts w:ascii="Times New Roman" w:hAnsi="Times New Roman" w:cs="Times New Roman"/>
                <w:color w:val="000000"/>
                <w:sz w:val="16"/>
                <w:szCs w:val="16"/>
              </w:rPr>
            </w:pPr>
            <w:r w:rsidRPr="003C2DDC">
              <w:rPr>
                <w:rFonts w:ascii="Times New Roman" w:hAnsi="Times New Roman" w:cs="Times New Roman"/>
                <w:color w:val="000000"/>
                <w:sz w:val="16"/>
                <w:szCs w:val="16"/>
                <w:rtl/>
              </w:rPr>
              <w:t>50.478</w:t>
            </w:r>
          </w:p>
        </w:tc>
        <w:tc>
          <w:tcPr>
            <w:tcW w:w="810" w:type="dxa"/>
          </w:tcPr>
          <w:p w14:paraId="675A6E11" w14:textId="77777777" w:rsidR="00442B64" w:rsidRPr="003C2DDC" w:rsidRDefault="00442B64" w:rsidP="00903F83">
            <w:pPr>
              <w:autoSpaceDE w:val="0"/>
              <w:autoSpaceDN w:val="0"/>
              <w:bidi/>
              <w:adjustRightInd w:val="0"/>
              <w:spacing w:line="240" w:lineRule="exact"/>
              <w:rPr>
                <w:rFonts w:ascii="Times New Roman" w:hAnsi="Times New Roman" w:cs="Times New Roman"/>
                <w:color w:val="000000"/>
                <w:sz w:val="16"/>
                <w:szCs w:val="16"/>
              </w:rPr>
            </w:pPr>
            <w:r w:rsidRPr="003C2DDC">
              <w:rPr>
                <w:rFonts w:ascii="Times New Roman" w:hAnsi="Times New Roman" w:cs="Times New Roman"/>
                <w:color w:val="000000"/>
                <w:sz w:val="16"/>
                <w:szCs w:val="16"/>
                <w:rtl/>
              </w:rPr>
              <w:t>252.389</w:t>
            </w:r>
          </w:p>
        </w:tc>
        <w:tc>
          <w:tcPr>
            <w:tcW w:w="630" w:type="dxa"/>
          </w:tcPr>
          <w:p w14:paraId="133D616A"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5</w:t>
            </w:r>
          </w:p>
        </w:tc>
        <w:tc>
          <w:tcPr>
            <w:tcW w:w="1171" w:type="dxa"/>
            <w:vAlign w:val="center"/>
          </w:tcPr>
          <w:p w14:paraId="34CECDD1" w14:textId="77777777" w:rsidR="00442B64" w:rsidRPr="003C2DDC" w:rsidRDefault="00442B64" w:rsidP="00903F83">
            <w:pPr>
              <w:bidi/>
              <w:spacing w:line="240" w:lineRule="exact"/>
              <w:rPr>
                <w:rFonts w:ascii="Times New Roman" w:hAnsi="Times New Roman" w:cs="Times New Roman"/>
                <w:sz w:val="16"/>
                <w:szCs w:val="16"/>
              </w:rPr>
            </w:pPr>
            <w:r w:rsidRPr="003C2DDC">
              <w:rPr>
                <w:rFonts w:ascii="Times New Roman" w:hAnsi="Times New Roman" w:cs="Times New Roman"/>
                <w:sz w:val="16"/>
                <w:szCs w:val="16"/>
                <w:rtl/>
              </w:rPr>
              <w:t>بين المجموعات</w:t>
            </w:r>
          </w:p>
        </w:tc>
      </w:tr>
      <w:tr w:rsidR="00442B64" w:rsidRPr="003C2DDC" w14:paraId="0A606290" w14:textId="77777777" w:rsidTr="00903F83">
        <w:trPr>
          <w:jc w:val="center"/>
        </w:trPr>
        <w:tc>
          <w:tcPr>
            <w:tcW w:w="990" w:type="dxa"/>
            <w:vMerge/>
          </w:tcPr>
          <w:p w14:paraId="1B05B648" w14:textId="77777777" w:rsidR="00442B64" w:rsidRPr="003C2DDC" w:rsidRDefault="00442B64" w:rsidP="00903F83">
            <w:pPr>
              <w:autoSpaceDE w:val="0"/>
              <w:autoSpaceDN w:val="0"/>
              <w:adjustRightInd w:val="0"/>
              <w:spacing w:line="240" w:lineRule="exact"/>
              <w:ind w:left="60" w:right="60"/>
              <w:jc w:val="right"/>
              <w:rPr>
                <w:rFonts w:ascii="Times New Roman" w:hAnsi="Times New Roman" w:cs="Times New Roman"/>
                <w:color w:val="000000"/>
                <w:sz w:val="16"/>
                <w:szCs w:val="16"/>
              </w:rPr>
            </w:pPr>
          </w:p>
        </w:tc>
        <w:tc>
          <w:tcPr>
            <w:tcW w:w="720" w:type="dxa"/>
          </w:tcPr>
          <w:p w14:paraId="452E9C88" w14:textId="77777777" w:rsidR="00442B64" w:rsidRPr="003C2DDC" w:rsidRDefault="00442B64" w:rsidP="00903F83">
            <w:pPr>
              <w:autoSpaceDE w:val="0"/>
              <w:autoSpaceDN w:val="0"/>
              <w:adjustRightInd w:val="0"/>
              <w:spacing w:line="240" w:lineRule="exact"/>
              <w:ind w:left="60" w:right="60"/>
              <w:jc w:val="right"/>
              <w:rPr>
                <w:rFonts w:ascii="Times New Roman" w:hAnsi="Times New Roman" w:cs="Times New Roman"/>
                <w:color w:val="000000"/>
                <w:sz w:val="16"/>
                <w:szCs w:val="16"/>
              </w:rPr>
            </w:pPr>
          </w:p>
        </w:tc>
        <w:tc>
          <w:tcPr>
            <w:tcW w:w="898" w:type="dxa"/>
            <w:vAlign w:val="center"/>
          </w:tcPr>
          <w:p w14:paraId="2837E5F9" w14:textId="77777777" w:rsidR="00442B64" w:rsidRPr="003C2DDC" w:rsidRDefault="00442B64" w:rsidP="00903F83">
            <w:pPr>
              <w:autoSpaceDE w:val="0"/>
              <w:autoSpaceDN w:val="0"/>
              <w:adjustRightInd w:val="0"/>
              <w:spacing w:line="240" w:lineRule="exact"/>
              <w:jc w:val="center"/>
              <w:rPr>
                <w:rFonts w:ascii="Times New Roman" w:hAnsi="Times New Roman" w:cs="Times New Roman"/>
                <w:sz w:val="16"/>
                <w:szCs w:val="16"/>
              </w:rPr>
            </w:pPr>
            <w:r w:rsidRPr="003C2DDC">
              <w:rPr>
                <w:rFonts w:ascii="Times New Roman" w:hAnsi="Times New Roman" w:cs="Times New Roman"/>
                <w:color w:val="000000"/>
                <w:sz w:val="16"/>
                <w:szCs w:val="16"/>
                <w:rtl/>
              </w:rPr>
              <w:t>28.641</w:t>
            </w:r>
          </w:p>
        </w:tc>
        <w:tc>
          <w:tcPr>
            <w:tcW w:w="900" w:type="dxa"/>
            <w:vAlign w:val="center"/>
          </w:tcPr>
          <w:p w14:paraId="037E4FC3" w14:textId="77777777" w:rsidR="00442B64" w:rsidRPr="003C2DDC" w:rsidRDefault="00442B64" w:rsidP="00903F83">
            <w:pPr>
              <w:autoSpaceDE w:val="0"/>
              <w:autoSpaceDN w:val="0"/>
              <w:bidi/>
              <w:adjustRightInd w:val="0"/>
              <w:spacing w:line="240" w:lineRule="exact"/>
              <w:ind w:right="-150"/>
              <w:rPr>
                <w:rFonts w:ascii="Times New Roman" w:hAnsi="Times New Roman" w:cs="Times New Roman"/>
                <w:color w:val="000000"/>
                <w:sz w:val="16"/>
                <w:szCs w:val="16"/>
              </w:rPr>
            </w:pPr>
            <w:r w:rsidRPr="003C2DDC">
              <w:rPr>
                <w:rFonts w:ascii="Times New Roman" w:hAnsi="Times New Roman" w:cs="Times New Roman"/>
                <w:color w:val="000000"/>
                <w:sz w:val="16"/>
                <w:szCs w:val="16"/>
                <w:rtl/>
              </w:rPr>
              <w:t>2749.496</w:t>
            </w:r>
          </w:p>
        </w:tc>
        <w:tc>
          <w:tcPr>
            <w:tcW w:w="630" w:type="dxa"/>
          </w:tcPr>
          <w:p w14:paraId="1FC69833"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96</w:t>
            </w:r>
          </w:p>
        </w:tc>
        <w:tc>
          <w:tcPr>
            <w:tcW w:w="806" w:type="dxa"/>
            <w:vMerge/>
          </w:tcPr>
          <w:p w14:paraId="20C9A463" w14:textId="77777777" w:rsidR="00442B64" w:rsidRPr="003C2DDC" w:rsidRDefault="00442B64" w:rsidP="00903F83">
            <w:pPr>
              <w:autoSpaceDE w:val="0"/>
              <w:autoSpaceDN w:val="0"/>
              <w:bidi/>
              <w:adjustRightInd w:val="0"/>
              <w:spacing w:line="240" w:lineRule="exact"/>
              <w:rPr>
                <w:rFonts w:ascii="Times New Roman" w:hAnsi="Times New Roman" w:cs="Times New Roman"/>
                <w:color w:val="000000"/>
                <w:sz w:val="16"/>
                <w:szCs w:val="16"/>
              </w:rPr>
            </w:pPr>
          </w:p>
        </w:tc>
        <w:tc>
          <w:tcPr>
            <w:tcW w:w="726" w:type="dxa"/>
          </w:tcPr>
          <w:p w14:paraId="72B424DB" w14:textId="77777777" w:rsidR="00442B64" w:rsidRPr="003C2DDC" w:rsidRDefault="00442B64" w:rsidP="00903F83">
            <w:pPr>
              <w:autoSpaceDE w:val="0"/>
              <w:autoSpaceDN w:val="0"/>
              <w:bidi/>
              <w:adjustRightInd w:val="0"/>
              <w:spacing w:line="240" w:lineRule="exact"/>
              <w:rPr>
                <w:rFonts w:ascii="Times New Roman" w:hAnsi="Times New Roman" w:cs="Times New Roman"/>
                <w:color w:val="000000"/>
                <w:sz w:val="16"/>
                <w:szCs w:val="16"/>
              </w:rPr>
            </w:pPr>
          </w:p>
        </w:tc>
        <w:tc>
          <w:tcPr>
            <w:tcW w:w="720" w:type="dxa"/>
          </w:tcPr>
          <w:p w14:paraId="03F6DCEC" w14:textId="77777777" w:rsidR="00442B64" w:rsidRPr="003C2DDC" w:rsidRDefault="00442B64" w:rsidP="00903F83">
            <w:pPr>
              <w:autoSpaceDE w:val="0"/>
              <w:autoSpaceDN w:val="0"/>
              <w:bidi/>
              <w:adjustRightInd w:val="0"/>
              <w:spacing w:line="240" w:lineRule="exact"/>
              <w:rPr>
                <w:rFonts w:ascii="Times New Roman" w:hAnsi="Times New Roman" w:cs="Times New Roman"/>
                <w:color w:val="000000"/>
                <w:sz w:val="16"/>
                <w:szCs w:val="16"/>
              </w:rPr>
            </w:pPr>
            <w:r w:rsidRPr="003C2DDC">
              <w:rPr>
                <w:rFonts w:ascii="Times New Roman" w:hAnsi="Times New Roman" w:cs="Times New Roman"/>
                <w:color w:val="000000"/>
                <w:sz w:val="16"/>
                <w:szCs w:val="16"/>
                <w:rtl/>
              </w:rPr>
              <w:t>17.829</w:t>
            </w:r>
          </w:p>
        </w:tc>
        <w:tc>
          <w:tcPr>
            <w:tcW w:w="810" w:type="dxa"/>
          </w:tcPr>
          <w:p w14:paraId="30860AD9" w14:textId="77777777" w:rsidR="00442B64" w:rsidRPr="003C2DDC" w:rsidRDefault="00442B64" w:rsidP="00903F83">
            <w:pPr>
              <w:autoSpaceDE w:val="0"/>
              <w:autoSpaceDN w:val="0"/>
              <w:bidi/>
              <w:adjustRightInd w:val="0"/>
              <w:spacing w:line="240" w:lineRule="exact"/>
              <w:ind w:right="-155"/>
              <w:rPr>
                <w:rFonts w:ascii="Times New Roman" w:hAnsi="Times New Roman" w:cs="Times New Roman"/>
                <w:color w:val="000000"/>
                <w:sz w:val="16"/>
                <w:szCs w:val="16"/>
              </w:rPr>
            </w:pPr>
            <w:r w:rsidRPr="003C2DDC">
              <w:rPr>
                <w:rFonts w:ascii="Times New Roman" w:hAnsi="Times New Roman" w:cs="Times New Roman"/>
                <w:color w:val="000000"/>
                <w:sz w:val="16"/>
                <w:szCs w:val="16"/>
                <w:rtl/>
              </w:rPr>
              <w:t>1711.571</w:t>
            </w:r>
          </w:p>
        </w:tc>
        <w:tc>
          <w:tcPr>
            <w:tcW w:w="630" w:type="dxa"/>
          </w:tcPr>
          <w:p w14:paraId="215AFAC1"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96</w:t>
            </w:r>
          </w:p>
        </w:tc>
        <w:tc>
          <w:tcPr>
            <w:tcW w:w="1171" w:type="dxa"/>
            <w:vAlign w:val="center"/>
          </w:tcPr>
          <w:p w14:paraId="3A528260" w14:textId="77777777" w:rsidR="00442B64" w:rsidRPr="003C2DDC" w:rsidRDefault="00442B64" w:rsidP="00903F83">
            <w:pPr>
              <w:bidi/>
              <w:spacing w:line="240" w:lineRule="exact"/>
              <w:rPr>
                <w:rFonts w:ascii="Times New Roman" w:hAnsi="Times New Roman" w:cs="Times New Roman"/>
                <w:sz w:val="16"/>
                <w:szCs w:val="16"/>
              </w:rPr>
            </w:pPr>
            <w:r w:rsidRPr="003C2DDC">
              <w:rPr>
                <w:rFonts w:ascii="Times New Roman" w:hAnsi="Times New Roman" w:cs="Times New Roman"/>
                <w:sz w:val="16"/>
                <w:szCs w:val="16"/>
                <w:rtl/>
              </w:rPr>
              <w:t>داخل المجموعات</w:t>
            </w:r>
          </w:p>
        </w:tc>
      </w:tr>
      <w:tr w:rsidR="00442B64" w:rsidRPr="003C2DDC" w14:paraId="1EC33E4B" w14:textId="77777777" w:rsidTr="00903F83">
        <w:trPr>
          <w:jc w:val="center"/>
        </w:trPr>
        <w:tc>
          <w:tcPr>
            <w:tcW w:w="990" w:type="dxa"/>
            <w:vMerge/>
          </w:tcPr>
          <w:p w14:paraId="2EB1DEF1" w14:textId="77777777" w:rsidR="00442B64" w:rsidRPr="003C2DDC" w:rsidRDefault="00442B64" w:rsidP="00903F83">
            <w:pPr>
              <w:autoSpaceDE w:val="0"/>
              <w:autoSpaceDN w:val="0"/>
              <w:adjustRightInd w:val="0"/>
              <w:spacing w:line="240" w:lineRule="exact"/>
              <w:ind w:left="60" w:right="60"/>
              <w:jc w:val="right"/>
              <w:rPr>
                <w:rFonts w:ascii="Times New Roman" w:hAnsi="Times New Roman" w:cs="Times New Roman"/>
                <w:color w:val="000000"/>
                <w:sz w:val="16"/>
                <w:szCs w:val="16"/>
              </w:rPr>
            </w:pPr>
          </w:p>
        </w:tc>
        <w:tc>
          <w:tcPr>
            <w:tcW w:w="720" w:type="dxa"/>
          </w:tcPr>
          <w:p w14:paraId="78C298F7" w14:textId="77777777" w:rsidR="00442B64" w:rsidRPr="003C2DDC" w:rsidRDefault="00442B64" w:rsidP="00903F83">
            <w:pPr>
              <w:autoSpaceDE w:val="0"/>
              <w:autoSpaceDN w:val="0"/>
              <w:adjustRightInd w:val="0"/>
              <w:spacing w:line="240" w:lineRule="exact"/>
              <w:ind w:left="60" w:right="60"/>
              <w:jc w:val="right"/>
              <w:rPr>
                <w:rFonts w:ascii="Times New Roman" w:hAnsi="Times New Roman" w:cs="Times New Roman"/>
                <w:color w:val="000000"/>
                <w:sz w:val="16"/>
                <w:szCs w:val="16"/>
              </w:rPr>
            </w:pPr>
          </w:p>
        </w:tc>
        <w:tc>
          <w:tcPr>
            <w:tcW w:w="898" w:type="dxa"/>
          </w:tcPr>
          <w:p w14:paraId="5C733EA1" w14:textId="77777777" w:rsidR="00442B64" w:rsidRPr="003C2DDC" w:rsidRDefault="00442B64" w:rsidP="00903F83">
            <w:pPr>
              <w:autoSpaceDE w:val="0"/>
              <w:autoSpaceDN w:val="0"/>
              <w:adjustRightInd w:val="0"/>
              <w:spacing w:line="240" w:lineRule="exact"/>
              <w:ind w:left="60" w:right="60"/>
              <w:jc w:val="right"/>
              <w:rPr>
                <w:rFonts w:ascii="Times New Roman" w:hAnsi="Times New Roman" w:cs="Times New Roman"/>
                <w:color w:val="000000"/>
                <w:sz w:val="16"/>
                <w:szCs w:val="16"/>
              </w:rPr>
            </w:pPr>
          </w:p>
        </w:tc>
        <w:tc>
          <w:tcPr>
            <w:tcW w:w="900" w:type="dxa"/>
          </w:tcPr>
          <w:p w14:paraId="4C368CEA" w14:textId="77777777" w:rsidR="00442B64" w:rsidRPr="003C2DDC" w:rsidRDefault="00442B64" w:rsidP="00903F83">
            <w:pPr>
              <w:autoSpaceDE w:val="0"/>
              <w:autoSpaceDN w:val="0"/>
              <w:bidi/>
              <w:adjustRightInd w:val="0"/>
              <w:spacing w:line="240" w:lineRule="exact"/>
              <w:ind w:left="60" w:right="-150"/>
              <w:rPr>
                <w:rFonts w:ascii="Times New Roman" w:hAnsi="Times New Roman" w:cs="Times New Roman"/>
                <w:color w:val="000000"/>
                <w:sz w:val="16"/>
                <w:szCs w:val="16"/>
              </w:rPr>
            </w:pPr>
            <w:r w:rsidRPr="003C2DDC">
              <w:rPr>
                <w:rFonts w:ascii="Times New Roman" w:hAnsi="Times New Roman" w:cs="Times New Roman"/>
                <w:color w:val="000000"/>
                <w:sz w:val="16"/>
                <w:szCs w:val="16"/>
                <w:rtl/>
              </w:rPr>
              <w:t>2922.520</w:t>
            </w:r>
          </w:p>
        </w:tc>
        <w:tc>
          <w:tcPr>
            <w:tcW w:w="630" w:type="dxa"/>
          </w:tcPr>
          <w:p w14:paraId="63C8D275"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101</w:t>
            </w:r>
          </w:p>
        </w:tc>
        <w:tc>
          <w:tcPr>
            <w:tcW w:w="806" w:type="dxa"/>
            <w:vMerge/>
          </w:tcPr>
          <w:p w14:paraId="2A3ED076" w14:textId="77777777" w:rsidR="00442B64" w:rsidRPr="003C2DDC" w:rsidRDefault="00442B64" w:rsidP="00903F83">
            <w:pPr>
              <w:autoSpaceDE w:val="0"/>
              <w:autoSpaceDN w:val="0"/>
              <w:bidi/>
              <w:adjustRightInd w:val="0"/>
              <w:spacing w:line="240" w:lineRule="exact"/>
              <w:rPr>
                <w:rFonts w:ascii="Times New Roman" w:hAnsi="Times New Roman" w:cs="Times New Roman"/>
                <w:color w:val="000000"/>
                <w:sz w:val="16"/>
                <w:szCs w:val="16"/>
              </w:rPr>
            </w:pPr>
          </w:p>
        </w:tc>
        <w:tc>
          <w:tcPr>
            <w:tcW w:w="726" w:type="dxa"/>
          </w:tcPr>
          <w:p w14:paraId="46CFFF4E" w14:textId="77777777" w:rsidR="00442B64" w:rsidRPr="003C2DDC" w:rsidRDefault="00442B64" w:rsidP="00903F83">
            <w:pPr>
              <w:autoSpaceDE w:val="0"/>
              <w:autoSpaceDN w:val="0"/>
              <w:bidi/>
              <w:adjustRightInd w:val="0"/>
              <w:spacing w:line="240" w:lineRule="exact"/>
              <w:rPr>
                <w:rFonts w:ascii="Times New Roman" w:hAnsi="Times New Roman" w:cs="Times New Roman"/>
                <w:color w:val="000000"/>
                <w:sz w:val="16"/>
                <w:szCs w:val="16"/>
              </w:rPr>
            </w:pPr>
          </w:p>
        </w:tc>
        <w:tc>
          <w:tcPr>
            <w:tcW w:w="720" w:type="dxa"/>
          </w:tcPr>
          <w:p w14:paraId="34823545" w14:textId="77777777" w:rsidR="00442B64" w:rsidRPr="003C2DDC" w:rsidRDefault="00442B64" w:rsidP="00903F83">
            <w:pPr>
              <w:autoSpaceDE w:val="0"/>
              <w:autoSpaceDN w:val="0"/>
              <w:bidi/>
              <w:adjustRightInd w:val="0"/>
              <w:spacing w:line="240" w:lineRule="exact"/>
              <w:rPr>
                <w:rFonts w:ascii="Times New Roman" w:hAnsi="Times New Roman" w:cs="Times New Roman"/>
                <w:color w:val="000000"/>
                <w:sz w:val="16"/>
                <w:szCs w:val="16"/>
              </w:rPr>
            </w:pPr>
          </w:p>
        </w:tc>
        <w:tc>
          <w:tcPr>
            <w:tcW w:w="810" w:type="dxa"/>
          </w:tcPr>
          <w:p w14:paraId="02425B0E" w14:textId="77777777" w:rsidR="00442B64" w:rsidRPr="003C2DDC" w:rsidRDefault="00442B64" w:rsidP="00903F83">
            <w:pPr>
              <w:autoSpaceDE w:val="0"/>
              <w:autoSpaceDN w:val="0"/>
              <w:bidi/>
              <w:adjustRightInd w:val="0"/>
              <w:spacing w:line="240" w:lineRule="exact"/>
              <w:ind w:right="-155"/>
              <w:rPr>
                <w:rFonts w:ascii="Times New Roman" w:hAnsi="Times New Roman" w:cs="Times New Roman"/>
                <w:color w:val="000000"/>
                <w:sz w:val="16"/>
                <w:szCs w:val="16"/>
              </w:rPr>
            </w:pPr>
            <w:r w:rsidRPr="003C2DDC">
              <w:rPr>
                <w:rFonts w:ascii="Times New Roman" w:hAnsi="Times New Roman" w:cs="Times New Roman"/>
                <w:color w:val="000000"/>
                <w:sz w:val="16"/>
                <w:szCs w:val="16"/>
                <w:rtl/>
              </w:rPr>
              <w:t>1963.961</w:t>
            </w:r>
          </w:p>
        </w:tc>
        <w:tc>
          <w:tcPr>
            <w:tcW w:w="630" w:type="dxa"/>
          </w:tcPr>
          <w:p w14:paraId="46ABEA66"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101</w:t>
            </w:r>
          </w:p>
        </w:tc>
        <w:tc>
          <w:tcPr>
            <w:tcW w:w="1171" w:type="dxa"/>
            <w:vAlign w:val="center"/>
          </w:tcPr>
          <w:p w14:paraId="4C4C1B61" w14:textId="77777777" w:rsidR="00442B64" w:rsidRPr="003C2DDC" w:rsidRDefault="00442B64" w:rsidP="00903F83">
            <w:pPr>
              <w:bidi/>
              <w:spacing w:line="240" w:lineRule="exact"/>
              <w:rPr>
                <w:rFonts w:ascii="Times New Roman" w:hAnsi="Times New Roman" w:cs="Times New Roman"/>
                <w:sz w:val="16"/>
                <w:szCs w:val="16"/>
              </w:rPr>
            </w:pPr>
            <w:r w:rsidRPr="003C2DDC">
              <w:rPr>
                <w:rFonts w:ascii="Times New Roman" w:hAnsi="Times New Roman" w:cs="Times New Roman"/>
                <w:sz w:val="16"/>
                <w:szCs w:val="16"/>
                <w:rtl/>
              </w:rPr>
              <w:t>المجموع</w:t>
            </w:r>
          </w:p>
        </w:tc>
      </w:tr>
      <w:tr w:rsidR="00442B64" w:rsidRPr="003C2DDC" w14:paraId="2BBF5E2C" w14:textId="77777777" w:rsidTr="00903F83">
        <w:trPr>
          <w:jc w:val="center"/>
        </w:trPr>
        <w:tc>
          <w:tcPr>
            <w:tcW w:w="4138" w:type="dxa"/>
            <w:gridSpan w:val="5"/>
          </w:tcPr>
          <w:p w14:paraId="433985DC" w14:textId="77777777" w:rsidR="00442B64" w:rsidRPr="003C2DDC" w:rsidRDefault="00442B64" w:rsidP="00903F83">
            <w:pPr>
              <w:autoSpaceDE w:val="0"/>
              <w:autoSpaceDN w:val="0"/>
              <w:bidi/>
              <w:adjustRightInd w:val="0"/>
              <w:spacing w:line="240" w:lineRule="exact"/>
              <w:jc w:val="center"/>
              <w:rPr>
                <w:rFonts w:ascii="Times New Roman" w:hAnsi="Times New Roman" w:cs="Times New Roman"/>
                <w:b/>
                <w:bCs/>
                <w:sz w:val="16"/>
                <w:szCs w:val="16"/>
                <w:lang w:bidi="ar-EG"/>
              </w:rPr>
            </w:pPr>
            <w:r w:rsidRPr="003C2DDC">
              <w:rPr>
                <w:rFonts w:ascii="Times New Roman" w:hAnsi="Times New Roman" w:cs="Times New Roman"/>
                <w:b/>
                <w:bCs/>
                <w:sz w:val="16"/>
                <w:szCs w:val="16"/>
                <w:rtl/>
                <w:lang w:bidi="ar-EG"/>
              </w:rPr>
              <w:t>مجموع المحاور</w:t>
            </w:r>
          </w:p>
        </w:tc>
        <w:tc>
          <w:tcPr>
            <w:tcW w:w="3692" w:type="dxa"/>
            <w:gridSpan w:val="5"/>
          </w:tcPr>
          <w:p w14:paraId="10D10EC2" w14:textId="77777777" w:rsidR="00442B64" w:rsidRPr="003C2DDC" w:rsidRDefault="00442B64" w:rsidP="00903F83">
            <w:pPr>
              <w:autoSpaceDE w:val="0"/>
              <w:autoSpaceDN w:val="0"/>
              <w:bidi/>
              <w:adjustRightInd w:val="0"/>
              <w:spacing w:line="240" w:lineRule="exact"/>
              <w:jc w:val="center"/>
              <w:rPr>
                <w:rFonts w:ascii="Times New Roman" w:hAnsi="Times New Roman" w:cs="Times New Roman"/>
                <w:b/>
                <w:bCs/>
                <w:sz w:val="16"/>
                <w:szCs w:val="16"/>
                <w:lang w:bidi="ar-EG"/>
              </w:rPr>
            </w:pPr>
            <w:r w:rsidRPr="003C2DDC">
              <w:rPr>
                <w:rFonts w:ascii="Times New Roman" w:hAnsi="Times New Roman" w:cs="Times New Roman"/>
                <w:b/>
                <w:bCs/>
                <w:sz w:val="16"/>
                <w:szCs w:val="16"/>
                <w:rtl/>
                <w:lang w:bidi="ar-EG"/>
              </w:rPr>
              <w:t>التقييم</w:t>
            </w:r>
          </w:p>
        </w:tc>
        <w:tc>
          <w:tcPr>
            <w:tcW w:w="1171" w:type="dxa"/>
          </w:tcPr>
          <w:p w14:paraId="3F2FE70B"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p>
        </w:tc>
      </w:tr>
      <w:tr w:rsidR="00442B64" w:rsidRPr="003C2DDC" w14:paraId="5D60C455" w14:textId="77777777" w:rsidTr="00903F83">
        <w:trPr>
          <w:jc w:val="center"/>
        </w:trPr>
        <w:tc>
          <w:tcPr>
            <w:tcW w:w="990" w:type="dxa"/>
            <w:vMerge w:val="restart"/>
          </w:tcPr>
          <w:p w14:paraId="678C9B45" w14:textId="77777777" w:rsidR="00442B64" w:rsidRPr="003C2DDC" w:rsidRDefault="00442B64" w:rsidP="00903F83">
            <w:pPr>
              <w:autoSpaceDE w:val="0"/>
              <w:autoSpaceDN w:val="0"/>
              <w:bidi/>
              <w:adjustRightInd w:val="0"/>
              <w:spacing w:line="240" w:lineRule="exact"/>
              <w:ind w:right="-108" w:hanging="18"/>
              <w:rPr>
                <w:rFonts w:ascii="Times New Roman" w:hAnsi="Times New Roman" w:cs="Times New Roman"/>
                <w:sz w:val="16"/>
                <w:szCs w:val="16"/>
              </w:rPr>
            </w:pPr>
            <w:r w:rsidRPr="003C2DDC">
              <w:rPr>
                <w:rFonts w:ascii="Times New Roman" w:hAnsi="Times New Roman" w:cs="Times New Roman"/>
                <w:sz w:val="16"/>
                <w:szCs w:val="16"/>
                <w:rtl/>
              </w:rPr>
              <w:t xml:space="preserve">0.056 </w:t>
            </w:r>
            <w:r w:rsidRPr="003C2DDC">
              <w:rPr>
                <w:rFonts w:ascii="Times New Roman" w:hAnsi="Times New Roman" w:cs="Times New Roman"/>
                <w:sz w:val="16"/>
                <w:szCs w:val="16"/>
                <w:rtl/>
                <w:lang w:bidi="ar-EG"/>
              </w:rPr>
              <w:t>(غير دال عند مستوي 0.05)</w:t>
            </w:r>
          </w:p>
        </w:tc>
        <w:tc>
          <w:tcPr>
            <w:tcW w:w="720" w:type="dxa"/>
          </w:tcPr>
          <w:p w14:paraId="182D8561" w14:textId="77777777" w:rsidR="00442B64" w:rsidRPr="003C2DDC" w:rsidRDefault="00442B64" w:rsidP="00903F83">
            <w:pPr>
              <w:autoSpaceDE w:val="0"/>
              <w:autoSpaceDN w:val="0"/>
              <w:adjustRightInd w:val="0"/>
              <w:spacing w:line="240" w:lineRule="exact"/>
              <w:ind w:left="60" w:right="60"/>
              <w:rPr>
                <w:rFonts w:ascii="Times New Roman" w:hAnsi="Times New Roman" w:cs="Times New Roman"/>
                <w:sz w:val="16"/>
                <w:szCs w:val="16"/>
              </w:rPr>
            </w:pPr>
            <w:r w:rsidRPr="003C2DDC">
              <w:rPr>
                <w:rFonts w:ascii="Times New Roman" w:hAnsi="Times New Roman" w:cs="Times New Roman"/>
                <w:sz w:val="16"/>
                <w:szCs w:val="16"/>
                <w:rtl/>
              </w:rPr>
              <w:t>2.244</w:t>
            </w:r>
          </w:p>
        </w:tc>
        <w:tc>
          <w:tcPr>
            <w:tcW w:w="898" w:type="dxa"/>
          </w:tcPr>
          <w:p w14:paraId="25628F84" w14:textId="77777777" w:rsidR="00442B64" w:rsidRPr="003C2DDC" w:rsidRDefault="00442B64" w:rsidP="00903F83">
            <w:pPr>
              <w:autoSpaceDE w:val="0"/>
              <w:autoSpaceDN w:val="0"/>
              <w:adjustRightInd w:val="0"/>
              <w:spacing w:line="240" w:lineRule="exact"/>
              <w:ind w:left="60" w:right="60"/>
              <w:jc w:val="right"/>
              <w:rPr>
                <w:rFonts w:ascii="Times New Roman" w:hAnsi="Times New Roman" w:cs="Times New Roman"/>
                <w:sz w:val="16"/>
                <w:szCs w:val="16"/>
              </w:rPr>
            </w:pPr>
            <w:r w:rsidRPr="003C2DDC">
              <w:rPr>
                <w:rFonts w:ascii="Times New Roman" w:hAnsi="Times New Roman" w:cs="Times New Roman"/>
                <w:sz w:val="16"/>
                <w:szCs w:val="16"/>
                <w:rtl/>
              </w:rPr>
              <w:t>244.389</w:t>
            </w:r>
          </w:p>
        </w:tc>
        <w:tc>
          <w:tcPr>
            <w:tcW w:w="900" w:type="dxa"/>
          </w:tcPr>
          <w:p w14:paraId="5128740C" w14:textId="77777777" w:rsidR="00442B64" w:rsidRPr="003C2DDC" w:rsidRDefault="00442B64" w:rsidP="00903F83">
            <w:pPr>
              <w:autoSpaceDE w:val="0"/>
              <w:autoSpaceDN w:val="0"/>
              <w:bidi/>
              <w:adjustRightInd w:val="0"/>
              <w:spacing w:line="240" w:lineRule="exact"/>
              <w:ind w:left="60" w:right="-210"/>
              <w:rPr>
                <w:rFonts w:ascii="Times New Roman" w:hAnsi="Times New Roman" w:cs="Times New Roman"/>
                <w:sz w:val="16"/>
                <w:szCs w:val="16"/>
              </w:rPr>
            </w:pPr>
            <w:r w:rsidRPr="003C2DDC">
              <w:rPr>
                <w:rFonts w:ascii="Times New Roman" w:hAnsi="Times New Roman" w:cs="Times New Roman"/>
                <w:sz w:val="16"/>
                <w:szCs w:val="16"/>
                <w:rtl/>
              </w:rPr>
              <w:t>1221.945</w:t>
            </w:r>
          </w:p>
        </w:tc>
        <w:tc>
          <w:tcPr>
            <w:tcW w:w="630" w:type="dxa"/>
          </w:tcPr>
          <w:p w14:paraId="17F8D9F0"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5</w:t>
            </w:r>
          </w:p>
        </w:tc>
        <w:tc>
          <w:tcPr>
            <w:tcW w:w="806" w:type="dxa"/>
            <w:vMerge w:val="restart"/>
          </w:tcPr>
          <w:p w14:paraId="40CD7D0B" w14:textId="77777777" w:rsidR="00442B64" w:rsidRPr="003C2DDC" w:rsidRDefault="00442B64" w:rsidP="003C2DDC">
            <w:pPr>
              <w:autoSpaceDE w:val="0"/>
              <w:autoSpaceDN w:val="0"/>
              <w:adjustRightInd w:val="0"/>
              <w:spacing w:line="240" w:lineRule="exact"/>
              <w:ind w:left="-49" w:right="-81"/>
              <w:jc w:val="both"/>
              <w:rPr>
                <w:rFonts w:ascii="Times New Roman" w:hAnsi="Times New Roman" w:cs="Times New Roman"/>
                <w:sz w:val="16"/>
                <w:szCs w:val="16"/>
              </w:rPr>
            </w:pPr>
            <w:r w:rsidRPr="003C2DDC">
              <w:rPr>
                <w:rFonts w:ascii="Times New Roman" w:hAnsi="Times New Roman" w:cs="Times New Roman"/>
                <w:color w:val="FF0000"/>
                <w:sz w:val="16"/>
                <w:szCs w:val="16"/>
                <w:rtl/>
              </w:rPr>
              <w:t xml:space="preserve">0.046 </w:t>
            </w:r>
            <w:r w:rsidRPr="003C2DDC">
              <w:rPr>
                <w:rFonts w:ascii="Times New Roman" w:hAnsi="Times New Roman" w:cs="Times New Roman"/>
                <w:color w:val="FF0000"/>
                <w:sz w:val="16"/>
                <w:szCs w:val="16"/>
                <w:rtl/>
                <w:lang w:bidi="ar-EG"/>
              </w:rPr>
              <w:t>(غير دال عند مستوي 0.05</w:t>
            </w:r>
            <w:r w:rsidRPr="003C2DDC">
              <w:rPr>
                <w:rFonts w:ascii="Times New Roman" w:hAnsi="Times New Roman" w:cs="Times New Roman"/>
                <w:sz w:val="16"/>
                <w:szCs w:val="16"/>
                <w:rtl/>
                <w:lang w:bidi="ar-EG"/>
              </w:rPr>
              <w:t>)</w:t>
            </w:r>
          </w:p>
        </w:tc>
        <w:tc>
          <w:tcPr>
            <w:tcW w:w="726" w:type="dxa"/>
          </w:tcPr>
          <w:p w14:paraId="2642D2F5" w14:textId="77777777" w:rsidR="00442B64" w:rsidRPr="003C2DDC" w:rsidRDefault="00442B64" w:rsidP="00903F83">
            <w:pPr>
              <w:autoSpaceDE w:val="0"/>
              <w:autoSpaceDN w:val="0"/>
              <w:adjustRightInd w:val="0"/>
              <w:spacing w:line="240" w:lineRule="exact"/>
              <w:ind w:left="60" w:right="60"/>
              <w:jc w:val="right"/>
              <w:rPr>
                <w:rFonts w:ascii="Times New Roman" w:hAnsi="Times New Roman" w:cs="Times New Roman"/>
                <w:sz w:val="16"/>
                <w:szCs w:val="16"/>
              </w:rPr>
            </w:pPr>
            <w:r w:rsidRPr="003C2DDC">
              <w:rPr>
                <w:rFonts w:ascii="Times New Roman" w:hAnsi="Times New Roman" w:cs="Times New Roman"/>
                <w:sz w:val="16"/>
                <w:szCs w:val="16"/>
                <w:rtl/>
              </w:rPr>
              <w:t>2.354</w:t>
            </w:r>
          </w:p>
        </w:tc>
        <w:tc>
          <w:tcPr>
            <w:tcW w:w="720" w:type="dxa"/>
          </w:tcPr>
          <w:p w14:paraId="6CA3D12D"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33.212</w:t>
            </w:r>
          </w:p>
        </w:tc>
        <w:tc>
          <w:tcPr>
            <w:tcW w:w="810" w:type="dxa"/>
          </w:tcPr>
          <w:p w14:paraId="639C92D2"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166.060</w:t>
            </w:r>
          </w:p>
        </w:tc>
        <w:tc>
          <w:tcPr>
            <w:tcW w:w="630" w:type="dxa"/>
          </w:tcPr>
          <w:p w14:paraId="08B97CA7"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5</w:t>
            </w:r>
          </w:p>
        </w:tc>
        <w:tc>
          <w:tcPr>
            <w:tcW w:w="1171" w:type="dxa"/>
            <w:vAlign w:val="center"/>
          </w:tcPr>
          <w:p w14:paraId="4EEFB788" w14:textId="77777777" w:rsidR="00442B64" w:rsidRPr="003C2DDC" w:rsidRDefault="00442B64" w:rsidP="00903F83">
            <w:pPr>
              <w:bidi/>
              <w:spacing w:line="240" w:lineRule="exact"/>
              <w:rPr>
                <w:rFonts w:ascii="Times New Roman" w:hAnsi="Times New Roman" w:cs="Times New Roman"/>
                <w:sz w:val="16"/>
                <w:szCs w:val="16"/>
              </w:rPr>
            </w:pPr>
            <w:r w:rsidRPr="003C2DDC">
              <w:rPr>
                <w:rFonts w:ascii="Times New Roman" w:hAnsi="Times New Roman" w:cs="Times New Roman"/>
                <w:sz w:val="16"/>
                <w:szCs w:val="16"/>
                <w:rtl/>
              </w:rPr>
              <w:t>بين المجموعات</w:t>
            </w:r>
          </w:p>
        </w:tc>
      </w:tr>
      <w:tr w:rsidR="00442B64" w:rsidRPr="003C2DDC" w14:paraId="4C3A0CC8" w14:textId="77777777" w:rsidTr="00903F83">
        <w:trPr>
          <w:jc w:val="center"/>
        </w:trPr>
        <w:tc>
          <w:tcPr>
            <w:tcW w:w="990" w:type="dxa"/>
            <w:vMerge/>
          </w:tcPr>
          <w:p w14:paraId="6458C83E" w14:textId="77777777" w:rsidR="00442B64" w:rsidRPr="003C2DDC" w:rsidRDefault="00442B64" w:rsidP="00903F83">
            <w:pPr>
              <w:autoSpaceDE w:val="0"/>
              <w:autoSpaceDN w:val="0"/>
              <w:adjustRightInd w:val="0"/>
              <w:spacing w:line="240" w:lineRule="exact"/>
              <w:rPr>
                <w:rFonts w:ascii="Times New Roman" w:hAnsi="Times New Roman" w:cs="Times New Roman"/>
                <w:sz w:val="16"/>
                <w:szCs w:val="16"/>
              </w:rPr>
            </w:pPr>
          </w:p>
        </w:tc>
        <w:tc>
          <w:tcPr>
            <w:tcW w:w="720" w:type="dxa"/>
          </w:tcPr>
          <w:p w14:paraId="3D06EAC9" w14:textId="77777777" w:rsidR="00442B64" w:rsidRPr="003C2DDC" w:rsidRDefault="00442B64" w:rsidP="00903F83">
            <w:pPr>
              <w:autoSpaceDE w:val="0"/>
              <w:autoSpaceDN w:val="0"/>
              <w:adjustRightInd w:val="0"/>
              <w:spacing w:line="240" w:lineRule="exact"/>
              <w:ind w:left="60" w:right="60"/>
              <w:rPr>
                <w:rFonts w:ascii="Times New Roman" w:hAnsi="Times New Roman" w:cs="Times New Roman"/>
                <w:sz w:val="16"/>
                <w:szCs w:val="16"/>
              </w:rPr>
            </w:pPr>
          </w:p>
        </w:tc>
        <w:tc>
          <w:tcPr>
            <w:tcW w:w="898" w:type="dxa"/>
          </w:tcPr>
          <w:p w14:paraId="4D69E8F3" w14:textId="77777777" w:rsidR="00442B64" w:rsidRPr="003C2DDC" w:rsidRDefault="00442B64" w:rsidP="00903F83">
            <w:pPr>
              <w:autoSpaceDE w:val="0"/>
              <w:autoSpaceDN w:val="0"/>
              <w:adjustRightInd w:val="0"/>
              <w:spacing w:line="240" w:lineRule="exact"/>
              <w:ind w:left="60" w:right="60"/>
              <w:jc w:val="right"/>
              <w:rPr>
                <w:rFonts w:ascii="Times New Roman" w:hAnsi="Times New Roman" w:cs="Times New Roman"/>
                <w:sz w:val="16"/>
                <w:szCs w:val="16"/>
              </w:rPr>
            </w:pPr>
            <w:r w:rsidRPr="003C2DDC">
              <w:rPr>
                <w:rFonts w:ascii="Times New Roman" w:hAnsi="Times New Roman" w:cs="Times New Roman"/>
                <w:sz w:val="16"/>
                <w:szCs w:val="16"/>
                <w:rtl/>
              </w:rPr>
              <w:t>108.890</w:t>
            </w:r>
          </w:p>
        </w:tc>
        <w:tc>
          <w:tcPr>
            <w:tcW w:w="900" w:type="dxa"/>
          </w:tcPr>
          <w:p w14:paraId="731A9A80" w14:textId="77777777" w:rsidR="00442B64" w:rsidRPr="003C2DDC" w:rsidRDefault="00442B64" w:rsidP="00903F83">
            <w:pPr>
              <w:autoSpaceDE w:val="0"/>
              <w:autoSpaceDN w:val="0"/>
              <w:bidi/>
              <w:adjustRightInd w:val="0"/>
              <w:spacing w:line="240" w:lineRule="exact"/>
              <w:ind w:right="-150"/>
              <w:rPr>
                <w:rFonts w:ascii="Times New Roman" w:hAnsi="Times New Roman" w:cs="Times New Roman"/>
                <w:sz w:val="16"/>
                <w:szCs w:val="16"/>
              </w:rPr>
            </w:pPr>
            <w:r w:rsidRPr="003C2DDC">
              <w:rPr>
                <w:rFonts w:ascii="Times New Roman" w:hAnsi="Times New Roman" w:cs="Times New Roman"/>
                <w:sz w:val="16"/>
                <w:szCs w:val="16"/>
                <w:rtl/>
              </w:rPr>
              <w:t>10453.467</w:t>
            </w:r>
          </w:p>
        </w:tc>
        <w:tc>
          <w:tcPr>
            <w:tcW w:w="630" w:type="dxa"/>
          </w:tcPr>
          <w:p w14:paraId="5EA613BD"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96</w:t>
            </w:r>
          </w:p>
        </w:tc>
        <w:tc>
          <w:tcPr>
            <w:tcW w:w="806" w:type="dxa"/>
            <w:vMerge/>
            <w:vAlign w:val="center"/>
          </w:tcPr>
          <w:p w14:paraId="24502196" w14:textId="77777777" w:rsidR="00442B64" w:rsidRPr="003C2DDC" w:rsidRDefault="00442B64" w:rsidP="00903F83">
            <w:pPr>
              <w:autoSpaceDE w:val="0"/>
              <w:autoSpaceDN w:val="0"/>
              <w:adjustRightInd w:val="0"/>
              <w:spacing w:line="240" w:lineRule="exact"/>
              <w:jc w:val="center"/>
              <w:rPr>
                <w:rFonts w:ascii="Times New Roman" w:hAnsi="Times New Roman" w:cs="Times New Roman"/>
                <w:sz w:val="16"/>
                <w:szCs w:val="16"/>
              </w:rPr>
            </w:pPr>
          </w:p>
        </w:tc>
        <w:tc>
          <w:tcPr>
            <w:tcW w:w="726" w:type="dxa"/>
            <w:vAlign w:val="center"/>
          </w:tcPr>
          <w:p w14:paraId="31254EDC" w14:textId="77777777" w:rsidR="00442B64" w:rsidRPr="003C2DDC" w:rsidRDefault="00442B64" w:rsidP="00903F83">
            <w:pPr>
              <w:autoSpaceDE w:val="0"/>
              <w:autoSpaceDN w:val="0"/>
              <w:adjustRightInd w:val="0"/>
              <w:spacing w:line="240" w:lineRule="exact"/>
              <w:jc w:val="center"/>
              <w:rPr>
                <w:rFonts w:ascii="Times New Roman" w:hAnsi="Times New Roman" w:cs="Times New Roman"/>
                <w:sz w:val="16"/>
                <w:szCs w:val="16"/>
              </w:rPr>
            </w:pPr>
          </w:p>
        </w:tc>
        <w:tc>
          <w:tcPr>
            <w:tcW w:w="720" w:type="dxa"/>
          </w:tcPr>
          <w:p w14:paraId="7F4F1FD1"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14.111</w:t>
            </w:r>
          </w:p>
        </w:tc>
        <w:tc>
          <w:tcPr>
            <w:tcW w:w="810" w:type="dxa"/>
          </w:tcPr>
          <w:p w14:paraId="19848339" w14:textId="77777777" w:rsidR="00442B64" w:rsidRPr="003C2DDC" w:rsidRDefault="00442B64" w:rsidP="00903F83">
            <w:pPr>
              <w:autoSpaceDE w:val="0"/>
              <w:autoSpaceDN w:val="0"/>
              <w:bidi/>
              <w:adjustRightInd w:val="0"/>
              <w:spacing w:line="240" w:lineRule="exact"/>
              <w:ind w:right="-155"/>
              <w:rPr>
                <w:rFonts w:ascii="Times New Roman" w:hAnsi="Times New Roman" w:cs="Times New Roman"/>
                <w:sz w:val="16"/>
                <w:szCs w:val="16"/>
                <w:lang w:bidi="ar-EG"/>
              </w:rPr>
            </w:pPr>
            <w:r w:rsidRPr="003C2DDC">
              <w:rPr>
                <w:rFonts w:ascii="Times New Roman" w:hAnsi="Times New Roman" w:cs="Times New Roman"/>
                <w:sz w:val="16"/>
                <w:szCs w:val="16"/>
                <w:rtl/>
                <w:lang w:bidi="ar-EG"/>
              </w:rPr>
              <w:t>1354.695</w:t>
            </w:r>
          </w:p>
        </w:tc>
        <w:tc>
          <w:tcPr>
            <w:tcW w:w="630" w:type="dxa"/>
          </w:tcPr>
          <w:p w14:paraId="0BAAE393"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96</w:t>
            </w:r>
          </w:p>
        </w:tc>
        <w:tc>
          <w:tcPr>
            <w:tcW w:w="1171" w:type="dxa"/>
            <w:vAlign w:val="center"/>
          </w:tcPr>
          <w:p w14:paraId="35E924EB" w14:textId="77777777" w:rsidR="00442B64" w:rsidRPr="003C2DDC" w:rsidRDefault="00442B64" w:rsidP="00903F83">
            <w:pPr>
              <w:bidi/>
              <w:spacing w:line="240" w:lineRule="exact"/>
              <w:rPr>
                <w:rFonts w:ascii="Times New Roman" w:hAnsi="Times New Roman" w:cs="Times New Roman"/>
                <w:sz w:val="16"/>
                <w:szCs w:val="16"/>
              </w:rPr>
            </w:pPr>
            <w:r w:rsidRPr="003C2DDC">
              <w:rPr>
                <w:rFonts w:ascii="Times New Roman" w:hAnsi="Times New Roman" w:cs="Times New Roman"/>
                <w:sz w:val="16"/>
                <w:szCs w:val="16"/>
                <w:rtl/>
              </w:rPr>
              <w:t>داخل المجموعات</w:t>
            </w:r>
          </w:p>
        </w:tc>
      </w:tr>
      <w:tr w:rsidR="00442B64" w:rsidRPr="003C2DDC" w14:paraId="093E8B46" w14:textId="77777777" w:rsidTr="00903F83">
        <w:trPr>
          <w:jc w:val="center"/>
        </w:trPr>
        <w:tc>
          <w:tcPr>
            <w:tcW w:w="990" w:type="dxa"/>
            <w:vMerge/>
          </w:tcPr>
          <w:p w14:paraId="6A094472" w14:textId="77777777" w:rsidR="00442B64" w:rsidRPr="003C2DDC" w:rsidRDefault="00442B64" w:rsidP="00903F83">
            <w:pPr>
              <w:autoSpaceDE w:val="0"/>
              <w:autoSpaceDN w:val="0"/>
              <w:adjustRightInd w:val="0"/>
              <w:spacing w:line="240" w:lineRule="exact"/>
              <w:rPr>
                <w:rFonts w:ascii="Times New Roman" w:hAnsi="Times New Roman" w:cs="Times New Roman"/>
                <w:sz w:val="16"/>
                <w:szCs w:val="16"/>
              </w:rPr>
            </w:pPr>
          </w:p>
        </w:tc>
        <w:tc>
          <w:tcPr>
            <w:tcW w:w="720" w:type="dxa"/>
          </w:tcPr>
          <w:p w14:paraId="0093C9EC" w14:textId="77777777" w:rsidR="00442B64" w:rsidRPr="003C2DDC" w:rsidRDefault="00442B64" w:rsidP="00903F83">
            <w:pPr>
              <w:autoSpaceDE w:val="0"/>
              <w:autoSpaceDN w:val="0"/>
              <w:adjustRightInd w:val="0"/>
              <w:spacing w:line="240" w:lineRule="exact"/>
              <w:ind w:left="60" w:right="60"/>
              <w:rPr>
                <w:rFonts w:ascii="Times New Roman" w:hAnsi="Times New Roman" w:cs="Times New Roman"/>
                <w:sz w:val="16"/>
                <w:szCs w:val="16"/>
              </w:rPr>
            </w:pPr>
          </w:p>
        </w:tc>
        <w:tc>
          <w:tcPr>
            <w:tcW w:w="898" w:type="dxa"/>
          </w:tcPr>
          <w:p w14:paraId="40B6038E" w14:textId="77777777" w:rsidR="00442B64" w:rsidRPr="003C2DDC" w:rsidRDefault="00442B64" w:rsidP="00903F83">
            <w:pPr>
              <w:autoSpaceDE w:val="0"/>
              <w:autoSpaceDN w:val="0"/>
              <w:adjustRightInd w:val="0"/>
              <w:spacing w:line="240" w:lineRule="exact"/>
              <w:ind w:left="60" w:right="60"/>
              <w:jc w:val="right"/>
              <w:rPr>
                <w:rFonts w:ascii="Times New Roman" w:hAnsi="Times New Roman" w:cs="Times New Roman"/>
                <w:sz w:val="16"/>
                <w:szCs w:val="16"/>
              </w:rPr>
            </w:pPr>
          </w:p>
        </w:tc>
        <w:tc>
          <w:tcPr>
            <w:tcW w:w="900" w:type="dxa"/>
          </w:tcPr>
          <w:p w14:paraId="21B3277F" w14:textId="77777777" w:rsidR="00442B64" w:rsidRPr="003C2DDC" w:rsidRDefault="00442B64" w:rsidP="00903F83">
            <w:pPr>
              <w:autoSpaceDE w:val="0"/>
              <w:autoSpaceDN w:val="0"/>
              <w:bidi/>
              <w:adjustRightInd w:val="0"/>
              <w:spacing w:line="240" w:lineRule="exact"/>
              <w:ind w:right="-150"/>
              <w:rPr>
                <w:rFonts w:ascii="Times New Roman" w:hAnsi="Times New Roman" w:cs="Times New Roman"/>
                <w:sz w:val="16"/>
                <w:szCs w:val="16"/>
              </w:rPr>
            </w:pPr>
            <w:r w:rsidRPr="003C2DDC">
              <w:rPr>
                <w:rFonts w:ascii="Times New Roman" w:hAnsi="Times New Roman" w:cs="Times New Roman"/>
                <w:sz w:val="16"/>
                <w:szCs w:val="16"/>
                <w:rtl/>
              </w:rPr>
              <w:t>11675.412</w:t>
            </w:r>
          </w:p>
        </w:tc>
        <w:tc>
          <w:tcPr>
            <w:tcW w:w="630" w:type="dxa"/>
          </w:tcPr>
          <w:p w14:paraId="70FEE7F5"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101</w:t>
            </w:r>
          </w:p>
        </w:tc>
        <w:tc>
          <w:tcPr>
            <w:tcW w:w="806" w:type="dxa"/>
            <w:vMerge/>
            <w:vAlign w:val="center"/>
          </w:tcPr>
          <w:p w14:paraId="7E15A460" w14:textId="77777777" w:rsidR="00442B64" w:rsidRPr="003C2DDC" w:rsidRDefault="00442B64" w:rsidP="00903F83">
            <w:pPr>
              <w:autoSpaceDE w:val="0"/>
              <w:autoSpaceDN w:val="0"/>
              <w:adjustRightInd w:val="0"/>
              <w:spacing w:line="240" w:lineRule="exact"/>
              <w:jc w:val="center"/>
              <w:rPr>
                <w:rFonts w:ascii="Times New Roman" w:hAnsi="Times New Roman" w:cs="Times New Roman"/>
                <w:sz w:val="16"/>
                <w:szCs w:val="16"/>
              </w:rPr>
            </w:pPr>
          </w:p>
        </w:tc>
        <w:tc>
          <w:tcPr>
            <w:tcW w:w="726" w:type="dxa"/>
            <w:vAlign w:val="center"/>
          </w:tcPr>
          <w:p w14:paraId="1F4FF92D" w14:textId="77777777" w:rsidR="00442B64" w:rsidRPr="003C2DDC" w:rsidRDefault="00442B64" w:rsidP="00903F83">
            <w:pPr>
              <w:autoSpaceDE w:val="0"/>
              <w:autoSpaceDN w:val="0"/>
              <w:adjustRightInd w:val="0"/>
              <w:spacing w:line="240" w:lineRule="exact"/>
              <w:jc w:val="center"/>
              <w:rPr>
                <w:rFonts w:ascii="Times New Roman" w:hAnsi="Times New Roman" w:cs="Times New Roman"/>
                <w:sz w:val="16"/>
                <w:szCs w:val="16"/>
              </w:rPr>
            </w:pPr>
          </w:p>
        </w:tc>
        <w:tc>
          <w:tcPr>
            <w:tcW w:w="720" w:type="dxa"/>
          </w:tcPr>
          <w:p w14:paraId="5A170864"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p>
        </w:tc>
        <w:tc>
          <w:tcPr>
            <w:tcW w:w="810" w:type="dxa"/>
          </w:tcPr>
          <w:p w14:paraId="40A9C463" w14:textId="77777777" w:rsidR="00442B64" w:rsidRPr="003C2DDC" w:rsidRDefault="00442B64" w:rsidP="00903F83">
            <w:pPr>
              <w:autoSpaceDE w:val="0"/>
              <w:autoSpaceDN w:val="0"/>
              <w:bidi/>
              <w:adjustRightInd w:val="0"/>
              <w:spacing w:line="240" w:lineRule="exact"/>
              <w:ind w:right="-155"/>
              <w:rPr>
                <w:rFonts w:ascii="Times New Roman" w:hAnsi="Times New Roman" w:cs="Times New Roman"/>
                <w:sz w:val="16"/>
                <w:szCs w:val="16"/>
                <w:lang w:bidi="ar-EG"/>
              </w:rPr>
            </w:pPr>
            <w:r w:rsidRPr="003C2DDC">
              <w:rPr>
                <w:rFonts w:ascii="Times New Roman" w:hAnsi="Times New Roman" w:cs="Times New Roman"/>
                <w:sz w:val="16"/>
                <w:szCs w:val="16"/>
                <w:rtl/>
                <w:lang w:bidi="ar-EG"/>
              </w:rPr>
              <w:t>1520.755</w:t>
            </w:r>
          </w:p>
        </w:tc>
        <w:tc>
          <w:tcPr>
            <w:tcW w:w="630" w:type="dxa"/>
          </w:tcPr>
          <w:p w14:paraId="4BDFDE8F" w14:textId="77777777" w:rsidR="00442B64" w:rsidRPr="003C2DDC" w:rsidRDefault="00442B64" w:rsidP="00903F83">
            <w:pPr>
              <w:autoSpaceDE w:val="0"/>
              <w:autoSpaceDN w:val="0"/>
              <w:bidi/>
              <w:adjustRightInd w:val="0"/>
              <w:spacing w:line="240" w:lineRule="exact"/>
              <w:rPr>
                <w:rFonts w:ascii="Times New Roman" w:hAnsi="Times New Roman" w:cs="Times New Roman"/>
                <w:sz w:val="16"/>
                <w:szCs w:val="16"/>
                <w:lang w:bidi="ar-EG"/>
              </w:rPr>
            </w:pPr>
            <w:r w:rsidRPr="003C2DDC">
              <w:rPr>
                <w:rFonts w:ascii="Times New Roman" w:hAnsi="Times New Roman" w:cs="Times New Roman"/>
                <w:sz w:val="16"/>
                <w:szCs w:val="16"/>
                <w:rtl/>
                <w:lang w:bidi="ar-EG"/>
              </w:rPr>
              <w:t>101</w:t>
            </w:r>
          </w:p>
        </w:tc>
        <w:tc>
          <w:tcPr>
            <w:tcW w:w="1171" w:type="dxa"/>
            <w:vAlign w:val="center"/>
          </w:tcPr>
          <w:p w14:paraId="6669F08F" w14:textId="77777777" w:rsidR="00442B64" w:rsidRPr="003C2DDC" w:rsidRDefault="00442B64" w:rsidP="00903F83">
            <w:pPr>
              <w:bidi/>
              <w:spacing w:line="240" w:lineRule="exact"/>
              <w:rPr>
                <w:rFonts w:ascii="Times New Roman" w:hAnsi="Times New Roman" w:cs="Times New Roman"/>
                <w:sz w:val="16"/>
                <w:szCs w:val="16"/>
              </w:rPr>
            </w:pPr>
            <w:r w:rsidRPr="003C2DDC">
              <w:rPr>
                <w:rFonts w:ascii="Times New Roman" w:hAnsi="Times New Roman" w:cs="Times New Roman"/>
                <w:sz w:val="16"/>
                <w:szCs w:val="16"/>
                <w:rtl/>
              </w:rPr>
              <w:t>المجموع</w:t>
            </w:r>
          </w:p>
        </w:tc>
      </w:tr>
    </w:tbl>
    <w:p w14:paraId="4C286B25" w14:textId="0490DB21" w:rsidR="00407622" w:rsidRPr="00BD2A95" w:rsidRDefault="00407622" w:rsidP="00407622">
      <w:pPr>
        <w:ind w:left="360"/>
        <w:jc w:val="right"/>
        <w:rPr>
          <w:rFonts w:ascii="Simplified Arabic" w:eastAsia="Calibri" w:hAnsi="Simplified Arabic" w:cs="Simplified Arabic"/>
          <w:color w:val="FF0000"/>
          <w:sz w:val="24"/>
          <w:szCs w:val="24"/>
          <w:rtl/>
        </w:rPr>
      </w:pPr>
      <w:r w:rsidRPr="00BD2A95">
        <w:rPr>
          <w:rFonts w:ascii="Simplified Arabic" w:eastAsia="Calibri" w:hAnsi="Simplified Arabic" w:cs="Simplified Arabic"/>
          <w:color w:val="FF0000"/>
          <w:sz w:val="24"/>
          <w:szCs w:val="24"/>
          <w:rtl/>
        </w:rPr>
        <w:t>يتضح من نتائج جدول(</w:t>
      </w:r>
      <w:r w:rsidRPr="00BD2A95">
        <w:rPr>
          <w:rFonts w:ascii="Simplified Arabic" w:eastAsia="Calibri" w:hAnsi="Simplified Arabic" w:cs="Simplified Arabic" w:hint="cs"/>
          <w:color w:val="FF0000"/>
          <w:sz w:val="24"/>
          <w:szCs w:val="24"/>
          <w:rtl/>
        </w:rPr>
        <w:t>12</w:t>
      </w:r>
      <w:r w:rsidRPr="00BD2A95">
        <w:rPr>
          <w:rFonts w:ascii="Simplified Arabic" w:eastAsia="Calibri" w:hAnsi="Simplified Arabic" w:cs="Simplified Arabic"/>
          <w:color w:val="FF0000"/>
          <w:sz w:val="24"/>
          <w:szCs w:val="24"/>
          <w:rtl/>
        </w:rPr>
        <w:t>) مايلي:</w:t>
      </w:r>
    </w:p>
    <w:p w14:paraId="45A3579D" w14:textId="1355F63D" w:rsidR="00407622" w:rsidRPr="00BD2A95" w:rsidRDefault="00407622" w:rsidP="003C2DDC">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BD2A95">
        <w:rPr>
          <w:rFonts w:ascii="Simplified Arabic" w:eastAsia="Calibri" w:hAnsi="Simplified Arabic" w:cs="Simplified Arabic"/>
          <w:color w:val="FF0000"/>
          <w:sz w:val="24"/>
          <w:szCs w:val="24"/>
          <w:rtl/>
        </w:rPr>
        <w:t xml:space="preserve">يوجد تباين دال إحصائياً بين أطفال عينة الدراسة في محور"التخطيط، والتنظيم" وفقاً للمرحلة العمرية للطفل حيث بلغت قيمة ف </w:t>
      </w:r>
      <w:r w:rsidRPr="00BD2A95">
        <w:rPr>
          <w:rFonts w:ascii="Simplified Arabic" w:hAnsi="Simplified Arabic" w:cs="Simplified Arabic"/>
          <w:color w:val="FF0000"/>
          <w:sz w:val="24"/>
          <w:szCs w:val="24"/>
          <w:rtl/>
          <w:lang w:bidi="ar-EG"/>
        </w:rPr>
        <w:t>(</w:t>
      </w:r>
      <w:r w:rsidRPr="00BD2A95">
        <w:rPr>
          <w:rFonts w:ascii="Simplified Arabic" w:hAnsi="Simplified Arabic" w:cs="Simplified Arabic"/>
          <w:color w:val="FF0000"/>
          <w:sz w:val="24"/>
          <w:szCs w:val="24"/>
          <w:rtl/>
        </w:rPr>
        <w:t xml:space="preserve">2.831) </w:t>
      </w:r>
      <w:r w:rsidRPr="00BD2A95">
        <w:rPr>
          <w:rFonts w:ascii="Simplified Arabic" w:hAnsi="Simplified Arabic" w:cs="Simplified Arabic"/>
          <w:color w:val="FF0000"/>
          <w:sz w:val="24"/>
          <w:szCs w:val="24"/>
          <w:rtl/>
          <w:lang w:bidi="ar-EG"/>
        </w:rPr>
        <w:t>وهى قيمة دالة إحصائياً عند مستوى دلالة 0.05 ، ولتحديد اتجاه التباين تم تطبيق اختبار</w:t>
      </w:r>
      <w:r w:rsidRPr="00BD2A95">
        <w:rPr>
          <w:rFonts w:ascii="Simplified Arabic" w:hAnsi="Simplified Arabic" w:cs="Simplified Arabic"/>
          <w:color w:val="FF0000"/>
          <w:sz w:val="24"/>
          <w:szCs w:val="24"/>
          <w:lang w:bidi="ar-EG"/>
        </w:rPr>
        <w:t>Tukey</w:t>
      </w:r>
      <w:r w:rsidRPr="00BD2A95">
        <w:rPr>
          <w:rFonts w:ascii="Simplified Arabic" w:hAnsi="Simplified Arabic" w:cs="Simplified Arabic"/>
          <w:color w:val="FF0000"/>
          <w:sz w:val="24"/>
          <w:szCs w:val="24"/>
          <w:rtl/>
          <w:lang w:bidi="ar-EG"/>
        </w:rPr>
        <w:t xml:space="preserve"> </w:t>
      </w:r>
      <w:r w:rsidR="003C2DDC" w:rsidRPr="00BD2A95">
        <w:rPr>
          <w:rFonts w:ascii="Simplified Arabic" w:hAnsi="Simplified Arabic" w:cs="Simplified Arabic" w:hint="cs"/>
          <w:color w:val="FF0000"/>
          <w:sz w:val="24"/>
          <w:szCs w:val="24"/>
          <w:rtl/>
          <w:lang w:bidi="ar-EG"/>
        </w:rPr>
        <w:t>والنتائج بجدول (13)</w:t>
      </w:r>
    </w:p>
    <w:p w14:paraId="2664EE77" w14:textId="77777777" w:rsidR="00407622" w:rsidRPr="00BD2A95" w:rsidRDefault="00407622" w:rsidP="003C2DDC">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BD2A95">
        <w:rPr>
          <w:rFonts w:ascii="Simplified Arabic" w:eastAsia="Calibri" w:hAnsi="Simplified Arabic" w:cs="Simplified Arabic"/>
          <w:color w:val="FF0000"/>
          <w:sz w:val="24"/>
          <w:szCs w:val="24"/>
          <w:rtl/>
        </w:rPr>
        <w:t>لا يوجد تباين دال إحصائياً بين أطفال عينة الدراسة في محور التنفيذ وفقاً للمرحلة العمرية حيث بلغت قيمة ف (</w:t>
      </w:r>
      <w:r w:rsidRPr="00BD2A95">
        <w:rPr>
          <w:rFonts w:ascii="Simplified Arabic" w:hAnsi="Simplified Arabic" w:cs="Simplified Arabic"/>
          <w:color w:val="FF0000"/>
          <w:sz w:val="24"/>
          <w:szCs w:val="24"/>
          <w:rtl/>
        </w:rPr>
        <w:t>1.208</w:t>
      </w:r>
      <w:r w:rsidRPr="00BD2A95">
        <w:rPr>
          <w:rFonts w:ascii="Simplified Arabic" w:hAnsi="Simplified Arabic" w:cs="Simplified Arabic"/>
          <w:color w:val="FF0000"/>
          <w:sz w:val="24"/>
          <w:szCs w:val="24"/>
          <w:rtl/>
          <w:lang w:bidi="ar-EG"/>
        </w:rPr>
        <w:t>) وهى قيمة غير دالة إحصائياً.</w:t>
      </w:r>
    </w:p>
    <w:p w14:paraId="091D0933" w14:textId="77777777" w:rsidR="00407622" w:rsidRPr="00BD2A95" w:rsidRDefault="00407622" w:rsidP="003C2DDC">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BD2A95">
        <w:rPr>
          <w:rFonts w:ascii="Simplified Arabic" w:eastAsia="Calibri" w:hAnsi="Simplified Arabic" w:cs="Simplified Arabic"/>
          <w:color w:val="FF0000"/>
          <w:sz w:val="24"/>
          <w:szCs w:val="24"/>
          <w:rtl/>
        </w:rPr>
        <w:t>لا يوجد تباين دال إحصائياً بين أطفال عينة الدراسة في محور التقييم وفقاً للمرحلة العمرية حيث بلغت قيمة ف (</w:t>
      </w:r>
      <w:r w:rsidRPr="00BD2A95">
        <w:rPr>
          <w:rFonts w:ascii="Simplified Arabic" w:hAnsi="Simplified Arabic" w:cs="Simplified Arabic"/>
          <w:color w:val="FF0000"/>
          <w:sz w:val="24"/>
          <w:szCs w:val="24"/>
          <w:rtl/>
        </w:rPr>
        <w:t>2.354</w:t>
      </w:r>
      <w:r w:rsidRPr="00BD2A95">
        <w:rPr>
          <w:rFonts w:ascii="Simplified Arabic" w:hAnsi="Simplified Arabic" w:cs="Simplified Arabic"/>
          <w:color w:val="FF0000"/>
          <w:sz w:val="24"/>
          <w:szCs w:val="24"/>
          <w:rtl/>
          <w:lang w:bidi="ar-EG"/>
        </w:rPr>
        <w:t>) وهى قيمة غير دالة إحصائياً.</w:t>
      </w:r>
    </w:p>
    <w:p w14:paraId="3EDCF2E7" w14:textId="74E1CAF3" w:rsidR="00D835A5" w:rsidRPr="00BD2A95" w:rsidRDefault="00D835A5" w:rsidP="00D835A5">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BD2A95">
        <w:rPr>
          <w:rFonts w:ascii="Simplified Arabic" w:eastAsia="Calibri" w:hAnsi="Simplified Arabic" w:cs="Simplified Arabic"/>
          <w:color w:val="FF0000"/>
          <w:sz w:val="24"/>
          <w:szCs w:val="24"/>
          <w:rtl/>
        </w:rPr>
        <w:t xml:space="preserve">لا يوجد تباين دال إحصائياً بين أطفال عينة الدراسة في </w:t>
      </w:r>
      <w:r>
        <w:rPr>
          <w:rFonts w:ascii="Simplified Arabic" w:eastAsia="Calibri" w:hAnsi="Simplified Arabic" w:cs="Simplified Arabic" w:hint="cs"/>
          <w:color w:val="FF0000"/>
          <w:sz w:val="24"/>
          <w:szCs w:val="24"/>
          <w:rtl/>
        </w:rPr>
        <w:t>مجموع محاور</w:t>
      </w:r>
      <w:r w:rsidRPr="00BD2A95">
        <w:rPr>
          <w:rFonts w:ascii="Simplified Arabic" w:eastAsia="Calibri" w:hAnsi="Simplified Arabic" w:cs="Simplified Arabic" w:hint="cs"/>
          <w:color w:val="FF0000"/>
          <w:sz w:val="24"/>
          <w:szCs w:val="24"/>
          <w:rtl/>
        </w:rPr>
        <w:t xml:space="preserve"> استبيان إدارة الجهد </w:t>
      </w:r>
      <w:r w:rsidRPr="00BD2A95">
        <w:rPr>
          <w:rFonts w:ascii="Simplified Arabic" w:eastAsia="Calibri" w:hAnsi="Simplified Arabic" w:cs="Simplified Arabic"/>
          <w:color w:val="FF0000"/>
          <w:sz w:val="24"/>
          <w:szCs w:val="24"/>
          <w:rtl/>
        </w:rPr>
        <w:t>وفقاً للمرحلة العمرية حيث بلغت قيمة ف (</w:t>
      </w:r>
      <w:r w:rsidRPr="00BD2A95">
        <w:rPr>
          <w:rFonts w:ascii="Simplified Arabic" w:hAnsi="Simplified Arabic" w:cs="Simplified Arabic"/>
          <w:color w:val="FF0000"/>
          <w:sz w:val="24"/>
          <w:szCs w:val="24"/>
          <w:rtl/>
        </w:rPr>
        <w:t>2.244</w:t>
      </w:r>
      <w:r w:rsidRPr="00BD2A95">
        <w:rPr>
          <w:rFonts w:ascii="Simplified Arabic" w:hAnsi="Simplified Arabic" w:cs="Simplified Arabic"/>
          <w:color w:val="FF0000"/>
          <w:sz w:val="24"/>
          <w:szCs w:val="24"/>
          <w:rtl/>
          <w:lang w:bidi="ar-EG"/>
        </w:rPr>
        <w:t>) وهى قيمة غير دالة إحصائياً.</w:t>
      </w:r>
    </w:p>
    <w:p w14:paraId="078A480D" w14:textId="6887ED40" w:rsidR="00442B64" w:rsidRPr="00991BA3" w:rsidRDefault="00442B64" w:rsidP="00442B64">
      <w:pPr>
        <w:autoSpaceDE w:val="0"/>
        <w:autoSpaceDN w:val="0"/>
        <w:bidi/>
        <w:adjustRightInd w:val="0"/>
        <w:spacing w:after="0" w:line="240" w:lineRule="auto"/>
        <w:jc w:val="both"/>
        <w:rPr>
          <w:rFonts w:ascii="Simplified Arabic" w:hAnsi="Simplified Arabic" w:cs="Simplified Arabic"/>
          <w:sz w:val="24"/>
          <w:szCs w:val="24"/>
          <w:rtl/>
          <w:lang w:bidi="ar-EG"/>
        </w:rPr>
      </w:pPr>
      <w:r w:rsidRPr="00991BA3">
        <w:rPr>
          <w:rFonts w:ascii="Simplified Arabic" w:hAnsi="Simplified Arabic" w:cs="Simplified Arabic" w:hint="cs"/>
          <w:b/>
          <w:bCs/>
          <w:sz w:val="24"/>
          <w:szCs w:val="24"/>
          <w:rtl/>
          <w:lang w:bidi="ar-EG"/>
        </w:rPr>
        <w:t>جدول (</w:t>
      </w:r>
      <w:r>
        <w:rPr>
          <w:rFonts w:ascii="Simplified Arabic" w:hAnsi="Simplified Arabic" w:cs="Simplified Arabic" w:hint="cs"/>
          <w:b/>
          <w:bCs/>
          <w:sz w:val="24"/>
          <w:szCs w:val="24"/>
          <w:rtl/>
          <w:lang w:bidi="ar-EG"/>
        </w:rPr>
        <w:t>13</w:t>
      </w:r>
      <w:r w:rsidRPr="00991BA3">
        <w:rPr>
          <w:rFonts w:ascii="Simplified Arabic" w:hAnsi="Simplified Arabic" w:cs="Simplified Arabic" w:hint="cs"/>
          <w:b/>
          <w:bCs/>
          <w:sz w:val="24"/>
          <w:szCs w:val="24"/>
          <w:rtl/>
          <w:lang w:bidi="ar-EG"/>
        </w:rPr>
        <w:t>):</w:t>
      </w:r>
      <w:r w:rsidRPr="00991BA3">
        <w:rPr>
          <w:rFonts w:cs="Times New Roman"/>
          <w:sz w:val="24"/>
          <w:szCs w:val="24"/>
          <w:rtl/>
        </w:rPr>
        <w:t>المتوسطات</w:t>
      </w:r>
      <w:r>
        <w:rPr>
          <w:rFonts w:cs="Times New Roman" w:hint="cs"/>
          <w:sz w:val="24"/>
          <w:szCs w:val="24"/>
          <w:rtl/>
        </w:rPr>
        <w:t xml:space="preserve"> </w:t>
      </w:r>
      <w:r w:rsidR="00EA435F">
        <w:rPr>
          <w:rFonts w:cs="Times New Roman" w:hint="cs"/>
          <w:sz w:val="24"/>
          <w:szCs w:val="24"/>
          <w:rtl/>
        </w:rPr>
        <w:t xml:space="preserve">ومستوي دلالتها (وفقا لاختبار </w:t>
      </w:r>
      <w:r w:rsidR="00EA435F">
        <w:rPr>
          <w:rFonts w:cs="Times New Roman"/>
          <w:sz w:val="24"/>
          <w:szCs w:val="24"/>
        </w:rPr>
        <w:t>Tukey</w:t>
      </w:r>
      <w:r w:rsidR="00EA435F">
        <w:rPr>
          <w:rFonts w:cs="Times New Roman" w:hint="cs"/>
          <w:sz w:val="24"/>
          <w:szCs w:val="24"/>
          <w:rtl/>
        </w:rPr>
        <w:t>)</w:t>
      </w:r>
      <w:r>
        <w:rPr>
          <w:rFonts w:cs="Times New Roman" w:hint="cs"/>
          <w:sz w:val="24"/>
          <w:szCs w:val="24"/>
          <w:rtl/>
          <w:lang w:bidi="ar-EG"/>
        </w:rPr>
        <w:t xml:space="preserve"> لدرجات عينة الدراسة،</w:t>
      </w:r>
      <w:r w:rsidRPr="00991BA3">
        <w:rPr>
          <w:rFonts w:cs="Times New Roman"/>
          <w:sz w:val="24"/>
          <w:szCs w:val="24"/>
          <w:rtl/>
        </w:rPr>
        <w:t xml:space="preserve"> علي </w:t>
      </w:r>
      <w:r w:rsidRPr="00991BA3">
        <w:rPr>
          <w:rFonts w:cs="Times New Roman" w:hint="cs"/>
          <w:sz w:val="24"/>
          <w:szCs w:val="24"/>
          <w:rtl/>
        </w:rPr>
        <w:t>محاور "</w:t>
      </w:r>
      <w:r w:rsidRPr="00991BA3">
        <w:rPr>
          <w:rFonts w:cs="Times New Roman" w:hint="cs"/>
          <w:b/>
          <w:bCs/>
          <w:sz w:val="24"/>
          <w:szCs w:val="24"/>
          <w:rtl/>
        </w:rPr>
        <w:t>الخطيط</w:t>
      </w:r>
      <w:r w:rsidRPr="00991BA3">
        <w:rPr>
          <w:rFonts w:cs="Times New Roman" w:hint="cs"/>
          <w:sz w:val="24"/>
          <w:szCs w:val="24"/>
          <w:rtl/>
        </w:rPr>
        <w:t>"، و"</w:t>
      </w:r>
      <w:r w:rsidRPr="00991BA3">
        <w:rPr>
          <w:rFonts w:cs="Times New Roman" w:hint="cs"/>
          <w:b/>
          <w:bCs/>
          <w:sz w:val="24"/>
          <w:szCs w:val="24"/>
          <w:rtl/>
        </w:rPr>
        <w:t>التقييم</w:t>
      </w:r>
      <w:r w:rsidRPr="00991BA3">
        <w:rPr>
          <w:rFonts w:cs="Times New Roman" w:hint="cs"/>
          <w:sz w:val="24"/>
          <w:szCs w:val="24"/>
          <w:rtl/>
        </w:rPr>
        <w:t>" في استبيان إدارة الجهد وفقا للمرحلة العمرية للطفل (ن=102)</w:t>
      </w:r>
    </w:p>
    <w:tbl>
      <w:tblPr>
        <w:tblStyle w:val="TableGrid"/>
        <w:bidiVisual/>
        <w:tblW w:w="0" w:type="auto"/>
        <w:jc w:val="center"/>
        <w:tblLook w:val="04A0" w:firstRow="1" w:lastRow="0" w:firstColumn="1" w:lastColumn="0" w:noHBand="0" w:noVBand="1"/>
      </w:tblPr>
      <w:tblGrid>
        <w:gridCol w:w="1090"/>
        <w:gridCol w:w="572"/>
        <w:gridCol w:w="1704"/>
        <w:gridCol w:w="1615"/>
      </w:tblGrid>
      <w:tr w:rsidR="00FF6E05" w:rsidRPr="00991BA3" w14:paraId="5DF2F6FB" w14:textId="77777777" w:rsidTr="00FF6E05">
        <w:trPr>
          <w:jc w:val="center"/>
        </w:trPr>
        <w:tc>
          <w:tcPr>
            <w:tcW w:w="1090" w:type="dxa"/>
            <w:shd w:val="clear" w:color="auto" w:fill="D9D9D9" w:themeFill="background1" w:themeFillShade="D9"/>
          </w:tcPr>
          <w:p w14:paraId="5EFAD743" w14:textId="77777777" w:rsidR="00FF6E05" w:rsidRPr="00991BA3" w:rsidRDefault="00FF6E05" w:rsidP="00903F83">
            <w:pPr>
              <w:autoSpaceDE w:val="0"/>
              <w:autoSpaceDN w:val="0"/>
              <w:bidi/>
              <w:adjustRightInd w:val="0"/>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العمر</w:t>
            </w:r>
          </w:p>
        </w:tc>
        <w:tc>
          <w:tcPr>
            <w:tcW w:w="572" w:type="dxa"/>
            <w:shd w:val="clear" w:color="auto" w:fill="D9D9D9" w:themeFill="background1" w:themeFillShade="D9"/>
          </w:tcPr>
          <w:p w14:paraId="58211C8D" w14:textId="77777777" w:rsidR="00FF6E05" w:rsidRPr="00991BA3" w:rsidRDefault="00FF6E05" w:rsidP="00903F83">
            <w:pPr>
              <w:autoSpaceDE w:val="0"/>
              <w:autoSpaceDN w:val="0"/>
              <w:bidi/>
              <w:adjustRightInd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العدد</w:t>
            </w:r>
          </w:p>
        </w:tc>
        <w:tc>
          <w:tcPr>
            <w:tcW w:w="1704" w:type="dxa"/>
            <w:shd w:val="clear" w:color="auto" w:fill="D9D9D9" w:themeFill="background1" w:themeFillShade="D9"/>
          </w:tcPr>
          <w:p w14:paraId="095126B1" w14:textId="77777777" w:rsidR="00FF6E05" w:rsidRPr="00991BA3" w:rsidRDefault="00FF6E05" w:rsidP="00903F83">
            <w:pPr>
              <w:autoSpaceDE w:val="0"/>
              <w:autoSpaceDN w:val="0"/>
              <w:bidi/>
              <w:adjustRightInd w:val="0"/>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التخطيط، والتنظيم</w:t>
            </w:r>
          </w:p>
        </w:tc>
        <w:tc>
          <w:tcPr>
            <w:tcW w:w="1615" w:type="dxa"/>
            <w:shd w:val="clear" w:color="auto" w:fill="D9D9D9" w:themeFill="background1" w:themeFillShade="D9"/>
          </w:tcPr>
          <w:p w14:paraId="09460322" w14:textId="77777777" w:rsidR="00FF6E05" w:rsidRPr="009A11D9" w:rsidRDefault="00FF6E05" w:rsidP="00903F83">
            <w:pPr>
              <w:autoSpaceDE w:val="0"/>
              <w:autoSpaceDN w:val="0"/>
              <w:bidi/>
              <w:adjustRightInd w:val="0"/>
              <w:jc w:val="both"/>
              <w:rPr>
                <w:rFonts w:ascii="Simplified Arabic" w:hAnsi="Simplified Arabic" w:cs="Simplified Arabic"/>
                <w:color w:val="FF0000"/>
                <w:sz w:val="24"/>
                <w:szCs w:val="24"/>
                <w:rtl/>
                <w:lang w:bidi="ar-EG"/>
              </w:rPr>
            </w:pPr>
            <w:r w:rsidRPr="009A11D9">
              <w:rPr>
                <w:rFonts w:ascii="Simplified Arabic" w:hAnsi="Simplified Arabic" w:cs="Simplified Arabic" w:hint="cs"/>
                <w:color w:val="FF0000"/>
                <w:sz w:val="24"/>
                <w:szCs w:val="24"/>
                <w:rtl/>
                <w:lang w:bidi="ar-EG"/>
              </w:rPr>
              <w:t>التقييم</w:t>
            </w:r>
          </w:p>
        </w:tc>
      </w:tr>
      <w:tr w:rsidR="00FF6E05" w:rsidRPr="00991BA3" w14:paraId="4957F11A" w14:textId="77777777" w:rsidTr="00FF6E05">
        <w:trPr>
          <w:jc w:val="center"/>
        </w:trPr>
        <w:tc>
          <w:tcPr>
            <w:tcW w:w="1090" w:type="dxa"/>
          </w:tcPr>
          <w:p w14:paraId="4CF9EDE6" w14:textId="77777777" w:rsidR="00FF6E05" w:rsidRPr="00991BA3" w:rsidRDefault="00FF6E05" w:rsidP="00903F83">
            <w:pPr>
              <w:autoSpaceDE w:val="0"/>
              <w:autoSpaceDN w:val="0"/>
              <w:bidi/>
              <w:adjustRightInd w:val="0"/>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7 سنوات</w:t>
            </w:r>
          </w:p>
        </w:tc>
        <w:tc>
          <w:tcPr>
            <w:tcW w:w="572" w:type="dxa"/>
          </w:tcPr>
          <w:p w14:paraId="2B286DEB" w14:textId="77777777" w:rsidR="00FF6E05" w:rsidRPr="00991BA3" w:rsidRDefault="00A46119" w:rsidP="00903F83">
            <w:pPr>
              <w:autoSpaceDE w:val="0"/>
              <w:autoSpaceDN w:val="0"/>
              <w:bidi/>
              <w:adjustRightInd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28</w:t>
            </w:r>
          </w:p>
        </w:tc>
        <w:tc>
          <w:tcPr>
            <w:tcW w:w="1704" w:type="dxa"/>
          </w:tcPr>
          <w:p w14:paraId="490D9049" w14:textId="77777777" w:rsidR="00FF6E05" w:rsidRPr="00991BA3" w:rsidRDefault="00FF6E05" w:rsidP="00903F83">
            <w:pPr>
              <w:autoSpaceDE w:val="0"/>
              <w:autoSpaceDN w:val="0"/>
              <w:bidi/>
              <w:adjustRightInd w:val="0"/>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24.18</w:t>
            </w:r>
            <w:r w:rsidRPr="00991BA3">
              <w:rPr>
                <w:rFonts w:ascii="Simplified Arabic" w:hAnsi="Simplified Arabic" w:cs="Simplified Arabic" w:hint="cs"/>
                <w:sz w:val="24"/>
                <w:szCs w:val="24"/>
                <w:vertAlign w:val="superscript"/>
                <w:rtl/>
                <w:lang w:bidi="ar-EG"/>
              </w:rPr>
              <w:t>ب</w:t>
            </w:r>
            <w:r w:rsidRPr="00991BA3">
              <w:rPr>
                <w:rFonts w:ascii="Simplified Arabic" w:hAnsi="Simplified Arabic" w:cs="Simplified Arabic" w:hint="cs"/>
                <w:sz w:val="24"/>
                <w:szCs w:val="24"/>
                <w:rtl/>
                <w:lang w:bidi="ar-EG"/>
              </w:rPr>
              <w:t>±3.29</w:t>
            </w:r>
          </w:p>
        </w:tc>
        <w:tc>
          <w:tcPr>
            <w:tcW w:w="1615" w:type="dxa"/>
          </w:tcPr>
          <w:p w14:paraId="2865180A" w14:textId="77777777" w:rsidR="00FF6E05" w:rsidRPr="009A11D9" w:rsidRDefault="00FF6E05" w:rsidP="00903F83">
            <w:pPr>
              <w:autoSpaceDE w:val="0"/>
              <w:autoSpaceDN w:val="0"/>
              <w:bidi/>
              <w:adjustRightInd w:val="0"/>
              <w:jc w:val="both"/>
              <w:rPr>
                <w:rFonts w:ascii="Simplified Arabic" w:hAnsi="Simplified Arabic" w:cs="Simplified Arabic"/>
                <w:color w:val="FF0000"/>
                <w:sz w:val="24"/>
                <w:szCs w:val="24"/>
                <w:rtl/>
                <w:lang w:bidi="ar-EG"/>
              </w:rPr>
            </w:pPr>
            <w:r w:rsidRPr="009A11D9">
              <w:rPr>
                <w:rFonts w:ascii="Simplified Arabic" w:hAnsi="Simplified Arabic" w:cs="Simplified Arabic" w:hint="cs"/>
                <w:color w:val="FF0000"/>
                <w:sz w:val="24"/>
                <w:szCs w:val="24"/>
                <w:rtl/>
                <w:lang w:bidi="ar-EG"/>
              </w:rPr>
              <w:t>28.50</w:t>
            </w:r>
            <w:r w:rsidRPr="009A11D9">
              <w:rPr>
                <w:rFonts w:ascii="Simplified Arabic" w:hAnsi="Simplified Arabic" w:cs="Simplified Arabic" w:hint="cs"/>
                <w:color w:val="FF0000"/>
                <w:sz w:val="24"/>
                <w:szCs w:val="24"/>
                <w:vertAlign w:val="superscript"/>
                <w:rtl/>
                <w:lang w:bidi="ar-EG"/>
              </w:rPr>
              <w:t>ب</w:t>
            </w:r>
            <w:r w:rsidRPr="009A11D9">
              <w:rPr>
                <w:rFonts w:ascii="Simplified Arabic" w:hAnsi="Simplified Arabic" w:cs="Simplified Arabic" w:hint="cs"/>
                <w:color w:val="FF0000"/>
                <w:sz w:val="24"/>
                <w:szCs w:val="24"/>
                <w:rtl/>
                <w:lang w:bidi="ar-EG"/>
              </w:rPr>
              <w:t>±3.12</w:t>
            </w:r>
          </w:p>
        </w:tc>
      </w:tr>
      <w:tr w:rsidR="00FF6E05" w:rsidRPr="00991BA3" w14:paraId="5D661671" w14:textId="77777777" w:rsidTr="00FF6E05">
        <w:trPr>
          <w:jc w:val="center"/>
        </w:trPr>
        <w:tc>
          <w:tcPr>
            <w:tcW w:w="1090" w:type="dxa"/>
          </w:tcPr>
          <w:p w14:paraId="4DC9587F" w14:textId="77777777" w:rsidR="00FF6E05" w:rsidRPr="00991BA3" w:rsidRDefault="00FF6E05" w:rsidP="00903F83">
            <w:pPr>
              <w:autoSpaceDE w:val="0"/>
              <w:autoSpaceDN w:val="0"/>
              <w:bidi/>
              <w:adjustRightInd w:val="0"/>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8 سنوات</w:t>
            </w:r>
          </w:p>
        </w:tc>
        <w:tc>
          <w:tcPr>
            <w:tcW w:w="572" w:type="dxa"/>
          </w:tcPr>
          <w:p w14:paraId="4054E91D" w14:textId="77777777" w:rsidR="00FF6E05" w:rsidRPr="00991BA3" w:rsidRDefault="00A46119" w:rsidP="00903F83">
            <w:pPr>
              <w:autoSpaceDE w:val="0"/>
              <w:autoSpaceDN w:val="0"/>
              <w:bidi/>
              <w:adjustRightInd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25</w:t>
            </w:r>
          </w:p>
        </w:tc>
        <w:tc>
          <w:tcPr>
            <w:tcW w:w="1704" w:type="dxa"/>
          </w:tcPr>
          <w:p w14:paraId="147FC35F" w14:textId="77777777" w:rsidR="00FF6E05" w:rsidRPr="00991BA3" w:rsidRDefault="00FF6E05" w:rsidP="00903F83">
            <w:pPr>
              <w:autoSpaceDE w:val="0"/>
              <w:autoSpaceDN w:val="0"/>
              <w:bidi/>
              <w:adjustRightInd w:val="0"/>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26.74</w:t>
            </w:r>
            <w:r w:rsidRPr="00991BA3">
              <w:rPr>
                <w:rFonts w:ascii="Simplified Arabic" w:hAnsi="Simplified Arabic" w:cs="Simplified Arabic" w:hint="cs"/>
                <w:sz w:val="24"/>
                <w:szCs w:val="24"/>
                <w:vertAlign w:val="superscript"/>
                <w:rtl/>
                <w:lang w:bidi="ar-EG"/>
              </w:rPr>
              <w:t>أ،ب</w:t>
            </w:r>
            <w:r w:rsidRPr="00991BA3">
              <w:rPr>
                <w:rFonts w:ascii="Simplified Arabic" w:hAnsi="Simplified Arabic" w:cs="Simplified Arabic" w:hint="cs"/>
                <w:sz w:val="24"/>
                <w:szCs w:val="24"/>
                <w:rtl/>
                <w:lang w:bidi="ar-EG"/>
              </w:rPr>
              <w:t>±3.577</w:t>
            </w:r>
          </w:p>
        </w:tc>
        <w:tc>
          <w:tcPr>
            <w:tcW w:w="1615" w:type="dxa"/>
          </w:tcPr>
          <w:p w14:paraId="0476D215" w14:textId="77777777" w:rsidR="00FF6E05" w:rsidRPr="009A11D9" w:rsidRDefault="00FF6E05" w:rsidP="00903F83">
            <w:pPr>
              <w:autoSpaceDE w:val="0"/>
              <w:autoSpaceDN w:val="0"/>
              <w:bidi/>
              <w:adjustRightInd w:val="0"/>
              <w:jc w:val="both"/>
              <w:rPr>
                <w:rFonts w:ascii="Simplified Arabic" w:hAnsi="Simplified Arabic" w:cs="Simplified Arabic"/>
                <w:color w:val="FF0000"/>
                <w:sz w:val="24"/>
                <w:szCs w:val="24"/>
                <w:rtl/>
                <w:lang w:bidi="ar-EG"/>
              </w:rPr>
            </w:pPr>
            <w:r w:rsidRPr="009A11D9">
              <w:rPr>
                <w:rFonts w:ascii="Simplified Arabic" w:hAnsi="Simplified Arabic" w:cs="Simplified Arabic" w:hint="cs"/>
                <w:color w:val="FF0000"/>
                <w:sz w:val="24"/>
                <w:szCs w:val="24"/>
                <w:rtl/>
                <w:lang w:bidi="ar-EG"/>
              </w:rPr>
              <w:t>27.00</w:t>
            </w:r>
            <w:r w:rsidRPr="009A11D9">
              <w:rPr>
                <w:rFonts w:ascii="Simplified Arabic" w:hAnsi="Simplified Arabic" w:cs="Simplified Arabic" w:hint="cs"/>
                <w:color w:val="FF0000"/>
                <w:sz w:val="24"/>
                <w:szCs w:val="24"/>
                <w:vertAlign w:val="superscript"/>
                <w:rtl/>
                <w:lang w:bidi="ar-EG"/>
              </w:rPr>
              <w:t>أ،ب</w:t>
            </w:r>
            <w:r w:rsidRPr="009A11D9">
              <w:rPr>
                <w:rFonts w:ascii="Simplified Arabic" w:hAnsi="Simplified Arabic" w:cs="Simplified Arabic" w:hint="cs"/>
                <w:color w:val="FF0000"/>
                <w:sz w:val="24"/>
                <w:szCs w:val="24"/>
                <w:rtl/>
                <w:lang w:bidi="ar-EG"/>
              </w:rPr>
              <w:t>±3.12</w:t>
            </w:r>
          </w:p>
        </w:tc>
      </w:tr>
      <w:tr w:rsidR="00FF6E05" w:rsidRPr="00991BA3" w14:paraId="428CFDC2" w14:textId="77777777" w:rsidTr="00FF6E05">
        <w:trPr>
          <w:jc w:val="center"/>
        </w:trPr>
        <w:tc>
          <w:tcPr>
            <w:tcW w:w="1090" w:type="dxa"/>
          </w:tcPr>
          <w:p w14:paraId="3077CA56" w14:textId="77777777" w:rsidR="00FF6E05" w:rsidRPr="00991BA3" w:rsidRDefault="00FF6E05" w:rsidP="00903F83">
            <w:pPr>
              <w:autoSpaceDE w:val="0"/>
              <w:autoSpaceDN w:val="0"/>
              <w:bidi/>
              <w:adjustRightInd w:val="0"/>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9 سنوات</w:t>
            </w:r>
          </w:p>
        </w:tc>
        <w:tc>
          <w:tcPr>
            <w:tcW w:w="572" w:type="dxa"/>
          </w:tcPr>
          <w:p w14:paraId="7E9A248C" w14:textId="77777777" w:rsidR="00FF6E05" w:rsidRPr="00991BA3" w:rsidRDefault="00A46119" w:rsidP="00903F83">
            <w:pPr>
              <w:autoSpaceDE w:val="0"/>
              <w:autoSpaceDN w:val="0"/>
              <w:bidi/>
              <w:adjustRightInd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16</w:t>
            </w:r>
          </w:p>
        </w:tc>
        <w:tc>
          <w:tcPr>
            <w:tcW w:w="1704" w:type="dxa"/>
          </w:tcPr>
          <w:p w14:paraId="7A7910DB" w14:textId="77777777" w:rsidR="00FF6E05" w:rsidRPr="00991BA3" w:rsidRDefault="00FF6E05" w:rsidP="00903F83">
            <w:pPr>
              <w:autoSpaceDE w:val="0"/>
              <w:autoSpaceDN w:val="0"/>
              <w:bidi/>
              <w:adjustRightInd w:val="0"/>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27.29</w:t>
            </w:r>
            <w:r w:rsidRPr="00991BA3">
              <w:rPr>
                <w:rFonts w:ascii="Simplified Arabic" w:hAnsi="Simplified Arabic" w:cs="Simplified Arabic" w:hint="cs"/>
                <w:sz w:val="24"/>
                <w:szCs w:val="24"/>
                <w:vertAlign w:val="superscript"/>
                <w:rtl/>
                <w:lang w:bidi="ar-EG"/>
              </w:rPr>
              <w:t>أ،ب</w:t>
            </w:r>
            <w:r w:rsidRPr="00991BA3">
              <w:rPr>
                <w:rFonts w:ascii="Simplified Arabic" w:hAnsi="Simplified Arabic" w:cs="Simplified Arabic" w:hint="cs"/>
                <w:sz w:val="24"/>
                <w:szCs w:val="24"/>
                <w:rtl/>
                <w:lang w:bidi="ar-EG"/>
              </w:rPr>
              <w:t>±2.24</w:t>
            </w:r>
          </w:p>
        </w:tc>
        <w:tc>
          <w:tcPr>
            <w:tcW w:w="1615" w:type="dxa"/>
          </w:tcPr>
          <w:p w14:paraId="1188A775" w14:textId="77777777" w:rsidR="00FF6E05" w:rsidRPr="009A11D9" w:rsidRDefault="00FF6E05" w:rsidP="00903F83">
            <w:pPr>
              <w:autoSpaceDE w:val="0"/>
              <w:autoSpaceDN w:val="0"/>
              <w:bidi/>
              <w:adjustRightInd w:val="0"/>
              <w:jc w:val="both"/>
              <w:rPr>
                <w:rFonts w:ascii="Simplified Arabic" w:hAnsi="Simplified Arabic" w:cs="Simplified Arabic"/>
                <w:color w:val="FF0000"/>
                <w:sz w:val="24"/>
                <w:szCs w:val="24"/>
                <w:rtl/>
                <w:lang w:bidi="ar-EG"/>
              </w:rPr>
            </w:pPr>
            <w:r w:rsidRPr="009A11D9">
              <w:rPr>
                <w:rFonts w:ascii="Simplified Arabic" w:hAnsi="Simplified Arabic" w:cs="Simplified Arabic" w:hint="cs"/>
                <w:color w:val="FF0000"/>
                <w:sz w:val="24"/>
                <w:szCs w:val="24"/>
                <w:rtl/>
                <w:lang w:bidi="ar-EG"/>
              </w:rPr>
              <w:t>29.05</w:t>
            </w:r>
            <w:r w:rsidRPr="009A11D9">
              <w:rPr>
                <w:rFonts w:ascii="Simplified Arabic" w:hAnsi="Simplified Arabic" w:cs="Simplified Arabic" w:hint="cs"/>
                <w:color w:val="FF0000"/>
                <w:sz w:val="24"/>
                <w:szCs w:val="24"/>
                <w:vertAlign w:val="superscript"/>
                <w:rtl/>
                <w:lang w:bidi="ar-EG"/>
              </w:rPr>
              <w:t>أ،ب</w:t>
            </w:r>
            <w:r w:rsidRPr="009A11D9">
              <w:rPr>
                <w:rFonts w:ascii="Simplified Arabic" w:hAnsi="Simplified Arabic" w:cs="Simplified Arabic" w:hint="cs"/>
                <w:color w:val="FF0000"/>
                <w:sz w:val="24"/>
                <w:szCs w:val="24"/>
                <w:rtl/>
                <w:lang w:bidi="ar-EG"/>
              </w:rPr>
              <w:t>±2.88</w:t>
            </w:r>
          </w:p>
        </w:tc>
      </w:tr>
      <w:tr w:rsidR="00FF6E05" w:rsidRPr="00991BA3" w14:paraId="267792F0" w14:textId="77777777" w:rsidTr="00FF6E05">
        <w:trPr>
          <w:jc w:val="center"/>
        </w:trPr>
        <w:tc>
          <w:tcPr>
            <w:tcW w:w="1090" w:type="dxa"/>
          </w:tcPr>
          <w:p w14:paraId="35EFD58B" w14:textId="77777777" w:rsidR="00FF6E05" w:rsidRPr="00991BA3" w:rsidRDefault="00FF6E05" w:rsidP="00903F83">
            <w:pPr>
              <w:autoSpaceDE w:val="0"/>
              <w:autoSpaceDN w:val="0"/>
              <w:bidi/>
              <w:adjustRightInd w:val="0"/>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10 سنوات</w:t>
            </w:r>
          </w:p>
        </w:tc>
        <w:tc>
          <w:tcPr>
            <w:tcW w:w="572" w:type="dxa"/>
          </w:tcPr>
          <w:p w14:paraId="4CDFF5B6" w14:textId="77777777" w:rsidR="00FF6E05" w:rsidRPr="00991BA3" w:rsidRDefault="00A46119" w:rsidP="00903F83">
            <w:pPr>
              <w:autoSpaceDE w:val="0"/>
              <w:autoSpaceDN w:val="0"/>
              <w:bidi/>
              <w:adjustRightInd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18</w:t>
            </w:r>
          </w:p>
        </w:tc>
        <w:tc>
          <w:tcPr>
            <w:tcW w:w="1704" w:type="dxa"/>
          </w:tcPr>
          <w:p w14:paraId="46E21425" w14:textId="77777777" w:rsidR="00FF6E05" w:rsidRPr="00991BA3" w:rsidRDefault="00FF6E05" w:rsidP="00903F83">
            <w:pPr>
              <w:autoSpaceDE w:val="0"/>
              <w:autoSpaceDN w:val="0"/>
              <w:bidi/>
              <w:adjustRightInd w:val="0"/>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28.41</w:t>
            </w:r>
            <w:r w:rsidRPr="00991BA3">
              <w:rPr>
                <w:rFonts w:ascii="Simplified Arabic" w:hAnsi="Simplified Arabic" w:cs="Simplified Arabic" w:hint="cs"/>
                <w:sz w:val="24"/>
                <w:szCs w:val="24"/>
                <w:vertAlign w:val="superscript"/>
                <w:rtl/>
                <w:lang w:bidi="ar-EG"/>
              </w:rPr>
              <w:t>أ،ب</w:t>
            </w:r>
            <w:r w:rsidRPr="00991BA3">
              <w:rPr>
                <w:rFonts w:ascii="Simplified Arabic" w:hAnsi="Simplified Arabic" w:cs="Simplified Arabic" w:hint="cs"/>
                <w:sz w:val="24"/>
                <w:szCs w:val="24"/>
                <w:rtl/>
                <w:lang w:bidi="ar-EG"/>
              </w:rPr>
              <w:t>±2.24</w:t>
            </w:r>
          </w:p>
        </w:tc>
        <w:tc>
          <w:tcPr>
            <w:tcW w:w="1615" w:type="dxa"/>
          </w:tcPr>
          <w:p w14:paraId="6A2B9ECA" w14:textId="77777777" w:rsidR="00FF6E05" w:rsidRPr="009A11D9" w:rsidRDefault="00FF6E05" w:rsidP="00903F83">
            <w:pPr>
              <w:autoSpaceDE w:val="0"/>
              <w:autoSpaceDN w:val="0"/>
              <w:bidi/>
              <w:adjustRightInd w:val="0"/>
              <w:jc w:val="both"/>
              <w:rPr>
                <w:rFonts w:ascii="Simplified Arabic" w:hAnsi="Simplified Arabic" w:cs="Simplified Arabic"/>
                <w:color w:val="FF0000"/>
                <w:sz w:val="24"/>
                <w:szCs w:val="24"/>
                <w:rtl/>
                <w:lang w:bidi="ar-EG"/>
              </w:rPr>
            </w:pPr>
            <w:r w:rsidRPr="009A11D9">
              <w:rPr>
                <w:rFonts w:ascii="Simplified Arabic" w:hAnsi="Simplified Arabic" w:cs="Simplified Arabic" w:hint="cs"/>
                <w:color w:val="FF0000"/>
                <w:sz w:val="24"/>
                <w:szCs w:val="24"/>
                <w:rtl/>
                <w:lang w:bidi="ar-EG"/>
              </w:rPr>
              <w:t>29.35</w:t>
            </w:r>
            <w:r w:rsidRPr="009A11D9">
              <w:rPr>
                <w:rFonts w:ascii="Simplified Arabic" w:hAnsi="Simplified Arabic" w:cs="Simplified Arabic" w:hint="cs"/>
                <w:color w:val="FF0000"/>
                <w:sz w:val="24"/>
                <w:szCs w:val="24"/>
                <w:vertAlign w:val="superscript"/>
                <w:rtl/>
                <w:lang w:bidi="ar-EG"/>
              </w:rPr>
              <w:t>أ،ب</w:t>
            </w:r>
            <w:r w:rsidRPr="009A11D9">
              <w:rPr>
                <w:rFonts w:ascii="Simplified Arabic" w:hAnsi="Simplified Arabic" w:cs="Simplified Arabic" w:hint="cs"/>
                <w:color w:val="FF0000"/>
                <w:sz w:val="24"/>
                <w:szCs w:val="24"/>
                <w:rtl/>
                <w:lang w:bidi="ar-EG"/>
              </w:rPr>
              <w:t>±2.54</w:t>
            </w:r>
          </w:p>
        </w:tc>
      </w:tr>
      <w:tr w:rsidR="00FF6E05" w:rsidRPr="00991BA3" w14:paraId="06AFFAA8" w14:textId="77777777" w:rsidTr="00FF6E05">
        <w:trPr>
          <w:jc w:val="center"/>
        </w:trPr>
        <w:tc>
          <w:tcPr>
            <w:tcW w:w="1090" w:type="dxa"/>
          </w:tcPr>
          <w:p w14:paraId="544CB5B6" w14:textId="77777777" w:rsidR="00FF6E05" w:rsidRPr="00991BA3" w:rsidRDefault="00FF6E05" w:rsidP="00903F83">
            <w:pPr>
              <w:autoSpaceDE w:val="0"/>
              <w:autoSpaceDN w:val="0"/>
              <w:bidi/>
              <w:adjustRightInd w:val="0"/>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11 سنة</w:t>
            </w:r>
          </w:p>
        </w:tc>
        <w:tc>
          <w:tcPr>
            <w:tcW w:w="572" w:type="dxa"/>
          </w:tcPr>
          <w:p w14:paraId="1DE3ED9F" w14:textId="77777777" w:rsidR="00FF6E05" w:rsidRPr="00991BA3" w:rsidRDefault="00A46119" w:rsidP="00903F83">
            <w:pPr>
              <w:autoSpaceDE w:val="0"/>
              <w:autoSpaceDN w:val="0"/>
              <w:bidi/>
              <w:adjustRightInd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6</w:t>
            </w:r>
          </w:p>
        </w:tc>
        <w:tc>
          <w:tcPr>
            <w:tcW w:w="1704" w:type="dxa"/>
          </w:tcPr>
          <w:p w14:paraId="4C1FB2D2" w14:textId="77777777" w:rsidR="00FF6E05" w:rsidRPr="00991BA3" w:rsidRDefault="00FF6E05" w:rsidP="00903F83">
            <w:pPr>
              <w:autoSpaceDE w:val="0"/>
              <w:autoSpaceDN w:val="0"/>
              <w:bidi/>
              <w:adjustRightInd w:val="0"/>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30.33</w:t>
            </w:r>
            <w:r w:rsidRPr="00991BA3">
              <w:rPr>
                <w:rFonts w:ascii="Simplified Arabic" w:hAnsi="Simplified Arabic" w:cs="Simplified Arabic" w:hint="cs"/>
                <w:sz w:val="24"/>
                <w:szCs w:val="24"/>
                <w:vertAlign w:val="superscript"/>
                <w:rtl/>
                <w:lang w:bidi="ar-EG"/>
              </w:rPr>
              <w:t>أ</w:t>
            </w:r>
            <w:r w:rsidRPr="00991BA3">
              <w:rPr>
                <w:rFonts w:ascii="Simplified Arabic" w:hAnsi="Simplified Arabic" w:cs="Simplified Arabic" w:hint="cs"/>
                <w:sz w:val="24"/>
                <w:szCs w:val="24"/>
                <w:rtl/>
                <w:lang w:bidi="ar-EG"/>
              </w:rPr>
              <w:t>±2.05</w:t>
            </w:r>
          </w:p>
        </w:tc>
        <w:tc>
          <w:tcPr>
            <w:tcW w:w="1615" w:type="dxa"/>
          </w:tcPr>
          <w:p w14:paraId="771BF5C2" w14:textId="77777777" w:rsidR="00FF6E05" w:rsidRPr="009A11D9" w:rsidRDefault="00FF6E05" w:rsidP="00903F83">
            <w:pPr>
              <w:autoSpaceDE w:val="0"/>
              <w:autoSpaceDN w:val="0"/>
              <w:bidi/>
              <w:adjustRightInd w:val="0"/>
              <w:jc w:val="both"/>
              <w:rPr>
                <w:rFonts w:ascii="Simplified Arabic" w:hAnsi="Simplified Arabic" w:cs="Simplified Arabic"/>
                <w:color w:val="FF0000"/>
                <w:sz w:val="24"/>
                <w:szCs w:val="24"/>
                <w:rtl/>
                <w:lang w:bidi="ar-EG"/>
              </w:rPr>
            </w:pPr>
            <w:r w:rsidRPr="009A11D9">
              <w:rPr>
                <w:rFonts w:ascii="Simplified Arabic" w:hAnsi="Simplified Arabic" w:cs="Simplified Arabic" w:hint="cs"/>
                <w:color w:val="FF0000"/>
                <w:sz w:val="24"/>
                <w:szCs w:val="24"/>
                <w:rtl/>
                <w:lang w:bidi="ar-EG"/>
              </w:rPr>
              <w:t>29.17</w:t>
            </w:r>
            <w:r w:rsidRPr="009A11D9">
              <w:rPr>
                <w:rFonts w:ascii="Simplified Arabic" w:hAnsi="Simplified Arabic" w:cs="Simplified Arabic" w:hint="cs"/>
                <w:color w:val="FF0000"/>
                <w:sz w:val="24"/>
                <w:szCs w:val="24"/>
                <w:vertAlign w:val="superscript"/>
                <w:rtl/>
                <w:lang w:bidi="ar-EG"/>
              </w:rPr>
              <w:t>أ،ب</w:t>
            </w:r>
            <w:r w:rsidRPr="009A11D9">
              <w:rPr>
                <w:rFonts w:ascii="Simplified Arabic" w:hAnsi="Simplified Arabic" w:cs="Simplified Arabic" w:hint="cs"/>
                <w:color w:val="FF0000"/>
                <w:sz w:val="24"/>
                <w:szCs w:val="24"/>
                <w:rtl/>
                <w:lang w:bidi="ar-EG"/>
              </w:rPr>
              <w:t>±2.14</w:t>
            </w:r>
          </w:p>
        </w:tc>
      </w:tr>
      <w:tr w:rsidR="00FF6E05" w:rsidRPr="00991BA3" w14:paraId="7C4B81B4" w14:textId="77777777" w:rsidTr="00FF6E05">
        <w:trPr>
          <w:jc w:val="center"/>
        </w:trPr>
        <w:tc>
          <w:tcPr>
            <w:tcW w:w="1090" w:type="dxa"/>
          </w:tcPr>
          <w:p w14:paraId="282FB728" w14:textId="77777777" w:rsidR="00FF6E05" w:rsidRPr="00991BA3" w:rsidRDefault="00FF6E05" w:rsidP="00903F83">
            <w:pPr>
              <w:autoSpaceDE w:val="0"/>
              <w:autoSpaceDN w:val="0"/>
              <w:bidi/>
              <w:adjustRightInd w:val="0"/>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12 سنة</w:t>
            </w:r>
          </w:p>
        </w:tc>
        <w:tc>
          <w:tcPr>
            <w:tcW w:w="572" w:type="dxa"/>
          </w:tcPr>
          <w:p w14:paraId="49922EE1" w14:textId="77777777" w:rsidR="00FF6E05" w:rsidRPr="00991BA3" w:rsidRDefault="00A46119" w:rsidP="00903F83">
            <w:pPr>
              <w:autoSpaceDE w:val="0"/>
              <w:autoSpaceDN w:val="0"/>
              <w:bidi/>
              <w:adjustRightInd w:val="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9</w:t>
            </w:r>
          </w:p>
        </w:tc>
        <w:tc>
          <w:tcPr>
            <w:tcW w:w="1704" w:type="dxa"/>
          </w:tcPr>
          <w:p w14:paraId="081D542B" w14:textId="77777777" w:rsidR="00FF6E05" w:rsidRPr="00991BA3" w:rsidRDefault="00FF6E05" w:rsidP="00903F83">
            <w:pPr>
              <w:autoSpaceDE w:val="0"/>
              <w:autoSpaceDN w:val="0"/>
              <w:bidi/>
              <w:adjustRightInd w:val="0"/>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29.00</w:t>
            </w:r>
            <w:r w:rsidRPr="00991BA3">
              <w:rPr>
                <w:rFonts w:ascii="Simplified Arabic" w:hAnsi="Simplified Arabic" w:cs="Simplified Arabic" w:hint="cs"/>
                <w:sz w:val="24"/>
                <w:szCs w:val="24"/>
                <w:vertAlign w:val="superscript"/>
                <w:rtl/>
                <w:lang w:bidi="ar-EG"/>
              </w:rPr>
              <w:t>أ</w:t>
            </w:r>
            <w:r w:rsidRPr="00991BA3">
              <w:rPr>
                <w:rFonts w:ascii="Simplified Arabic" w:hAnsi="Simplified Arabic" w:cs="Simplified Arabic" w:hint="cs"/>
                <w:sz w:val="24"/>
                <w:szCs w:val="24"/>
                <w:rtl/>
                <w:lang w:bidi="ar-EG"/>
              </w:rPr>
              <w:t>±2.41</w:t>
            </w:r>
          </w:p>
        </w:tc>
        <w:tc>
          <w:tcPr>
            <w:tcW w:w="1615" w:type="dxa"/>
          </w:tcPr>
          <w:p w14:paraId="6832B4B5" w14:textId="77777777" w:rsidR="00FF6E05" w:rsidRPr="009A11D9" w:rsidRDefault="00FF6E05" w:rsidP="00903F83">
            <w:pPr>
              <w:autoSpaceDE w:val="0"/>
              <w:autoSpaceDN w:val="0"/>
              <w:bidi/>
              <w:adjustRightInd w:val="0"/>
              <w:jc w:val="both"/>
              <w:rPr>
                <w:rFonts w:ascii="Simplified Arabic" w:hAnsi="Simplified Arabic" w:cs="Simplified Arabic"/>
                <w:color w:val="FF0000"/>
                <w:sz w:val="24"/>
                <w:szCs w:val="24"/>
                <w:rtl/>
                <w:lang w:bidi="ar-EG"/>
              </w:rPr>
            </w:pPr>
            <w:r w:rsidRPr="009A11D9">
              <w:rPr>
                <w:rFonts w:ascii="Simplified Arabic" w:hAnsi="Simplified Arabic" w:cs="Simplified Arabic" w:hint="cs"/>
                <w:color w:val="FF0000"/>
                <w:sz w:val="24"/>
                <w:szCs w:val="24"/>
                <w:rtl/>
                <w:lang w:bidi="ar-EG"/>
              </w:rPr>
              <w:t>32.00</w:t>
            </w:r>
            <w:r w:rsidRPr="009A11D9">
              <w:rPr>
                <w:rFonts w:ascii="Simplified Arabic" w:hAnsi="Simplified Arabic" w:cs="Simplified Arabic" w:hint="cs"/>
                <w:color w:val="FF0000"/>
                <w:sz w:val="24"/>
                <w:szCs w:val="24"/>
                <w:vertAlign w:val="superscript"/>
                <w:rtl/>
                <w:lang w:bidi="ar-EG"/>
              </w:rPr>
              <w:t>أ</w:t>
            </w:r>
            <w:r w:rsidRPr="009A11D9">
              <w:rPr>
                <w:rFonts w:ascii="Simplified Arabic" w:hAnsi="Simplified Arabic" w:cs="Simplified Arabic" w:hint="cs"/>
                <w:color w:val="FF0000"/>
                <w:sz w:val="24"/>
                <w:szCs w:val="24"/>
                <w:rtl/>
                <w:lang w:bidi="ar-EG"/>
              </w:rPr>
              <w:t>±2.71</w:t>
            </w:r>
          </w:p>
        </w:tc>
      </w:tr>
    </w:tbl>
    <w:p w14:paraId="6FF25C92" w14:textId="77777777" w:rsidR="003C2DDC" w:rsidRPr="009A11D9" w:rsidRDefault="003C2DDC" w:rsidP="003C2DDC">
      <w:pPr>
        <w:pStyle w:val="ListParagraph"/>
        <w:numPr>
          <w:ilvl w:val="0"/>
          <w:numId w:val="29"/>
        </w:numPr>
        <w:tabs>
          <w:tab w:val="left" w:pos="283"/>
          <w:tab w:val="left" w:pos="423"/>
        </w:tabs>
        <w:suppressAutoHyphens/>
        <w:spacing w:line="360" w:lineRule="auto"/>
        <w:jc w:val="both"/>
        <w:rPr>
          <w:rFonts w:cs="Times New Roman"/>
          <w:rtl/>
        </w:rPr>
      </w:pPr>
      <w:r w:rsidRPr="009A11D9">
        <w:rPr>
          <w:rFonts w:cs="Times New Roman"/>
          <w:sz w:val="24"/>
          <w:szCs w:val="24"/>
          <w:rtl/>
          <w:lang w:bidi="ar-EG"/>
        </w:rPr>
        <w:t>الحروف المتشابهة تعني عدم وجود فروق ذات دلاله احصائية</w:t>
      </w:r>
    </w:p>
    <w:p w14:paraId="77BBE38D" w14:textId="77777777" w:rsidR="00225052" w:rsidRPr="002F6696" w:rsidRDefault="00225052" w:rsidP="00FF6E05">
      <w:pPr>
        <w:spacing w:line="228" w:lineRule="auto"/>
        <w:jc w:val="both"/>
        <w:rPr>
          <w:rFonts w:eastAsia="Calibri"/>
          <w:b/>
          <w:bCs/>
          <w:sz w:val="28"/>
          <w:szCs w:val="28"/>
          <w:rtl/>
        </w:rPr>
      </w:pPr>
    </w:p>
    <w:p w14:paraId="7E15A084" w14:textId="77777777" w:rsidR="00225052" w:rsidRPr="009A11D9" w:rsidRDefault="00225052" w:rsidP="00225052">
      <w:pPr>
        <w:pStyle w:val="Heading1"/>
        <w:rPr>
          <w:rFonts w:eastAsia="Calibri"/>
          <w:b/>
          <w:bCs/>
          <w:color w:val="auto"/>
          <w:sz w:val="16"/>
          <w:szCs w:val="16"/>
          <w:rtl/>
        </w:rPr>
      </w:pPr>
    </w:p>
    <w:p w14:paraId="3075F838" w14:textId="4072A730" w:rsidR="005B2B95" w:rsidRPr="003C2DDC" w:rsidRDefault="003012B5" w:rsidP="00D934B9">
      <w:pPr>
        <w:autoSpaceDE w:val="0"/>
        <w:autoSpaceDN w:val="0"/>
        <w:bidi/>
        <w:adjustRightInd w:val="0"/>
        <w:spacing w:after="0" w:line="360" w:lineRule="auto"/>
        <w:jc w:val="both"/>
        <w:rPr>
          <w:rFonts w:ascii="Simplified Arabic" w:hAnsi="Simplified Arabic" w:cs="Simplified Arabic"/>
          <w:sz w:val="24"/>
          <w:szCs w:val="24"/>
          <w:rtl/>
        </w:rPr>
      </w:pPr>
      <w:r w:rsidRPr="003C2DDC">
        <w:rPr>
          <w:rFonts w:ascii="Simplified Arabic" w:hAnsi="Simplified Arabic" w:cs="Simplified Arabic"/>
          <w:sz w:val="24"/>
          <w:szCs w:val="24"/>
          <w:rtl/>
        </w:rPr>
        <w:t xml:space="preserve">اظهرت النتائج ارتفاع </w:t>
      </w:r>
      <w:r w:rsidR="00B00F4A" w:rsidRPr="003C2DDC">
        <w:rPr>
          <w:rFonts w:ascii="Simplified Arabic" w:hAnsi="Simplified Arabic" w:cs="Simplified Arabic"/>
          <w:sz w:val="24"/>
          <w:szCs w:val="24"/>
          <w:rtl/>
        </w:rPr>
        <w:t>درجات</w:t>
      </w:r>
      <w:r w:rsidRPr="003C2DDC">
        <w:rPr>
          <w:rFonts w:ascii="Simplified Arabic" w:hAnsi="Simplified Arabic" w:cs="Simplified Arabic"/>
          <w:sz w:val="24"/>
          <w:szCs w:val="24"/>
          <w:rtl/>
        </w:rPr>
        <w:t xml:space="preserve"> الاطفال </w:t>
      </w:r>
      <w:r w:rsidR="00501064" w:rsidRPr="003C2DDC">
        <w:rPr>
          <w:rFonts w:ascii="Simplified Arabic" w:hAnsi="Simplified Arabic" w:cs="Simplified Arabic"/>
          <w:sz w:val="24"/>
          <w:szCs w:val="24"/>
          <w:rtl/>
          <w:lang w:bidi="ar-EG"/>
        </w:rPr>
        <w:t>عينة الدراسة</w:t>
      </w:r>
      <w:r w:rsidRPr="003C2DDC">
        <w:rPr>
          <w:rFonts w:ascii="Simplified Arabic" w:hAnsi="Simplified Arabic" w:cs="Simplified Arabic"/>
          <w:sz w:val="24"/>
          <w:szCs w:val="24"/>
          <w:rtl/>
        </w:rPr>
        <w:t xml:space="preserve"> </w:t>
      </w:r>
      <w:r w:rsidR="00B00F4A" w:rsidRPr="003C2DDC">
        <w:rPr>
          <w:rFonts w:ascii="Simplified Arabic" w:hAnsi="Simplified Arabic" w:cs="Simplified Arabic"/>
          <w:sz w:val="24"/>
          <w:szCs w:val="24"/>
          <w:rtl/>
        </w:rPr>
        <w:t>علي محوري "</w:t>
      </w:r>
      <w:r w:rsidRPr="003C2DDC">
        <w:rPr>
          <w:rFonts w:ascii="Simplified Arabic" w:hAnsi="Simplified Arabic" w:cs="Simplified Arabic"/>
          <w:b/>
          <w:bCs/>
          <w:sz w:val="24"/>
          <w:szCs w:val="24"/>
          <w:rtl/>
        </w:rPr>
        <w:t>التخطيط</w:t>
      </w:r>
      <w:r w:rsidR="008B7A1C" w:rsidRPr="003C2DDC">
        <w:rPr>
          <w:rFonts w:ascii="Simplified Arabic" w:hAnsi="Simplified Arabic" w:cs="Simplified Arabic" w:hint="cs"/>
          <w:b/>
          <w:bCs/>
          <w:sz w:val="24"/>
          <w:szCs w:val="24"/>
          <w:rtl/>
        </w:rPr>
        <w:t>، والتنظيم</w:t>
      </w:r>
      <w:r w:rsidR="00B00F4A" w:rsidRPr="003C2DDC">
        <w:rPr>
          <w:rFonts w:ascii="Simplified Arabic" w:hAnsi="Simplified Arabic" w:cs="Simplified Arabic"/>
          <w:sz w:val="24"/>
          <w:szCs w:val="24"/>
          <w:rtl/>
        </w:rPr>
        <w:t>"</w:t>
      </w:r>
      <w:r w:rsidRPr="003C2DDC">
        <w:rPr>
          <w:rFonts w:ascii="Simplified Arabic" w:hAnsi="Simplified Arabic" w:cs="Simplified Arabic"/>
          <w:sz w:val="24"/>
          <w:szCs w:val="24"/>
          <w:rtl/>
        </w:rPr>
        <w:t>، و</w:t>
      </w:r>
      <w:r w:rsidR="00B00F4A" w:rsidRPr="003C2DDC">
        <w:rPr>
          <w:rFonts w:ascii="Simplified Arabic" w:hAnsi="Simplified Arabic" w:cs="Simplified Arabic"/>
          <w:sz w:val="24"/>
          <w:szCs w:val="24"/>
          <w:rtl/>
        </w:rPr>
        <w:t>"</w:t>
      </w:r>
      <w:r w:rsidRPr="003C2DDC">
        <w:rPr>
          <w:rFonts w:ascii="Simplified Arabic" w:hAnsi="Simplified Arabic" w:cs="Simplified Arabic"/>
          <w:b/>
          <w:bCs/>
          <w:sz w:val="24"/>
          <w:szCs w:val="24"/>
          <w:rtl/>
        </w:rPr>
        <w:t>التقييم</w:t>
      </w:r>
      <w:r w:rsidR="00B00F4A" w:rsidRPr="003C2DDC">
        <w:rPr>
          <w:rFonts w:ascii="Simplified Arabic" w:hAnsi="Simplified Arabic" w:cs="Simplified Arabic"/>
          <w:sz w:val="24"/>
          <w:szCs w:val="24"/>
          <w:rtl/>
        </w:rPr>
        <w:t>" في استبيان إدارة الجهد</w:t>
      </w:r>
      <w:r w:rsidR="00F770ED" w:rsidRPr="003C2DDC">
        <w:rPr>
          <w:rFonts w:ascii="Simplified Arabic" w:hAnsi="Simplified Arabic" w:cs="Simplified Arabic"/>
          <w:sz w:val="24"/>
          <w:szCs w:val="24"/>
          <w:rtl/>
        </w:rPr>
        <w:t xml:space="preserve">، </w:t>
      </w:r>
      <w:r w:rsidR="0018560C" w:rsidRPr="003C2DDC">
        <w:rPr>
          <w:rFonts w:ascii="Simplified Arabic" w:hAnsi="Simplified Arabic" w:cs="Simplified Arabic"/>
          <w:sz w:val="24"/>
          <w:szCs w:val="24"/>
          <w:rtl/>
        </w:rPr>
        <w:t>فربما</w:t>
      </w:r>
      <w:r w:rsidR="00F770ED" w:rsidRPr="003C2DDC">
        <w:rPr>
          <w:rFonts w:ascii="Simplified Arabic" w:hAnsi="Simplified Arabic" w:cs="Simplified Arabic"/>
          <w:sz w:val="24"/>
          <w:szCs w:val="24"/>
          <w:rtl/>
        </w:rPr>
        <w:t xml:space="preserve"> </w:t>
      </w:r>
      <w:r w:rsidR="003876F5" w:rsidRPr="003C2DDC">
        <w:rPr>
          <w:rFonts w:ascii="Simplified Arabic" w:hAnsi="Simplified Arabic" w:cs="Simplified Arabic"/>
          <w:sz w:val="24"/>
          <w:szCs w:val="24"/>
          <w:rtl/>
          <w:lang w:bidi="ar-EG"/>
        </w:rPr>
        <w:t>يقل نشاط الاطفال</w:t>
      </w:r>
      <w:r w:rsidR="008B7A1C" w:rsidRPr="003C2DDC">
        <w:rPr>
          <w:rFonts w:ascii="Simplified Arabic" w:hAnsi="Simplified Arabic" w:cs="Simplified Arabic" w:hint="cs"/>
          <w:sz w:val="24"/>
          <w:szCs w:val="24"/>
          <w:rtl/>
          <w:lang w:bidi="ar-EG"/>
        </w:rPr>
        <w:t xml:space="preserve"> في هذه المرحلة العمرية مقارنة بنشاط الاطفال الاقل سنا</w:t>
      </w:r>
      <w:r w:rsidR="003876F5" w:rsidRPr="003C2DDC">
        <w:rPr>
          <w:rFonts w:ascii="Simplified Arabic" w:hAnsi="Simplified Arabic" w:cs="Simplified Arabic"/>
          <w:sz w:val="24"/>
          <w:szCs w:val="24"/>
          <w:rtl/>
          <w:lang w:bidi="ar-EG"/>
        </w:rPr>
        <w:t xml:space="preserve"> </w:t>
      </w:r>
      <w:r w:rsidR="00DC103A" w:rsidRPr="003C2DDC">
        <w:rPr>
          <w:rFonts w:ascii="Simplified Arabic" w:hAnsi="Simplified Arabic" w:cs="Simplified Arabic" w:hint="cs"/>
          <w:sz w:val="24"/>
          <w:szCs w:val="24"/>
          <w:rtl/>
          <w:lang w:bidi="ar-EG"/>
        </w:rPr>
        <w:t>(</w:t>
      </w:r>
      <w:r w:rsidR="003876F5" w:rsidRPr="003C2DDC">
        <w:rPr>
          <w:rFonts w:ascii="Simplified Arabic" w:hAnsi="Simplified Arabic" w:cs="Simplified Arabic"/>
          <w:b/>
          <w:bCs/>
          <w:sz w:val="24"/>
          <w:szCs w:val="24"/>
          <w:lang w:bidi="ar-EG"/>
        </w:rPr>
        <w:t>Kemp et al., 2019</w:t>
      </w:r>
      <w:r w:rsidR="003876F5" w:rsidRPr="003C2DDC">
        <w:rPr>
          <w:rFonts w:ascii="Simplified Arabic" w:hAnsi="Simplified Arabic" w:cs="Simplified Arabic"/>
          <w:b/>
          <w:bCs/>
          <w:sz w:val="24"/>
          <w:szCs w:val="24"/>
          <w:rtl/>
          <w:lang w:bidi="ar-EG"/>
        </w:rPr>
        <w:t>)</w:t>
      </w:r>
      <w:r w:rsidR="0018560C" w:rsidRPr="003C2DDC">
        <w:rPr>
          <w:rFonts w:ascii="Simplified Arabic" w:hAnsi="Simplified Arabic" w:cs="Simplified Arabic"/>
          <w:sz w:val="24"/>
          <w:szCs w:val="24"/>
          <w:rtl/>
          <w:lang w:bidi="ar-EG"/>
        </w:rPr>
        <w:t xml:space="preserve"> </w:t>
      </w:r>
      <w:r w:rsidR="003876F5" w:rsidRPr="003C2DDC">
        <w:rPr>
          <w:rFonts w:ascii="Simplified Arabic" w:hAnsi="Simplified Arabic" w:cs="Simplified Arabic"/>
          <w:sz w:val="24"/>
          <w:szCs w:val="24"/>
          <w:rtl/>
          <w:lang w:bidi="ar-EG"/>
        </w:rPr>
        <w:t xml:space="preserve">، ولكن </w:t>
      </w:r>
      <w:r w:rsidR="00AF2B0E" w:rsidRPr="003C2DDC">
        <w:rPr>
          <w:rFonts w:ascii="Simplified Arabic" w:hAnsi="Simplified Arabic" w:cs="Simplified Arabic"/>
          <w:sz w:val="24"/>
          <w:szCs w:val="24"/>
          <w:rtl/>
          <w:lang w:bidi="ar-EG"/>
        </w:rPr>
        <w:t xml:space="preserve">في اغلب الاحوال </w:t>
      </w:r>
      <w:r w:rsidR="0018560C" w:rsidRPr="003C2DDC">
        <w:rPr>
          <w:rFonts w:ascii="Simplified Arabic" w:hAnsi="Simplified Arabic" w:cs="Simplified Arabic"/>
          <w:sz w:val="24"/>
          <w:szCs w:val="24"/>
          <w:rtl/>
          <w:lang w:bidi="ar-EG"/>
        </w:rPr>
        <w:t xml:space="preserve">يشتعل </w:t>
      </w:r>
      <w:r w:rsidR="00F770ED" w:rsidRPr="003C2DDC">
        <w:rPr>
          <w:rFonts w:ascii="Simplified Arabic" w:hAnsi="Simplified Arabic" w:cs="Simplified Arabic"/>
          <w:sz w:val="24"/>
          <w:szCs w:val="24"/>
          <w:rtl/>
        </w:rPr>
        <w:t>الحماس</w:t>
      </w:r>
      <w:r w:rsidR="003876F5" w:rsidRPr="003C2DDC">
        <w:rPr>
          <w:rFonts w:ascii="Simplified Arabic" w:hAnsi="Simplified Arabic" w:cs="Simplified Arabic"/>
          <w:sz w:val="24"/>
          <w:szCs w:val="24"/>
          <w:rtl/>
        </w:rPr>
        <w:t xml:space="preserve"> </w:t>
      </w:r>
      <w:r w:rsidR="00AF2B0E" w:rsidRPr="003C2DDC">
        <w:rPr>
          <w:rFonts w:ascii="Simplified Arabic" w:hAnsi="Simplified Arabic" w:cs="Simplified Arabic"/>
          <w:sz w:val="24"/>
          <w:szCs w:val="24"/>
          <w:rtl/>
        </w:rPr>
        <w:t xml:space="preserve">لدي </w:t>
      </w:r>
      <w:r w:rsidR="008B7A1C" w:rsidRPr="003C2DDC">
        <w:rPr>
          <w:rFonts w:ascii="Simplified Arabic" w:hAnsi="Simplified Arabic" w:cs="Simplified Arabic" w:hint="cs"/>
          <w:sz w:val="24"/>
          <w:szCs w:val="24"/>
          <w:rtl/>
        </w:rPr>
        <w:t xml:space="preserve">هؤلاء </w:t>
      </w:r>
      <w:r w:rsidR="00AF2B0E" w:rsidRPr="003C2DDC">
        <w:rPr>
          <w:rFonts w:ascii="Simplified Arabic" w:hAnsi="Simplified Arabic" w:cs="Simplified Arabic"/>
          <w:sz w:val="24"/>
          <w:szCs w:val="24"/>
          <w:rtl/>
        </w:rPr>
        <w:t>الاطفال</w:t>
      </w:r>
      <w:r w:rsidR="00E23E4D" w:rsidRPr="003C2DDC">
        <w:rPr>
          <w:rFonts w:ascii="Simplified Arabic" w:hAnsi="Simplified Arabic" w:cs="Simplified Arabic"/>
          <w:sz w:val="24"/>
          <w:szCs w:val="24"/>
          <w:rtl/>
          <w:lang w:bidi="ar-EG"/>
        </w:rPr>
        <w:t xml:space="preserve"> </w:t>
      </w:r>
      <w:r w:rsidR="00E23E4D" w:rsidRPr="003C2DDC">
        <w:rPr>
          <w:rFonts w:ascii="Simplified Arabic" w:hAnsi="Simplified Arabic" w:cs="Simplified Arabic"/>
          <w:b/>
          <w:bCs/>
          <w:sz w:val="24"/>
          <w:szCs w:val="24"/>
          <w:rtl/>
          <w:lang w:bidi="ar-EG"/>
        </w:rPr>
        <w:t>(</w:t>
      </w:r>
      <w:r w:rsidR="00E23E4D" w:rsidRPr="003C2DDC">
        <w:rPr>
          <w:rFonts w:ascii="Simplified Arabic" w:eastAsia="Times New Roman" w:hAnsi="Simplified Arabic" w:cs="Simplified Arabic"/>
          <w:b/>
          <w:bCs/>
          <w:sz w:val="24"/>
          <w:szCs w:val="24"/>
        </w:rPr>
        <w:t>Duong and Bradshaw, 2017</w:t>
      </w:r>
      <w:r w:rsidR="00E23E4D" w:rsidRPr="003C2DDC">
        <w:rPr>
          <w:rFonts w:ascii="Simplified Arabic" w:hAnsi="Simplified Arabic" w:cs="Simplified Arabic"/>
          <w:b/>
          <w:bCs/>
          <w:sz w:val="24"/>
          <w:szCs w:val="24"/>
          <w:rtl/>
          <w:lang w:bidi="ar-EG"/>
        </w:rPr>
        <w:t>)</w:t>
      </w:r>
      <w:r w:rsidR="00F770ED" w:rsidRPr="003C2DDC">
        <w:rPr>
          <w:rFonts w:ascii="Simplified Arabic" w:hAnsi="Simplified Arabic" w:cs="Simplified Arabic"/>
          <w:sz w:val="24"/>
          <w:szCs w:val="24"/>
          <w:rtl/>
        </w:rPr>
        <w:t xml:space="preserve">، </w:t>
      </w:r>
      <w:r w:rsidR="003876F5" w:rsidRPr="003C2DDC">
        <w:rPr>
          <w:rFonts w:ascii="Simplified Arabic" w:hAnsi="Simplified Arabic" w:cs="Simplified Arabic"/>
          <w:sz w:val="24"/>
          <w:szCs w:val="24"/>
          <w:rtl/>
        </w:rPr>
        <w:t>في رحلة البحث عن الذات</w:t>
      </w:r>
      <w:r w:rsidR="008A07B3" w:rsidRPr="003C2DDC">
        <w:rPr>
          <w:rFonts w:ascii="Simplified Arabic" w:hAnsi="Simplified Arabic" w:cs="Simplified Arabic"/>
          <w:sz w:val="24"/>
          <w:szCs w:val="24"/>
          <w:rtl/>
          <w:lang w:bidi="ar-EG"/>
        </w:rPr>
        <w:t xml:space="preserve"> </w:t>
      </w:r>
      <w:r w:rsidR="008A07B3" w:rsidRPr="003C2DDC">
        <w:rPr>
          <w:rFonts w:ascii="Simplified Arabic" w:hAnsi="Simplified Arabic" w:cs="Simplified Arabic"/>
          <w:b/>
          <w:bCs/>
          <w:sz w:val="24"/>
          <w:szCs w:val="24"/>
          <w:rtl/>
          <w:lang w:bidi="ar-EG"/>
        </w:rPr>
        <w:t>(</w:t>
      </w:r>
      <w:r w:rsidR="008A07B3" w:rsidRPr="003C2DDC">
        <w:rPr>
          <w:rFonts w:ascii="Simplified Arabic" w:hAnsi="Simplified Arabic" w:cs="Simplified Arabic"/>
          <w:b/>
          <w:bCs/>
          <w:sz w:val="24"/>
          <w:szCs w:val="24"/>
          <w:lang w:bidi="ar-EG"/>
        </w:rPr>
        <w:t>Chang et al., 2003</w:t>
      </w:r>
      <w:r w:rsidR="008A07B3" w:rsidRPr="003C2DDC">
        <w:rPr>
          <w:rFonts w:ascii="Simplified Arabic" w:hAnsi="Simplified Arabic" w:cs="Simplified Arabic"/>
          <w:b/>
          <w:bCs/>
          <w:sz w:val="24"/>
          <w:szCs w:val="24"/>
          <w:rtl/>
          <w:lang w:bidi="ar-EG"/>
        </w:rPr>
        <w:t>)</w:t>
      </w:r>
      <w:r w:rsidR="003876F5" w:rsidRPr="003C2DDC">
        <w:rPr>
          <w:rFonts w:ascii="Simplified Arabic" w:hAnsi="Simplified Arabic" w:cs="Simplified Arabic"/>
          <w:b/>
          <w:bCs/>
          <w:sz w:val="24"/>
          <w:szCs w:val="24"/>
          <w:rtl/>
          <w:lang w:bidi="ar-EG"/>
        </w:rPr>
        <w:t xml:space="preserve">، </w:t>
      </w:r>
      <w:r w:rsidR="0018560C" w:rsidRPr="003C2DDC">
        <w:rPr>
          <w:rFonts w:ascii="Simplified Arabic" w:hAnsi="Simplified Arabic" w:cs="Simplified Arabic"/>
          <w:sz w:val="24"/>
          <w:szCs w:val="24"/>
          <w:rtl/>
          <w:lang w:bidi="ar-EG"/>
        </w:rPr>
        <w:t>خصوصا</w:t>
      </w:r>
      <w:r w:rsidR="00F770ED" w:rsidRPr="003C2DDC">
        <w:rPr>
          <w:rFonts w:ascii="Simplified Arabic" w:hAnsi="Simplified Arabic" w:cs="Simplified Arabic"/>
          <w:sz w:val="24"/>
          <w:szCs w:val="24"/>
          <w:rtl/>
        </w:rPr>
        <w:t xml:space="preserve"> في اماكن </w:t>
      </w:r>
      <w:r w:rsidR="0018560C" w:rsidRPr="003C2DDC">
        <w:rPr>
          <w:rFonts w:ascii="Simplified Arabic" w:hAnsi="Simplified Arabic" w:cs="Simplified Arabic"/>
          <w:sz w:val="24"/>
          <w:szCs w:val="24"/>
          <w:rtl/>
        </w:rPr>
        <w:t>الاختلاط مع الاقران</w:t>
      </w:r>
      <w:r w:rsidR="00B71448" w:rsidRPr="003C2DDC">
        <w:rPr>
          <w:rFonts w:ascii="Simplified Arabic" w:hAnsi="Simplified Arabic" w:cs="Simplified Arabic"/>
          <w:sz w:val="24"/>
          <w:szCs w:val="24"/>
          <w:rtl/>
        </w:rPr>
        <w:t xml:space="preserve"> </w:t>
      </w:r>
      <w:r w:rsidR="003876F5" w:rsidRPr="003C2DDC">
        <w:rPr>
          <w:rFonts w:ascii="Simplified Arabic" w:hAnsi="Simplified Arabic" w:cs="Simplified Arabic"/>
          <w:b/>
          <w:bCs/>
          <w:sz w:val="24"/>
          <w:szCs w:val="24"/>
          <w:rtl/>
        </w:rPr>
        <w:t>(</w:t>
      </w:r>
      <w:r w:rsidR="003876F5" w:rsidRPr="003C2DDC">
        <w:rPr>
          <w:rFonts w:ascii="Simplified Arabic" w:hAnsi="Simplified Arabic" w:cs="Simplified Arabic"/>
          <w:b/>
          <w:bCs/>
          <w:sz w:val="24"/>
          <w:szCs w:val="24"/>
        </w:rPr>
        <w:t>Hornor, 2018</w:t>
      </w:r>
      <w:r w:rsidR="003876F5" w:rsidRPr="003C2DDC">
        <w:rPr>
          <w:rFonts w:ascii="Simplified Arabic" w:hAnsi="Simplified Arabic" w:cs="Simplified Arabic"/>
          <w:b/>
          <w:bCs/>
          <w:sz w:val="24"/>
          <w:szCs w:val="24"/>
          <w:rtl/>
          <w:lang w:bidi="ar-EG"/>
        </w:rPr>
        <w:t>)</w:t>
      </w:r>
      <w:r w:rsidR="00F770ED" w:rsidRPr="003C2DDC">
        <w:rPr>
          <w:rFonts w:ascii="Simplified Arabic" w:hAnsi="Simplified Arabic" w:cs="Simplified Arabic"/>
          <w:sz w:val="24"/>
          <w:szCs w:val="24"/>
          <w:rtl/>
        </w:rPr>
        <w:t xml:space="preserve"> </w:t>
      </w:r>
      <w:r w:rsidR="00AF2B0E" w:rsidRPr="003C2DDC">
        <w:rPr>
          <w:rFonts w:ascii="Simplified Arabic" w:hAnsi="Simplified Arabic" w:cs="Simplified Arabic"/>
          <w:sz w:val="24"/>
          <w:szCs w:val="24"/>
          <w:rtl/>
          <w:lang w:bidi="ar-EG"/>
        </w:rPr>
        <w:t>أو يصبح</w:t>
      </w:r>
      <w:r w:rsidR="00BF0389">
        <w:rPr>
          <w:rFonts w:ascii="Simplified Arabic" w:hAnsi="Simplified Arabic" w:cs="Simplified Arabic" w:hint="cs"/>
          <w:sz w:val="24"/>
          <w:szCs w:val="24"/>
          <w:rtl/>
          <w:lang w:bidi="ar-EG"/>
        </w:rPr>
        <w:t xml:space="preserve"> هؤلاء</w:t>
      </w:r>
      <w:r w:rsidR="00AF2B0E" w:rsidRPr="003C2DDC">
        <w:rPr>
          <w:rFonts w:ascii="Simplified Arabic" w:hAnsi="Simplified Arabic" w:cs="Simplified Arabic"/>
          <w:sz w:val="24"/>
          <w:szCs w:val="24"/>
          <w:rtl/>
          <w:lang w:bidi="ar-EG"/>
        </w:rPr>
        <w:t xml:space="preserve"> اكثر حساسية للمحيطين </w:t>
      </w:r>
      <w:r w:rsidR="00AF2B0E" w:rsidRPr="003C2DDC">
        <w:rPr>
          <w:rFonts w:ascii="Simplified Arabic" w:hAnsi="Simplified Arabic" w:cs="Simplified Arabic"/>
          <w:b/>
          <w:bCs/>
          <w:sz w:val="24"/>
          <w:szCs w:val="24"/>
          <w:rtl/>
          <w:lang w:bidi="ar-EG"/>
        </w:rPr>
        <w:t>(</w:t>
      </w:r>
      <w:r w:rsidR="00AF2B0E" w:rsidRPr="003C2DDC">
        <w:rPr>
          <w:rFonts w:ascii="Simplified Arabic" w:hAnsi="Simplified Arabic" w:cs="Simplified Arabic"/>
          <w:b/>
          <w:bCs/>
          <w:sz w:val="24"/>
          <w:szCs w:val="24"/>
        </w:rPr>
        <w:t>Fuhrmann</w:t>
      </w:r>
      <w:r w:rsidR="00335202" w:rsidRPr="003C2DDC">
        <w:rPr>
          <w:rFonts w:ascii="Simplified Arabic" w:hAnsi="Simplified Arabic" w:cs="Simplified Arabic"/>
          <w:b/>
          <w:bCs/>
          <w:sz w:val="24"/>
          <w:szCs w:val="24"/>
        </w:rPr>
        <w:t xml:space="preserve"> et al.</w:t>
      </w:r>
      <w:r w:rsidR="00AF2B0E" w:rsidRPr="003C2DDC">
        <w:rPr>
          <w:rFonts w:ascii="Simplified Arabic" w:hAnsi="Simplified Arabic" w:cs="Simplified Arabic"/>
          <w:b/>
          <w:bCs/>
          <w:sz w:val="24"/>
          <w:szCs w:val="24"/>
        </w:rPr>
        <w:t>, 2015</w:t>
      </w:r>
      <w:r w:rsidR="00AF2B0E" w:rsidRPr="003C2DDC">
        <w:rPr>
          <w:rFonts w:ascii="Simplified Arabic" w:hAnsi="Simplified Arabic" w:cs="Simplified Arabic"/>
          <w:b/>
          <w:bCs/>
          <w:sz w:val="24"/>
          <w:szCs w:val="24"/>
          <w:rtl/>
          <w:lang w:bidi="ar-EG"/>
        </w:rPr>
        <w:t>)</w:t>
      </w:r>
      <w:r w:rsidR="00AF2B0E" w:rsidRPr="003C2DDC">
        <w:rPr>
          <w:rFonts w:ascii="Simplified Arabic" w:hAnsi="Simplified Arabic" w:cs="Simplified Arabic"/>
          <w:sz w:val="24"/>
          <w:szCs w:val="24"/>
          <w:rtl/>
          <w:lang w:bidi="ar-EG"/>
        </w:rPr>
        <w:t xml:space="preserve">، </w:t>
      </w:r>
      <w:r w:rsidR="00AF2B0E" w:rsidRPr="003C2DDC">
        <w:rPr>
          <w:rFonts w:ascii="Simplified Arabic" w:hAnsi="Simplified Arabic" w:cs="Simplified Arabic"/>
          <w:sz w:val="24"/>
          <w:szCs w:val="24"/>
          <w:rtl/>
        </w:rPr>
        <w:t xml:space="preserve">وبصفة عامة </w:t>
      </w:r>
      <w:r w:rsidR="00F770ED" w:rsidRPr="003C2DDC">
        <w:rPr>
          <w:rFonts w:ascii="Simplified Arabic" w:hAnsi="Simplified Arabic" w:cs="Simplified Arabic"/>
          <w:sz w:val="24"/>
          <w:szCs w:val="24"/>
          <w:rtl/>
        </w:rPr>
        <w:t>يزداد اهتمام الطفل بالتفاصيل</w:t>
      </w:r>
      <w:r w:rsidR="00AF2B0E" w:rsidRPr="003C2DDC">
        <w:rPr>
          <w:rFonts w:ascii="Simplified Arabic" w:hAnsi="Simplified Arabic" w:cs="Simplified Arabic"/>
          <w:sz w:val="24"/>
          <w:szCs w:val="24"/>
          <w:rtl/>
        </w:rPr>
        <w:t xml:space="preserve"> خلال هذه المرحلة</w:t>
      </w:r>
      <w:r w:rsidR="00F770ED" w:rsidRPr="003C2DDC">
        <w:rPr>
          <w:rFonts w:ascii="Simplified Arabic" w:hAnsi="Simplified Arabic" w:cs="Simplified Arabic"/>
          <w:sz w:val="24"/>
          <w:szCs w:val="24"/>
          <w:rtl/>
        </w:rPr>
        <w:t xml:space="preserve"> </w:t>
      </w:r>
      <w:r w:rsidR="005B2B95" w:rsidRPr="003C2DDC">
        <w:rPr>
          <w:rFonts w:ascii="Simplified Arabic" w:hAnsi="Simplified Arabic" w:cs="Simplified Arabic"/>
          <w:b/>
          <w:bCs/>
          <w:sz w:val="24"/>
          <w:szCs w:val="24"/>
          <w:rtl/>
          <w:lang w:bidi="ar-EG"/>
        </w:rPr>
        <w:t>(</w:t>
      </w:r>
      <w:r w:rsidR="005B2B95" w:rsidRPr="003C2DDC">
        <w:rPr>
          <w:rFonts w:ascii="Simplified Arabic" w:hAnsi="Simplified Arabic" w:cs="Simplified Arabic"/>
          <w:b/>
          <w:bCs/>
          <w:sz w:val="24"/>
          <w:szCs w:val="24"/>
          <w:lang w:bidi="ar-EG"/>
        </w:rPr>
        <w:t>Kim and Kamstner, 2019</w:t>
      </w:r>
      <w:r w:rsidR="005B2B95" w:rsidRPr="003C2DDC">
        <w:rPr>
          <w:rFonts w:ascii="Simplified Arabic" w:hAnsi="Simplified Arabic" w:cs="Simplified Arabic"/>
          <w:b/>
          <w:bCs/>
          <w:sz w:val="24"/>
          <w:szCs w:val="24"/>
          <w:rtl/>
          <w:lang w:bidi="ar-EG"/>
        </w:rPr>
        <w:t>)</w:t>
      </w:r>
      <w:r w:rsidR="00F770ED" w:rsidRPr="003C2DDC">
        <w:rPr>
          <w:rFonts w:ascii="Simplified Arabic" w:hAnsi="Simplified Arabic" w:cs="Simplified Arabic"/>
          <w:sz w:val="24"/>
          <w:szCs w:val="24"/>
          <w:rtl/>
        </w:rPr>
        <w:t xml:space="preserve"> لتوفير الوقت والجهد</w:t>
      </w:r>
      <w:r w:rsidR="00BD4C31" w:rsidRPr="003C2DDC">
        <w:rPr>
          <w:rFonts w:ascii="Simplified Arabic" w:hAnsi="Simplified Arabic" w:cs="Simplified Arabic"/>
          <w:sz w:val="24"/>
          <w:szCs w:val="24"/>
          <w:rtl/>
          <w:lang w:bidi="ar-EG"/>
        </w:rPr>
        <w:t xml:space="preserve"> </w:t>
      </w:r>
      <w:r w:rsidR="00BD4C31" w:rsidRPr="003C2DDC">
        <w:rPr>
          <w:rFonts w:ascii="Simplified Arabic" w:hAnsi="Simplified Arabic" w:cs="Simplified Arabic"/>
          <w:b/>
          <w:bCs/>
          <w:sz w:val="24"/>
          <w:szCs w:val="24"/>
          <w:rtl/>
          <w:lang w:bidi="ar-EG"/>
        </w:rPr>
        <w:t>(</w:t>
      </w:r>
      <w:r w:rsidR="00BD4C31" w:rsidRPr="003C2DDC">
        <w:rPr>
          <w:rFonts w:ascii="Simplified Arabic" w:hAnsi="Simplified Arabic" w:cs="Simplified Arabic"/>
          <w:b/>
          <w:bCs/>
          <w:sz w:val="24"/>
          <w:szCs w:val="24"/>
          <w:lang w:bidi="ar-EG"/>
        </w:rPr>
        <w:t>Kemp et al., 2020</w:t>
      </w:r>
      <w:r w:rsidR="00BD4C31" w:rsidRPr="003C2DDC">
        <w:rPr>
          <w:rFonts w:ascii="Simplified Arabic" w:hAnsi="Simplified Arabic" w:cs="Simplified Arabic"/>
          <w:b/>
          <w:bCs/>
          <w:sz w:val="24"/>
          <w:szCs w:val="24"/>
          <w:rtl/>
          <w:lang w:bidi="ar-EG"/>
        </w:rPr>
        <w:t>)</w:t>
      </w:r>
      <w:r w:rsidR="00F770ED" w:rsidRPr="003C2DDC">
        <w:rPr>
          <w:rFonts w:ascii="Simplified Arabic" w:hAnsi="Simplified Arabic" w:cs="Simplified Arabic"/>
          <w:sz w:val="24"/>
          <w:szCs w:val="24"/>
          <w:rtl/>
        </w:rPr>
        <w:t>، ، وبالنسبة ل</w:t>
      </w:r>
      <w:r w:rsidR="00F0709C" w:rsidRPr="003C2DDC">
        <w:rPr>
          <w:rFonts w:ascii="Simplified Arabic" w:hAnsi="Simplified Arabic" w:cs="Simplified Arabic"/>
          <w:sz w:val="24"/>
          <w:szCs w:val="24"/>
          <w:rtl/>
        </w:rPr>
        <w:t>محور "</w:t>
      </w:r>
      <w:r w:rsidR="00F0709C" w:rsidRPr="003C2DDC">
        <w:rPr>
          <w:rFonts w:ascii="Simplified Arabic" w:hAnsi="Simplified Arabic" w:cs="Simplified Arabic"/>
          <w:b/>
          <w:bCs/>
          <w:sz w:val="24"/>
          <w:szCs w:val="24"/>
          <w:rtl/>
        </w:rPr>
        <w:t>ا</w:t>
      </w:r>
      <w:r w:rsidR="00F770ED" w:rsidRPr="003C2DDC">
        <w:rPr>
          <w:rFonts w:ascii="Simplified Arabic" w:hAnsi="Simplified Arabic" w:cs="Simplified Arabic"/>
          <w:b/>
          <w:bCs/>
          <w:sz w:val="24"/>
          <w:szCs w:val="24"/>
          <w:rtl/>
        </w:rPr>
        <w:t>لتقييم</w:t>
      </w:r>
      <w:r w:rsidR="00F0709C" w:rsidRPr="003C2DDC">
        <w:rPr>
          <w:rFonts w:ascii="Simplified Arabic" w:hAnsi="Simplified Arabic" w:cs="Simplified Arabic"/>
          <w:sz w:val="24"/>
          <w:szCs w:val="24"/>
          <w:rtl/>
        </w:rPr>
        <w:t>"</w:t>
      </w:r>
      <w:r w:rsidR="00F770ED" w:rsidRPr="003C2DDC">
        <w:rPr>
          <w:rFonts w:ascii="Simplified Arabic" w:hAnsi="Simplified Arabic" w:cs="Simplified Arabic"/>
          <w:sz w:val="24"/>
          <w:szCs w:val="24"/>
          <w:rtl/>
        </w:rPr>
        <w:t>، وال</w:t>
      </w:r>
      <w:r w:rsidR="00F0709C" w:rsidRPr="003C2DDC">
        <w:rPr>
          <w:rFonts w:ascii="Simplified Arabic" w:hAnsi="Simplified Arabic" w:cs="Simplified Arabic"/>
          <w:sz w:val="24"/>
          <w:szCs w:val="24"/>
          <w:rtl/>
        </w:rPr>
        <w:t>ذ</w:t>
      </w:r>
      <w:r w:rsidR="00F770ED" w:rsidRPr="003C2DDC">
        <w:rPr>
          <w:rFonts w:ascii="Simplified Arabic" w:hAnsi="Simplified Arabic" w:cs="Simplified Arabic"/>
          <w:sz w:val="24"/>
          <w:szCs w:val="24"/>
          <w:rtl/>
        </w:rPr>
        <w:t>ي ترتبط بالنضج العقلي للطفل، فلم تظهر دلاله الفروق بين درجات الاطفال</w:t>
      </w:r>
      <w:r w:rsidR="00F0709C" w:rsidRPr="003C2DDC">
        <w:rPr>
          <w:rFonts w:ascii="Simplified Arabic" w:hAnsi="Simplified Arabic" w:cs="Simplified Arabic"/>
          <w:sz w:val="24"/>
          <w:szCs w:val="24"/>
          <w:rtl/>
        </w:rPr>
        <w:t xml:space="preserve"> في هذا المحور</w:t>
      </w:r>
      <w:r w:rsidR="00F770ED" w:rsidRPr="003C2DDC">
        <w:rPr>
          <w:rFonts w:ascii="Simplified Arabic" w:hAnsi="Simplified Arabic" w:cs="Simplified Arabic"/>
          <w:sz w:val="24"/>
          <w:szCs w:val="24"/>
          <w:rtl/>
        </w:rPr>
        <w:t xml:space="preserve"> إلا في الفئة العمرية العليا (12 سنة)، </w:t>
      </w:r>
      <w:r w:rsidR="008A07B3" w:rsidRPr="003C2DDC">
        <w:rPr>
          <w:rFonts w:ascii="Simplified Arabic" w:hAnsi="Simplified Arabic" w:cs="Simplified Arabic"/>
          <w:sz w:val="24"/>
          <w:szCs w:val="24"/>
          <w:rtl/>
        </w:rPr>
        <w:t xml:space="preserve">فبعض الاطفال يكونون اسرع في النضج </w:t>
      </w:r>
      <w:r w:rsidR="00AF2B0E" w:rsidRPr="003C2DDC">
        <w:rPr>
          <w:rFonts w:ascii="Simplified Arabic" w:hAnsi="Simplified Arabic" w:cs="Simplified Arabic"/>
          <w:sz w:val="24"/>
          <w:szCs w:val="24"/>
          <w:rtl/>
          <w:lang w:bidi="ar-EG"/>
        </w:rPr>
        <w:t xml:space="preserve">العقلي </w:t>
      </w:r>
      <w:r w:rsidR="008A07B3" w:rsidRPr="003C2DDC">
        <w:rPr>
          <w:rFonts w:ascii="Simplified Arabic" w:hAnsi="Simplified Arabic" w:cs="Simplified Arabic"/>
          <w:sz w:val="24"/>
          <w:szCs w:val="24"/>
          <w:rtl/>
        </w:rPr>
        <w:t xml:space="preserve">من غيرهم </w:t>
      </w:r>
      <w:r w:rsidR="008A07B3" w:rsidRPr="003C2DDC">
        <w:rPr>
          <w:rFonts w:ascii="Simplified Arabic" w:hAnsi="Simplified Arabic" w:cs="Simplified Arabic"/>
          <w:b/>
          <w:bCs/>
          <w:sz w:val="24"/>
          <w:szCs w:val="24"/>
          <w:rtl/>
        </w:rPr>
        <w:t>(</w:t>
      </w:r>
      <w:r w:rsidR="008A07B3" w:rsidRPr="003C2DDC">
        <w:rPr>
          <w:rFonts w:ascii="Simplified Arabic" w:hAnsi="Simplified Arabic" w:cs="Simplified Arabic"/>
          <w:b/>
          <w:bCs/>
          <w:sz w:val="24"/>
          <w:szCs w:val="24"/>
        </w:rPr>
        <w:t>Cumming et al., 2017</w:t>
      </w:r>
      <w:r w:rsidR="008A07B3" w:rsidRPr="003C2DDC">
        <w:rPr>
          <w:rFonts w:ascii="Simplified Arabic" w:hAnsi="Simplified Arabic" w:cs="Simplified Arabic"/>
          <w:b/>
          <w:bCs/>
          <w:sz w:val="24"/>
          <w:szCs w:val="24"/>
          <w:rtl/>
          <w:lang w:bidi="ar-EG"/>
        </w:rPr>
        <w:t>)</w:t>
      </w:r>
      <w:r w:rsidR="008A07B3" w:rsidRPr="003C2DDC">
        <w:rPr>
          <w:rFonts w:ascii="Simplified Arabic" w:hAnsi="Simplified Arabic" w:cs="Simplified Arabic"/>
          <w:sz w:val="24"/>
          <w:szCs w:val="24"/>
          <w:rtl/>
        </w:rPr>
        <w:t xml:space="preserve">، </w:t>
      </w:r>
      <w:r w:rsidR="00F770ED" w:rsidRPr="003C2DDC">
        <w:rPr>
          <w:rFonts w:ascii="Simplified Arabic" w:hAnsi="Simplified Arabic" w:cs="Simplified Arabic"/>
          <w:sz w:val="24"/>
          <w:szCs w:val="24"/>
          <w:rtl/>
        </w:rPr>
        <w:t xml:space="preserve">والنتائج </w:t>
      </w:r>
      <w:r w:rsidR="00F0709C" w:rsidRPr="003C2DDC">
        <w:rPr>
          <w:rFonts w:ascii="Simplified Arabic" w:hAnsi="Simplified Arabic" w:cs="Simplified Arabic"/>
          <w:sz w:val="24"/>
          <w:szCs w:val="24"/>
          <w:rtl/>
        </w:rPr>
        <w:t xml:space="preserve">المبينة </w:t>
      </w:r>
      <w:r w:rsidR="008C1D92" w:rsidRPr="003C2DDC">
        <w:rPr>
          <w:rFonts w:ascii="Simplified Arabic" w:hAnsi="Simplified Arabic" w:cs="Simplified Arabic" w:hint="cs"/>
          <w:sz w:val="24"/>
          <w:szCs w:val="24"/>
          <w:rtl/>
        </w:rPr>
        <w:t>ت</w:t>
      </w:r>
      <w:r w:rsidR="0032568D" w:rsidRPr="003C2DDC">
        <w:rPr>
          <w:rFonts w:ascii="Simplified Arabic" w:hAnsi="Simplified Arabic" w:cs="Simplified Arabic"/>
          <w:sz w:val="24"/>
          <w:szCs w:val="24"/>
          <w:rtl/>
        </w:rPr>
        <w:t xml:space="preserve">عكس </w:t>
      </w:r>
      <w:r w:rsidR="00501064" w:rsidRPr="003C2DDC">
        <w:rPr>
          <w:rFonts w:ascii="Simplified Arabic" w:hAnsi="Simplified Arabic" w:cs="Simplified Arabic"/>
          <w:sz w:val="24"/>
          <w:szCs w:val="24"/>
          <w:rtl/>
        </w:rPr>
        <w:t xml:space="preserve">مدي </w:t>
      </w:r>
      <w:r w:rsidR="0032568D" w:rsidRPr="003C2DDC">
        <w:rPr>
          <w:rFonts w:ascii="Simplified Arabic" w:hAnsi="Simplified Arabic" w:cs="Simplified Arabic"/>
          <w:sz w:val="24"/>
          <w:szCs w:val="24"/>
          <w:rtl/>
        </w:rPr>
        <w:t xml:space="preserve">ارتفاع </w:t>
      </w:r>
      <w:r w:rsidR="00060F4A" w:rsidRPr="003C2DDC">
        <w:rPr>
          <w:rFonts w:ascii="Simplified Arabic" w:hAnsi="Simplified Arabic" w:cs="Simplified Arabic"/>
          <w:sz w:val="24"/>
          <w:szCs w:val="24"/>
          <w:rtl/>
        </w:rPr>
        <w:t xml:space="preserve">مستويات </w:t>
      </w:r>
      <w:r w:rsidR="0032568D" w:rsidRPr="003C2DDC">
        <w:rPr>
          <w:rFonts w:ascii="Simplified Arabic" w:hAnsi="Simplified Arabic" w:cs="Simplified Arabic"/>
          <w:sz w:val="24"/>
          <w:szCs w:val="24"/>
          <w:rtl/>
        </w:rPr>
        <w:t xml:space="preserve">وعي الاطفال  </w:t>
      </w:r>
      <w:r w:rsidR="00060F4A" w:rsidRPr="003C2DDC">
        <w:rPr>
          <w:rFonts w:ascii="Simplified Arabic" w:hAnsi="Simplified Arabic" w:cs="Simplified Arabic"/>
          <w:sz w:val="24"/>
          <w:szCs w:val="24"/>
          <w:rtl/>
        </w:rPr>
        <w:t xml:space="preserve">بالتصميم الداخلي </w:t>
      </w:r>
      <w:r w:rsidR="00417CEC" w:rsidRPr="003C2DDC">
        <w:rPr>
          <w:rFonts w:ascii="Simplified Arabic" w:hAnsi="Simplified Arabic" w:cs="Simplified Arabic" w:hint="cs"/>
          <w:sz w:val="24"/>
          <w:szCs w:val="24"/>
          <w:rtl/>
        </w:rPr>
        <w:t>لمؤسسات</w:t>
      </w:r>
      <w:r w:rsidR="00060F4A" w:rsidRPr="003C2DDC">
        <w:rPr>
          <w:rFonts w:ascii="Simplified Arabic" w:hAnsi="Simplified Arabic" w:cs="Simplified Arabic"/>
          <w:sz w:val="24"/>
          <w:szCs w:val="24"/>
          <w:rtl/>
        </w:rPr>
        <w:t xml:space="preserve"> </w:t>
      </w:r>
      <w:r w:rsidR="008B7A1C" w:rsidRPr="003C2DDC">
        <w:rPr>
          <w:rFonts w:ascii="Simplified Arabic" w:hAnsi="Simplified Arabic" w:cs="Simplified Arabic" w:hint="cs"/>
          <w:sz w:val="24"/>
          <w:szCs w:val="24"/>
          <w:rtl/>
        </w:rPr>
        <w:t xml:space="preserve">الايواء </w:t>
      </w:r>
      <w:r w:rsidR="0032568D" w:rsidRPr="003C2DDC">
        <w:rPr>
          <w:rFonts w:ascii="Simplified Arabic" w:hAnsi="Simplified Arabic" w:cs="Simplified Arabic"/>
          <w:sz w:val="24"/>
          <w:szCs w:val="24"/>
          <w:rtl/>
        </w:rPr>
        <w:t xml:space="preserve">مع تقدم </w:t>
      </w:r>
      <w:r w:rsidR="00501064" w:rsidRPr="003C2DDC">
        <w:rPr>
          <w:rFonts w:ascii="Simplified Arabic" w:hAnsi="Simplified Arabic" w:cs="Simplified Arabic"/>
          <w:sz w:val="24"/>
          <w:szCs w:val="24"/>
          <w:rtl/>
        </w:rPr>
        <w:t>السن</w:t>
      </w:r>
      <w:r w:rsidR="0032568D" w:rsidRPr="003C2DDC">
        <w:rPr>
          <w:rFonts w:ascii="Simplified Arabic" w:hAnsi="Simplified Arabic" w:cs="Simplified Arabic"/>
          <w:sz w:val="24"/>
          <w:szCs w:val="24"/>
          <w:rtl/>
        </w:rPr>
        <w:t xml:space="preserve">، </w:t>
      </w:r>
      <w:r w:rsidR="00060F4A" w:rsidRPr="003C2DDC">
        <w:rPr>
          <w:rFonts w:ascii="Simplified Arabic" w:hAnsi="Simplified Arabic" w:cs="Simplified Arabic"/>
          <w:sz w:val="24"/>
          <w:szCs w:val="24"/>
          <w:rtl/>
        </w:rPr>
        <w:t xml:space="preserve">ما انعكس علي </w:t>
      </w:r>
      <w:r w:rsidR="008B7A1C" w:rsidRPr="003C2DDC">
        <w:rPr>
          <w:rFonts w:ascii="Simplified Arabic" w:hAnsi="Simplified Arabic" w:cs="Simplified Arabic" w:hint="cs"/>
          <w:sz w:val="24"/>
          <w:szCs w:val="24"/>
          <w:rtl/>
        </w:rPr>
        <w:t>حسن إدارتهم</w:t>
      </w:r>
      <w:r w:rsidR="00060F4A" w:rsidRPr="003C2DDC">
        <w:rPr>
          <w:rFonts w:ascii="Simplified Arabic" w:hAnsi="Simplified Arabic" w:cs="Simplified Arabic"/>
          <w:sz w:val="24"/>
          <w:szCs w:val="24"/>
          <w:rtl/>
        </w:rPr>
        <w:t xml:space="preserve"> للجهد</w:t>
      </w:r>
      <w:r w:rsidR="003C2DDC">
        <w:rPr>
          <w:rFonts w:ascii="Simplified Arabic" w:hAnsi="Simplified Arabic" w:cs="Simplified Arabic" w:hint="cs"/>
          <w:sz w:val="24"/>
          <w:szCs w:val="24"/>
          <w:rtl/>
        </w:rPr>
        <w:t>.</w:t>
      </w:r>
      <w:r w:rsidR="00060F4A" w:rsidRPr="003C2DDC">
        <w:rPr>
          <w:rFonts w:ascii="Simplified Arabic" w:hAnsi="Simplified Arabic" w:cs="Simplified Arabic"/>
          <w:sz w:val="24"/>
          <w:szCs w:val="24"/>
          <w:rtl/>
        </w:rPr>
        <w:t xml:space="preserve"> </w:t>
      </w:r>
    </w:p>
    <w:p w14:paraId="38C0500A" w14:textId="77777777" w:rsidR="00E67E8E" w:rsidRPr="00BF0389" w:rsidRDefault="00D934B9" w:rsidP="00E67E8E">
      <w:pPr>
        <w:spacing w:line="228" w:lineRule="auto"/>
        <w:ind w:left="1077"/>
        <w:jc w:val="right"/>
        <w:rPr>
          <w:rFonts w:ascii="Simplified Arabic" w:eastAsia="Calibri" w:hAnsi="Simplified Arabic" w:cs="Simplified Arabic"/>
          <w:b/>
          <w:bCs/>
          <w:color w:val="FF0000"/>
          <w:sz w:val="24"/>
          <w:szCs w:val="24"/>
          <w:rtl/>
        </w:rPr>
      </w:pPr>
      <w:r w:rsidRPr="00BF0389">
        <w:rPr>
          <w:rFonts w:ascii="Simplified Arabic" w:eastAsia="Calibri" w:hAnsi="Simplified Arabic" w:cs="Simplified Arabic" w:hint="cs"/>
          <w:b/>
          <w:bCs/>
          <w:color w:val="FF0000"/>
          <w:sz w:val="24"/>
          <w:szCs w:val="24"/>
          <w:rtl/>
        </w:rPr>
        <w:t xml:space="preserve">في ضوء ما تم عرضه ومناقشته من نتائج الفرض الأول </w:t>
      </w:r>
      <w:r w:rsidR="00E67E8E" w:rsidRPr="00BF0389">
        <w:rPr>
          <w:rFonts w:ascii="Simplified Arabic" w:eastAsia="Calibri" w:hAnsi="Simplified Arabic" w:cs="Simplified Arabic"/>
          <w:b/>
          <w:bCs/>
          <w:color w:val="FF0000"/>
          <w:sz w:val="24"/>
          <w:szCs w:val="24"/>
          <w:rtl/>
        </w:rPr>
        <w:t>يتضح ما يلي:</w:t>
      </w:r>
    </w:p>
    <w:p w14:paraId="44CB655A" w14:textId="7E5DB118" w:rsidR="00FF6E05" w:rsidRPr="00BF0389" w:rsidRDefault="00E67E8E" w:rsidP="00AD17A8">
      <w:pPr>
        <w:pStyle w:val="ListParagraph"/>
        <w:numPr>
          <w:ilvl w:val="0"/>
          <w:numId w:val="32"/>
        </w:numPr>
        <w:autoSpaceDE w:val="0"/>
        <w:autoSpaceDN w:val="0"/>
        <w:adjustRightInd w:val="0"/>
        <w:spacing w:line="360" w:lineRule="auto"/>
        <w:jc w:val="both"/>
        <w:rPr>
          <w:rFonts w:ascii="Simplified Arabic" w:hAnsi="Simplified Arabic"/>
          <w:color w:val="FF0000"/>
          <w:sz w:val="24"/>
          <w:szCs w:val="24"/>
        </w:rPr>
      </w:pPr>
      <w:r w:rsidRPr="00BF0389">
        <w:rPr>
          <w:rFonts w:ascii="Simplified Arabic" w:eastAsia="Calibri" w:hAnsi="Simplified Arabic"/>
          <w:color w:val="FF0000"/>
          <w:sz w:val="24"/>
          <w:szCs w:val="24"/>
          <w:rtl/>
        </w:rPr>
        <w:t>يوجد تباين دال إحصائياً بين أطفال عينة الدراسة في محور"</w:t>
      </w:r>
      <w:r w:rsidRPr="00AD17A8">
        <w:rPr>
          <w:rFonts w:ascii="Simplified Arabic" w:eastAsia="Calibri" w:hAnsi="Simplified Arabic"/>
          <w:b/>
          <w:bCs/>
          <w:color w:val="FF0000"/>
          <w:sz w:val="24"/>
          <w:szCs w:val="24"/>
          <w:rtl/>
        </w:rPr>
        <w:t>المدخل،والممرات، والسلالم"</w:t>
      </w:r>
      <w:r w:rsidRPr="00BF0389">
        <w:rPr>
          <w:rFonts w:ascii="Simplified Arabic" w:eastAsia="Calibri" w:hAnsi="Simplified Arabic"/>
          <w:color w:val="FF0000"/>
          <w:sz w:val="24"/>
          <w:szCs w:val="24"/>
          <w:rtl/>
        </w:rPr>
        <w:t xml:space="preserve"> </w:t>
      </w:r>
      <w:r w:rsidRPr="00BF0389">
        <w:rPr>
          <w:rFonts w:ascii="Simplified Arabic" w:eastAsia="Calibri" w:hAnsi="Simplified Arabic" w:hint="cs"/>
          <w:color w:val="FF0000"/>
          <w:sz w:val="24"/>
          <w:szCs w:val="24"/>
          <w:rtl/>
        </w:rPr>
        <w:t xml:space="preserve">، </w:t>
      </w:r>
      <w:r w:rsidR="00D934B9" w:rsidRPr="00BF0389">
        <w:rPr>
          <w:rFonts w:ascii="Simplified Arabic" w:eastAsia="Calibri" w:hAnsi="Simplified Arabic" w:hint="cs"/>
          <w:color w:val="FF0000"/>
          <w:sz w:val="24"/>
          <w:szCs w:val="24"/>
          <w:rtl/>
        </w:rPr>
        <w:t>و</w:t>
      </w:r>
      <w:r w:rsidR="00AD17A8">
        <w:rPr>
          <w:rFonts w:ascii="Simplified Arabic" w:eastAsia="Calibri" w:hAnsi="Simplified Arabic" w:hint="cs"/>
          <w:color w:val="FF0000"/>
          <w:sz w:val="24"/>
          <w:szCs w:val="24"/>
          <w:rtl/>
          <w:lang w:bidi="ar-EG"/>
        </w:rPr>
        <w:t>"</w:t>
      </w:r>
      <w:r w:rsidRPr="00AD17A8">
        <w:rPr>
          <w:rFonts w:ascii="Simplified Arabic" w:eastAsia="Calibri" w:hAnsi="Simplified Arabic" w:hint="cs"/>
          <w:b/>
          <w:bCs/>
          <w:color w:val="FF0000"/>
          <w:sz w:val="24"/>
          <w:szCs w:val="24"/>
          <w:rtl/>
        </w:rPr>
        <w:t>الحمامات</w:t>
      </w:r>
      <w:r w:rsidR="00AD17A8">
        <w:rPr>
          <w:rFonts w:ascii="Simplified Arabic" w:eastAsia="Calibri" w:hAnsi="Simplified Arabic" w:hint="cs"/>
          <w:color w:val="FF0000"/>
          <w:sz w:val="24"/>
          <w:szCs w:val="24"/>
          <w:rtl/>
        </w:rPr>
        <w:t>"</w:t>
      </w:r>
      <w:r w:rsidRPr="00BF0389">
        <w:rPr>
          <w:rFonts w:ascii="Simplified Arabic" w:eastAsia="Calibri" w:hAnsi="Simplified Arabic" w:hint="cs"/>
          <w:color w:val="FF0000"/>
          <w:sz w:val="24"/>
          <w:szCs w:val="24"/>
          <w:rtl/>
        </w:rPr>
        <w:t xml:space="preserve"> </w:t>
      </w:r>
      <w:r w:rsidRPr="00BF0389">
        <w:rPr>
          <w:rFonts w:ascii="Simplified Arabic" w:eastAsia="Calibri" w:hAnsi="Simplified Arabic"/>
          <w:color w:val="FF0000"/>
          <w:sz w:val="24"/>
          <w:szCs w:val="24"/>
          <w:rtl/>
        </w:rPr>
        <w:t xml:space="preserve">وفقاً للمرحلة العمرية للطفل </w:t>
      </w:r>
      <w:r w:rsidRPr="00BF0389">
        <w:rPr>
          <w:rFonts w:ascii="Simplified Arabic" w:hAnsi="Simplified Arabic"/>
          <w:color w:val="FF0000"/>
          <w:sz w:val="24"/>
          <w:szCs w:val="24"/>
          <w:rtl/>
          <w:lang w:bidi="ar-EG"/>
        </w:rPr>
        <w:t xml:space="preserve">عند مستوى دلالة </w:t>
      </w:r>
      <w:r w:rsidR="00D934B9" w:rsidRPr="00BF0389">
        <w:rPr>
          <w:rFonts w:ascii="Simplified Arabic" w:hAnsi="Simplified Arabic" w:hint="cs"/>
          <w:color w:val="FF0000"/>
          <w:sz w:val="24"/>
          <w:szCs w:val="24"/>
          <w:rtl/>
          <w:lang w:bidi="ar-EG"/>
        </w:rPr>
        <w:t>(</w:t>
      </w:r>
      <w:r w:rsidRPr="00BF0389">
        <w:rPr>
          <w:rFonts w:ascii="Simplified Arabic" w:hAnsi="Simplified Arabic"/>
          <w:color w:val="FF0000"/>
          <w:sz w:val="24"/>
          <w:szCs w:val="24"/>
          <w:rtl/>
          <w:lang w:bidi="ar-EG"/>
        </w:rPr>
        <w:t>0.05</w:t>
      </w:r>
      <w:r w:rsidR="00D934B9" w:rsidRPr="00BF0389">
        <w:rPr>
          <w:rFonts w:ascii="Simplified Arabic" w:hAnsi="Simplified Arabic" w:hint="cs"/>
          <w:color w:val="FF0000"/>
          <w:sz w:val="24"/>
          <w:szCs w:val="24"/>
          <w:rtl/>
          <w:lang w:bidi="ar-EG"/>
        </w:rPr>
        <w:t>).</w:t>
      </w:r>
    </w:p>
    <w:p w14:paraId="49FBFFBE" w14:textId="133DD81D" w:rsidR="00D934B9" w:rsidRPr="00BF0389" w:rsidRDefault="00D934B9" w:rsidP="00AD17A8">
      <w:pPr>
        <w:numPr>
          <w:ilvl w:val="0"/>
          <w:numId w:val="32"/>
        </w:numPr>
        <w:bidi/>
        <w:spacing w:after="0" w:line="360" w:lineRule="auto"/>
        <w:jc w:val="both"/>
        <w:rPr>
          <w:rFonts w:ascii="Simplified Arabic" w:eastAsia="Calibri" w:hAnsi="Simplified Arabic" w:cs="Simplified Arabic"/>
          <w:color w:val="FF0000"/>
          <w:sz w:val="24"/>
          <w:szCs w:val="24"/>
        </w:rPr>
      </w:pPr>
      <w:r w:rsidRPr="00BF0389">
        <w:rPr>
          <w:rFonts w:ascii="Simplified Arabic" w:eastAsia="Calibri" w:hAnsi="Simplified Arabic" w:cs="Simplified Arabic"/>
          <w:color w:val="FF0000"/>
          <w:sz w:val="24"/>
          <w:szCs w:val="24"/>
          <w:rtl/>
        </w:rPr>
        <w:t xml:space="preserve">لا يوجد تباين دال إحصائياً بين أطفال عينة الدراسة في </w:t>
      </w:r>
      <w:r w:rsidRPr="00BF0389">
        <w:rPr>
          <w:rFonts w:ascii="Simplified Arabic" w:eastAsia="Calibri" w:hAnsi="Simplified Arabic" w:cs="Simplified Arabic" w:hint="cs"/>
          <w:color w:val="FF0000"/>
          <w:sz w:val="24"/>
          <w:szCs w:val="24"/>
          <w:rtl/>
        </w:rPr>
        <w:t>كلا من</w:t>
      </w:r>
      <w:r w:rsidRPr="00BF0389">
        <w:rPr>
          <w:rFonts w:ascii="Simplified Arabic" w:eastAsia="Calibri" w:hAnsi="Simplified Arabic" w:cs="Simplified Arabic"/>
          <w:color w:val="FF0000"/>
          <w:sz w:val="24"/>
          <w:szCs w:val="24"/>
          <w:rtl/>
        </w:rPr>
        <w:t xml:space="preserve"> </w:t>
      </w:r>
      <w:r w:rsidR="00AD17A8" w:rsidRPr="00AD17A8">
        <w:rPr>
          <w:rFonts w:ascii="Simplified Arabic" w:eastAsia="Calibri" w:hAnsi="Simplified Arabic" w:cs="Simplified Arabic" w:hint="cs"/>
          <w:b/>
          <w:bCs/>
          <w:color w:val="FF0000"/>
          <w:sz w:val="24"/>
          <w:szCs w:val="24"/>
          <w:rtl/>
        </w:rPr>
        <w:t>"</w:t>
      </w:r>
      <w:r w:rsidRPr="00AD17A8">
        <w:rPr>
          <w:rFonts w:ascii="Simplified Arabic" w:eastAsia="Calibri" w:hAnsi="Simplified Arabic" w:cs="Simplified Arabic"/>
          <w:b/>
          <w:bCs/>
          <w:color w:val="FF0000"/>
          <w:sz w:val="24"/>
          <w:szCs w:val="24"/>
          <w:rtl/>
        </w:rPr>
        <w:t>الحديقة</w:t>
      </w:r>
      <w:r w:rsidR="00AD17A8" w:rsidRPr="00AD17A8">
        <w:rPr>
          <w:rFonts w:ascii="Simplified Arabic" w:eastAsia="Calibri" w:hAnsi="Simplified Arabic" w:cs="Simplified Arabic" w:hint="cs"/>
          <w:b/>
          <w:bCs/>
          <w:color w:val="FF0000"/>
          <w:sz w:val="24"/>
          <w:szCs w:val="24"/>
          <w:rtl/>
        </w:rPr>
        <w:t>"</w:t>
      </w:r>
      <w:r w:rsidRPr="00AD17A8">
        <w:rPr>
          <w:rFonts w:ascii="Simplified Arabic" w:eastAsia="Calibri" w:hAnsi="Simplified Arabic" w:cs="Simplified Arabic" w:hint="cs"/>
          <w:b/>
          <w:bCs/>
          <w:color w:val="FF0000"/>
          <w:sz w:val="24"/>
          <w:szCs w:val="24"/>
          <w:rtl/>
        </w:rPr>
        <w:t xml:space="preserve">، </w:t>
      </w:r>
      <w:r w:rsidR="00AD17A8" w:rsidRPr="00AD17A8">
        <w:rPr>
          <w:rFonts w:ascii="Simplified Arabic" w:eastAsia="Calibri" w:hAnsi="Simplified Arabic" w:cs="Simplified Arabic" w:hint="cs"/>
          <w:b/>
          <w:bCs/>
          <w:color w:val="FF0000"/>
          <w:sz w:val="24"/>
          <w:szCs w:val="24"/>
          <w:rtl/>
        </w:rPr>
        <w:t>"</w:t>
      </w:r>
      <w:r w:rsidRPr="00AD17A8">
        <w:rPr>
          <w:rFonts w:ascii="Simplified Arabic" w:eastAsia="Calibri" w:hAnsi="Simplified Arabic" w:cs="Simplified Arabic" w:hint="cs"/>
          <w:b/>
          <w:bCs/>
          <w:color w:val="FF0000"/>
          <w:sz w:val="24"/>
          <w:szCs w:val="24"/>
          <w:rtl/>
        </w:rPr>
        <w:t>حجرة المعيشة</w:t>
      </w:r>
      <w:r w:rsidR="00AD17A8" w:rsidRPr="00AD17A8">
        <w:rPr>
          <w:rFonts w:ascii="Simplified Arabic" w:eastAsia="Calibri" w:hAnsi="Simplified Arabic" w:cs="Simplified Arabic" w:hint="cs"/>
          <w:b/>
          <w:bCs/>
          <w:color w:val="FF0000"/>
          <w:sz w:val="24"/>
          <w:szCs w:val="24"/>
          <w:rtl/>
        </w:rPr>
        <w:t>"</w:t>
      </w:r>
      <w:r w:rsidRPr="00AD17A8">
        <w:rPr>
          <w:rFonts w:ascii="Simplified Arabic" w:eastAsia="Calibri" w:hAnsi="Simplified Arabic" w:cs="Simplified Arabic" w:hint="cs"/>
          <w:b/>
          <w:bCs/>
          <w:color w:val="FF0000"/>
          <w:sz w:val="24"/>
          <w:szCs w:val="24"/>
          <w:rtl/>
        </w:rPr>
        <w:t xml:space="preserve">، </w:t>
      </w:r>
      <w:r w:rsidR="00AD17A8" w:rsidRPr="00AD17A8">
        <w:rPr>
          <w:rFonts w:ascii="Simplified Arabic" w:eastAsia="Calibri" w:hAnsi="Simplified Arabic" w:cs="Simplified Arabic" w:hint="cs"/>
          <w:b/>
          <w:bCs/>
          <w:color w:val="FF0000"/>
          <w:sz w:val="24"/>
          <w:szCs w:val="24"/>
          <w:rtl/>
        </w:rPr>
        <w:t>"</w:t>
      </w:r>
      <w:r w:rsidRPr="00AD17A8">
        <w:rPr>
          <w:rFonts w:ascii="Simplified Arabic" w:eastAsia="Calibri" w:hAnsi="Simplified Arabic" w:cs="Simplified Arabic" w:hint="cs"/>
          <w:b/>
          <w:bCs/>
          <w:color w:val="FF0000"/>
          <w:sz w:val="24"/>
          <w:szCs w:val="24"/>
          <w:rtl/>
        </w:rPr>
        <w:t>المكتبة</w:t>
      </w:r>
      <w:r w:rsidR="00AD17A8" w:rsidRPr="00AD17A8">
        <w:rPr>
          <w:rFonts w:ascii="Simplified Arabic" w:eastAsia="Calibri" w:hAnsi="Simplified Arabic" w:cs="Simplified Arabic" w:hint="cs"/>
          <w:b/>
          <w:bCs/>
          <w:color w:val="FF0000"/>
          <w:sz w:val="24"/>
          <w:szCs w:val="24"/>
          <w:rtl/>
        </w:rPr>
        <w:t>"</w:t>
      </w:r>
      <w:r w:rsidRPr="00AD17A8">
        <w:rPr>
          <w:rFonts w:ascii="Simplified Arabic" w:eastAsia="Calibri" w:hAnsi="Simplified Arabic" w:cs="Simplified Arabic" w:hint="cs"/>
          <w:b/>
          <w:bCs/>
          <w:color w:val="FF0000"/>
          <w:sz w:val="24"/>
          <w:szCs w:val="24"/>
          <w:rtl/>
        </w:rPr>
        <w:t xml:space="preserve">، </w:t>
      </w:r>
      <w:r w:rsidR="00AD17A8" w:rsidRPr="00AD17A8">
        <w:rPr>
          <w:rFonts w:ascii="Simplified Arabic" w:eastAsia="Calibri" w:hAnsi="Simplified Arabic" w:cs="Simplified Arabic" w:hint="cs"/>
          <w:b/>
          <w:bCs/>
          <w:color w:val="FF0000"/>
          <w:sz w:val="24"/>
          <w:szCs w:val="24"/>
          <w:rtl/>
        </w:rPr>
        <w:t>"</w:t>
      </w:r>
      <w:r w:rsidRPr="00AD17A8">
        <w:rPr>
          <w:rFonts w:ascii="Simplified Arabic" w:eastAsia="Calibri" w:hAnsi="Simplified Arabic" w:cs="Simplified Arabic" w:hint="cs"/>
          <w:b/>
          <w:bCs/>
          <w:color w:val="FF0000"/>
          <w:sz w:val="24"/>
          <w:szCs w:val="24"/>
          <w:rtl/>
        </w:rPr>
        <w:t>المطبخ وغرف الطعام</w:t>
      </w:r>
      <w:r w:rsidR="00AD17A8" w:rsidRPr="00AD17A8">
        <w:rPr>
          <w:rFonts w:ascii="Simplified Arabic" w:eastAsia="Calibri" w:hAnsi="Simplified Arabic" w:cs="Simplified Arabic" w:hint="cs"/>
          <w:b/>
          <w:bCs/>
          <w:color w:val="FF0000"/>
          <w:sz w:val="24"/>
          <w:szCs w:val="24"/>
          <w:rtl/>
        </w:rPr>
        <w:t>"</w:t>
      </w:r>
      <w:r w:rsidRPr="00AD17A8">
        <w:rPr>
          <w:rFonts w:ascii="Simplified Arabic" w:eastAsia="Calibri" w:hAnsi="Simplified Arabic" w:cs="Simplified Arabic" w:hint="cs"/>
          <w:b/>
          <w:bCs/>
          <w:color w:val="FF0000"/>
          <w:sz w:val="24"/>
          <w:szCs w:val="24"/>
          <w:rtl/>
        </w:rPr>
        <w:t xml:space="preserve">، </w:t>
      </w:r>
      <w:r w:rsidR="00AD17A8" w:rsidRPr="00AD17A8">
        <w:rPr>
          <w:rFonts w:ascii="Simplified Arabic" w:eastAsia="Calibri" w:hAnsi="Simplified Arabic" w:cs="Simplified Arabic" w:hint="cs"/>
          <w:b/>
          <w:bCs/>
          <w:color w:val="FF0000"/>
          <w:sz w:val="24"/>
          <w:szCs w:val="24"/>
          <w:rtl/>
        </w:rPr>
        <w:t>"</w:t>
      </w:r>
      <w:r w:rsidRPr="00AD17A8">
        <w:rPr>
          <w:rFonts w:ascii="Simplified Arabic" w:eastAsia="Calibri" w:hAnsi="Simplified Arabic" w:cs="Simplified Arabic" w:hint="cs"/>
          <w:b/>
          <w:bCs/>
          <w:color w:val="FF0000"/>
          <w:sz w:val="24"/>
          <w:szCs w:val="24"/>
          <w:rtl/>
        </w:rPr>
        <w:t>غرف النوم</w:t>
      </w:r>
      <w:r w:rsidR="00AD17A8" w:rsidRPr="00AD17A8">
        <w:rPr>
          <w:rFonts w:ascii="Simplified Arabic" w:eastAsia="Calibri" w:hAnsi="Simplified Arabic" w:cs="Simplified Arabic" w:hint="cs"/>
          <w:b/>
          <w:bCs/>
          <w:color w:val="FF0000"/>
          <w:sz w:val="24"/>
          <w:szCs w:val="24"/>
          <w:rtl/>
        </w:rPr>
        <w:t>"</w:t>
      </w:r>
      <w:r w:rsidRPr="00BF0389">
        <w:rPr>
          <w:rFonts w:ascii="Simplified Arabic" w:eastAsia="Calibri" w:hAnsi="Simplified Arabic" w:cs="Simplified Arabic" w:hint="cs"/>
          <w:color w:val="FF0000"/>
          <w:sz w:val="24"/>
          <w:szCs w:val="24"/>
          <w:rtl/>
        </w:rPr>
        <w:t xml:space="preserve">، </w:t>
      </w:r>
      <w:r w:rsidR="00AD17A8">
        <w:rPr>
          <w:rFonts w:ascii="Simplified Arabic" w:eastAsia="Calibri" w:hAnsi="Simplified Arabic" w:cs="Simplified Arabic" w:hint="cs"/>
          <w:color w:val="FF0000"/>
          <w:sz w:val="24"/>
          <w:szCs w:val="24"/>
          <w:rtl/>
        </w:rPr>
        <w:t>و</w:t>
      </w:r>
      <w:r w:rsidRPr="00BF0389">
        <w:rPr>
          <w:rFonts w:ascii="Simplified Arabic" w:eastAsia="Calibri" w:hAnsi="Simplified Arabic" w:cs="Simplified Arabic" w:hint="cs"/>
          <w:color w:val="FF0000"/>
          <w:sz w:val="24"/>
          <w:szCs w:val="24"/>
          <w:rtl/>
        </w:rPr>
        <w:t>إجمالي استبيان التصميم الداخلي لمؤسسات الايواء</w:t>
      </w:r>
      <w:r w:rsidR="00AD17A8">
        <w:rPr>
          <w:rFonts w:ascii="Simplified Arabic" w:eastAsia="Calibri" w:hAnsi="Simplified Arabic" w:cs="Simplified Arabic" w:hint="cs"/>
          <w:color w:val="FF0000"/>
          <w:sz w:val="24"/>
          <w:szCs w:val="24"/>
          <w:rtl/>
        </w:rPr>
        <w:t xml:space="preserve"> </w:t>
      </w:r>
      <w:r w:rsidR="00AD17A8" w:rsidRPr="00BF0389">
        <w:rPr>
          <w:rFonts w:ascii="Simplified Arabic" w:eastAsia="Calibri" w:hAnsi="Simplified Arabic"/>
          <w:color w:val="FF0000"/>
          <w:sz w:val="24"/>
          <w:szCs w:val="24"/>
          <w:rtl/>
        </w:rPr>
        <w:t xml:space="preserve">وفقاً للمرحلة العمرية للطفل </w:t>
      </w:r>
      <w:r w:rsidR="00AD17A8" w:rsidRPr="00BF0389">
        <w:rPr>
          <w:rFonts w:ascii="Simplified Arabic" w:hAnsi="Simplified Arabic"/>
          <w:color w:val="FF0000"/>
          <w:sz w:val="24"/>
          <w:szCs w:val="24"/>
          <w:rtl/>
          <w:lang w:bidi="ar-EG"/>
        </w:rPr>
        <w:t xml:space="preserve">عند مستوى دلالة </w:t>
      </w:r>
      <w:r w:rsidR="00AD17A8" w:rsidRPr="00BF0389">
        <w:rPr>
          <w:rFonts w:ascii="Simplified Arabic" w:hAnsi="Simplified Arabic" w:hint="cs"/>
          <w:color w:val="FF0000"/>
          <w:sz w:val="24"/>
          <w:szCs w:val="24"/>
          <w:rtl/>
          <w:lang w:bidi="ar-EG"/>
        </w:rPr>
        <w:t>(</w:t>
      </w:r>
      <w:r w:rsidR="00AD17A8" w:rsidRPr="00BF0389">
        <w:rPr>
          <w:rFonts w:ascii="Simplified Arabic" w:hAnsi="Simplified Arabic"/>
          <w:color w:val="FF0000"/>
          <w:sz w:val="24"/>
          <w:szCs w:val="24"/>
          <w:rtl/>
          <w:lang w:bidi="ar-EG"/>
        </w:rPr>
        <w:t>0.05</w:t>
      </w:r>
      <w:r w:rsidR="00AD17A8" w:rsidRPr="00BF0389">
        <w:rPr>
          <w:rFonts w:ascii="Simplified Arabic" w:hAnsi="Simplified Arabic" w:hint="cs"/>
          <w:color w:val="FF0000"/>
          <w:sz w:val="24"/>
          <w:szCs w:val="24"/>
          <w:rtl/>
          <w:lang w:bidi="ar-EG"/>
        </w:rPr>
        <w:t>)</w:t>
      </w:r>
      <w:r w:rsidRPr="00BF0389">
        <w:rPr>
          <w:rFonts w:ascii="Simplified Arabic" w:eastAsia="Calibri" w:hAnsi="Simplified Arabic" w:cs="Simplified Arabic" w:hint="cs"/>
          <w:color w:val="FF0000"/>
          <w:sz w:val="24"/>
          <w:szCs w:val="24"/>
          <w:rtl/>
        </w:rPr>
        <w:t>.</w:t>
      </w:r>
    </w:p>
    <w:p w14:paraId="638EF1E4" w14:textId="77777777" w:rsidR="00D934B9" w:rsidRPr="00BF0389" w:rsidRDefault="00D934B9" w:rsidP="00AD17A8">
      <w:pPr>
        <w:numPr>
          <w:ilvl w:val="0"/>
          <w:numId w:val="32"/>
        </w:numPr>
        <w:bidi/>
        <w:spacing w:after="0" w:line="360" w:lineRule="auto"/>
        <w:jc w:val="both"/>
        <w:rPr>
          <w:rFonts w:ascii="Simplified Arabic" w:eastAsia="Calibri" w:hAnsi="Simplified Arabic" w:cs="Simplified Arabic"/>
          <w:color w:val="FF0000"/>
          <w:sz w:val="24"/>
          <w:szCs w:val="24"/>
        </w:rPr>
      </w:pPr>
      <w:r w:rsidRPr="00BF0389">
        <w:rPr>
          <w:rFonts w:ascii="Simplified Arabic" w:eastAsia="Calibri" w:hAnsi="Simplified Arabic" w:cs="Simplified Arabic"/>
          <w:color w:val="FF0000"/>
          <w:sz w:val="24"/>
          <w:szCs w:val="24"/>
          <w:rtl/>
        </w:rPr>
        <w:t>يوجد تباين دال إحصائياً بين أطفال عينة الدراسة في محور"</w:t>
      </w:r>
      <w:r w:rsidRPr="00AD17A8">
        <w:rPr>
          <w:rFonts w:ascii="Simplified Arabic" w:eastAsia="Calibri" w:hAnsi="Simplified Arabic" w:cs="Simplified Arabic"/>
          <w:b/>
          <w:bCs/>
          <w:color w:val="FF0000"/>
          <w:sz w:val="24"/>
          <w:szCs w:val="24"/>
          <w:rtl/>
        </w:rPr>
        <w:t>التخطيط، والتنظيم</w:t>
      </w:r>
      <w:r w:rsidRPr="00BF0389">
        <w:rPr>
          <w:rFonts w:ascii="Simplified Arabic" w:eastAsia="Calibri" w:hAnsi="Simplified Arabic" w:cs="Simplified Arabic"/>
          <w:color w:val="FF0000"/>
          <w:sz w:val="24"/>
          <w:szCs w:val="24"/>
          <w:rtl/>
        </w:rPr>
        <w:t xml:space="preserve">" وفقاً للمرحلة العمرية للطفل </w:t>
      </w:r>
      <w:r w:rsidRPr="00BF0389">
        <w:rPr>
          <w:rFonts w:ascii="Simplified Arabic" w:hAnsi="Simplified Arabic" w:cs="Simplified Arabic"/>
          <w:color w:val="FF0000"/>
          <w:sz w:val="24"/>
          <w:szCs w:val="24"/>
          <w:rtl/>
          <w:lang w:bidi="ar-EG"/>
        </w:rPr>
        <w:t xml:space="preserve">عند مستوى دلالة </w:t>
      </w:r>
      <w:r w:rsidRPr="00BF0389">
        <w:rPr>
          <w:rFonts w:ascii="Simplified Arabic" w:hAnsi="Simplified Arabic" w:cs="Simplified Arabic" w:hint="cs"/>
          <w:color w:val="FF0000"/>
          <w:sz w:val="24"/>
          <w:szCs w:val="24"/>
          <w:rtl/>
          <w:lang w:bidi="ar-EG"/>
        </w:rPr>
        <w:t>(</w:t>
      </w:r>
      <w:r w:rsidRPr="00BF0389">
        <w:rPr>
          <w:rFonts w:ascii="Simplified Arabic" w:hAnsi="Simplified Arabic" w:cs="Simplified Arabic"/>
          <w:color w:val="FF0000"/>
          <w:sz w:val="24"/>
          <w:szCs w:val="24"/>
          <w:rtl/>
          <w:lang w:bidi="ar-EG"/>
        </w:rPr>
        <w:t>0.05</w:t>
      </w:r>
      <w:r w:rsidRPr="00BF0389">
        <w:rPr>
          <w:rFonts w:ascii="Simplified Arabic" w:hAnsi="Simplified Arabic" w:cs="Simplified Arabic" w:hint="cs"/>
          <w:color w:val="FF0000"/>
          <w:sz w:val="24"/>
          <w:szCs w:val="24"/>
          <w:rtl/>
          <w:lang w:bidi="ar-EG"/>
        </w:rPr>
        <w:t>).</w:t>
      </w:r>
    </w:p>
    <w:p w14:paraId="7DE297CF" w14:textId="0B555ABE" w:rsidR="00D934B9" w:rsidRPr="00BF0389" w:rsidRDefault="00D934B9" w:rsidP="00AD17A8">
      <w:pPr>
        <w:numPr>
          <w:ilvl w:val="0"/>
          <w:numId w:val="32"/>
        </w:numPr>
        <w:bidi/>
        <w:spacing w:after="0" w:line="360" w:lineRule="auto"/>
        <w:jc w:val="both"/>
        <w:rPr>
          <w:rFonts w:ascii="Simplified Arabic" w:eastAsia="Calibri" w:hAnsi="Simplified Arabic" w:cs="Simplified Arabic"/>
          <w:color w:val="FF0000"/>
          <w:sz w:val="24"/>
          <w:szCs w:val="24"/>
        </w:rPr>
      </w:pPr>
      <w:r w:rsidRPr="00BF0389">
        <w:rPr>
          <w:rFonts w:ascii="Simplified Arabic" w:eastAsia="Calibri" w:hAnsi="Simplified Arabic" w:cs="Simplified Arabic"/>
          <w:color w:val="FF0000"/>
          <w:sz w:val="24"/>
          <w:szCs w:val="24"/>
          <w:rtl/>
        </w:rPr>
        <w:t>لا يوجد تباين دال إحصائياً بين أطفال عينة الدراسة في</w:t>
      </w:r>
      <w:r w:rsidRPr="00BF0389">
        <w:rPr>
          <w:rFonts w:ascii="Simplified Arabic" w:eastAsia="Calibri" w:hAnsi="Simplified Arabic" w:cs="Simplified Arabic" w:hint="cs"/>
          <w:color w:val="FF0000"/>
          <w:sz w:val="24"/>
          <w:szCs w:val="24"/>
          <w:rtl/>
        </w:rPr>
        <w:t xml:space="preserve"> كلا من </w:t>
      </w:r>
      <w:r w:rsidR="00AD17A8" w:rsidRPr="00AD17A8">
        <w:rPr>
          <w:rFonts w:ascii="Simplified Arabic" w:eastAsia="Calibri" w:hAnsi="Simplified Arabic" w:cs="Simplified Arabic" w:hint="cs"/>
          <w:b/>
          <w:bCs/>
          <w:color w:val="FF0000"/>
          <w:sz w:val="24"/>
          <w:szCs w:val="24"/>
          <w:rtl/>
        </w:rPr>
        <w:t>"</w:t>
      </w:r>
      <w:r w:rsidRPr="00AD17A8">
        <w:rPr>
          <w:rFonts w:ascii="Simplified Arabic" w:eastAsia="Calibri" w:hAnsi="Simplified Arabic" w:cs="Simplified Arabic" w:hint="cs"/>
          <w:b/>
          <w:bCs/>
          <w:color w:val="FF0000"/>
          <w:sz w:val="24"/>
          <w:szCs w:val="24"/>
          <w:rtl/>
        </w:rPr>
        <w:t>التنفيذ</w:t>
      </w:r>
      <w:r w:rsidR="00AD17A8" w:rsidRPr="00AD17A8">
        <w:rPr>
          <w:rFonts w:ascii="Simplified Arabic" w:eastAsia="Calibri" w:hAnsi="Simplified Arabic" w:cs="Simplified Arabic" w:hint="cs"/>
          <w:b/>
          <w:bCs/>
          <w:color w:val="FF0000"/>
          <w:sz w:val="24"/>
          <w:szCs w:val="24"/>
          <w:rtl/>
        </w:rPr>
        <w:t>"</w:t>
      </w:r>
      <w:r w:rsidRPr="00AD17A8">
        <w:rPr>
          <w:rFonts w:ascii="Simplified Arabic" w:eastAsia="Calibri" w:hAnsi="Simplified Arabic" w:cs="Simplified Arabic" w:hint="cs"/>
          <w:b/>
          <w:bCs/>
          <w:color w:val="FF0000"/>
          <w:sz w:val="24"/>
          <w:szCs w:val="24"/>
          <w:rtl/>
        </w:rPr>
        <w:t xml:space="preserve">، </w:t>
      </w:r>
      <w:r w:rsidR="00AD17A8" w:rsidRPr="00AD17A8">
        <w:rPr>
          <w:rFonts w:ascii="Simplified Arabic" w:eastAsia="Calibri" w:hAnsi="Simplified Arabic" w:cs="Simplified Arabic" w:hint="cs"/>
          <w:b/>
          <w:bCs/>
          <w:color w:val="FF0000"/>
          <w:sz w:val="24"/>
          <w:szCs w:val="24"/>
          <w:rtl/>
        </w:rPr>
        <w:t>"</w:t>
      </w:r>
      <w:r w:rsidRPr="00AD17A8">
        <w:rPr>
          <w:rFonts w:ascii="Simplified Arabic" w:eastAsia="Calibri" w:hAnsi="Simplified Arabic" w:cs="Simplified Arabic" w:hint="cs"/>
          <w:b/>
          <w:bCs/>
          <w:color w:val="FF0000"/>
          <w:sz w:val="24"/>
          <w:szCs w:val="24"/>
          <w:rtl/>
        </w:rPr>
        <w:t>التقييم</w:t>
      </w:r>
      <w:r w:rsidR="00AD17A8" w:rsidRPr="00AD17A8">
        <w:rPr>
          <w:rFonts w:ascii="Simplified Arabic" w:eastAsia="Calibri" w:hAnsi="Simplified Arabic" w:cs="Simplified Arabic" w:hint="cs"/>
          <w:b/>
          <w:bCs/>
          <w:color w:val="FF0000"/>
          <w:sz w:val="24"/>
          <w:szCs w:val="24"/>
          <w:rtl/>
        </w:rPr>
        <w:t>"</w:t>
      </w:r>
      <w:r w:rsidRPr="00BF0389">
        <w:rPr>
          <w:rFonts w:ascii="Simplified Arabic" w:eastAsia="Calibri" w:hAnsi="Simplified Arabic" w:cs="Simplified Arabic" w:hint="cs"/>
          <w:color w:val="FF0000"/>
          <w:sz w:val="24"/>
          <w:szCs w:val="24"/>
          <w:rtl/>
        </w:rPr>
        <w:t>،</w:t>
      </w:r>
      <w:r w:rsidRPr="00BF0389">
        <w:rPr>
          <w:rFonts w:ascii="Simplified Arabic" w:eastAsia="Calibri" w:hAnsi="Simplified Arabic" w:cs="Simplified Arabic"/>
          <w:color w:val="FF0000"/>
          <w:sz w:val="24"/>
          <w:szCs w:val="24"/>
          <w:rtl/>
        </w:rPr>
        <w:t xml:space="preserve"> </w:t>
      </w:r>
      <w:r w:rsidRPr="00BF0389">
        <w:rPr>
          <w:rFonts w:ascii="Simplified Arabic" w:eastAsia="Calibri" w:hAnsi="Simplified Arabic" w:cs="Simplified Arabic" w:hint="cs"/>
          <w:color w:val="FF0000"/>
          <w:sz w:val="24"/>
          <w:szCs w:val="24"/>
          <w:rtl/>
        </w:rPr>
        <w:t xml:space="preserve">إجمالي استبيان إدارة الجهد </w:t>
      </w:r>
      <w:r w:rsidRPr="00BF0389">
        <w:rPr>
          <w:rFonts w:ascii="Simplified Arabic" w:eastAsia="Calibri" w:hAnsi="Simplified Arabic" w:cs="Simplified Arabic"/>
          <w:color w:val="FF0000"/>
          <w:sz w:val="24"/>
          <w:szCs w:val="24"/>
          <w:rtl/>
        </w:rPr>
        <w:t>وفقاً للمرحلة العمرية حيث بلغت قيمة ف (</w:t>
      </w:r>
      <w:r w:rsidRPr="00BF0389">
        <w:rPr>
          <w:rFonts w:ascii="Simplified Arabic" w:hAnsi="Simplified Arabic" w:cs="Simplified Arabic"/>
          <w:color w:val="FF0000"/>
          <w:sz w:val="24"/>
          <w:szCs w:val="24"/>
          <w:rtl/>
        </w:rPr>
        <w:t>2.244</w:t>
      </w:r>
      <w:r w:rsidRPr="00BF0389">
        <w:rPr>
          <w:rFonts w:ascii="Simplified Arabic" w:hAnsi="Simplified Arabic" w:cs="Simplified Arabic"/>
          <w:color w:val="FF0000"/>
          <w:sz w:val="24"/>
          <w:szCs w:val="24"/>
          <w:rtl/>
          <w:lang w:bidi="ar-EG"/>
        </w:rPr>
        <w:t>) وهى قيمة غير دالة إحصائياً.</w:t>
      </w:r>
    </w:p>
    <w:p w14:paraId="78E6D42F" w14:textId="77777777" w:rsidR="00D934B9" w:rsidRDefault="00D934B9" w:rsidP="00FA472E">
      <w:pPr>
        <w:bidi/>
        <w:spacing w:after="0" w:line="228" w:lineRule="auto"/>
        <w:ind w:left="720"/>
        <w:rPr>
          <w:rFonts w:ascii="Simplified Arabic" w:hAnsi="Simplified Arabic" w:cs="Simplified Arabic"/>
          <w:sz w:val="24"/>
          <w:szCs w:val="24"/>
          <w:rtl/>
        </w:rPr>
      </w:pPr>
      <w:r>
        <w:rPr>
          <w:rFonts w:ascii="Simplified Arabic" w:hAnsi="Simplified Arabic" w:cs="Simplified Arabic" w:hint="cs"/>
          <w:b/>
          <w:bCs/>
          <w:sz w:val="24"/>
          <w:szCs w:val="24"/>
          <w:rtl/>
        </w:rPr>
        <w:t xml:space="preserve">وبالتالي </w:t>
      </w:r>
      <w:r w:rsidR="00FA472E">
        <w:rPr>
          <w:rFonts w:ascii="Simplified Arabic" w:hAnsi="Simplified Arabic" w:cs="Simplified Arabic" w:hint="cs"/>
          <w:b/>
          <w:bCs/>
          <w:sz w:val="24"/>
          <w:szCs w:val="24"/>
          <w:rtl/>
        </w:rPr>
        <w:t>يتضح</w:t>
      </w:r>
      <w:r w:rsidRPr="00991BA3">
        <w:rPr>
          <w:rFonts w:ascii="Simplified Arabic" w:hAnsi="Simplified Arabic" w:cs="Simplified Arabic"/>
          <w:b/>
          <w:bCs/>
          <w:sz w:val="24"/>
          <w:szCs w:val="24"/>
          <w:rtl/>
        </w:rPr>
        <w:t xml:space="preserve"> صحة الفرض الاول جزئيا</w:t>
      </w:r>
      <w:r w:rsidRPr="00991BA3">
        <w:rPr>
          <w:rFonts w:ascii="Simplified Arabic" w:hAnsi="Simplified Arabic" w:cs="Simplified Arabic"/>
          <w:sz w:val="24"/>
          <w:szCs w:val="24"/>
          <w:rtl/>
        </w:rPr>
        <w:t>.</w:t>
      </w:r>
    </w:p>
    <w:p w14:paraId="4A67162B" w14:textId="77777777" w:rsidR="00D934B9" w:rsidRPr="00225052" w:rsidRDefault="00D934B9" w:rsidP="00D934B9">
      <w:pPr>
        <w:bidi/>
        <w:spacing w:after="0" w:line="228" w:lineRule="auto"/>
        <w:ind w:left="720"/>
        <w:rPr>
          <w:rFonts w:ascii="Simplified Arabic" w:eastAsia="Calibri" w:hAnsi="Simplified Arabic" w:cs="Simplified Arabic"/>
          <w:sz w:val="24"/>
          <w:szCs w:val="24"/>
        </w:rPr>
      </w:pPr>
    </w:p>
    <w:p w14:paraId="6FCA5CA4" w14:textId="0032C37A" w:rsidR="0032568D" w:rsidRPr="00991BA3" w:rsidRDefault="0032568D" w:rsidP="00FF6E05">
      <w:pPr>
        <w:autoSpaceDE w:val="0"/>
        <w:autoSpaceDN w:val="0"/>
        <w:bidi/>
        <w:adjustRightInd w:val="0"/>
        <w:spacing w:after="0" w:line="360" w:lineRule="auto"/>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 xml:space="preserve">الفرض الثاني: </w:t>
      </w:r>
      <w:r w:rsidRPr="00991BA3">
        <w:rPr>
          <w:rFonts w:ascii="Simplified Arabic" w:hAnsi="Simplified Arabic" w:cs="Simplified Arabic"/>
          <w:b/>
          <w:bCs/>
          <w:sz w:val="24"/>
          <w:szCs w:val="24"/>
          <w:rtl/>
          <w:lang w:bidi="ar-EG"/>
        </w:rPr>
        <w:t>"يوجد فروق ذات دلاله احصائية في استجابات الاطفال المبحوثين عينة الدراسة علي محاور كل من استبياني التصميم الداخلي</w:t>
      </w:r>
      <w:r w:rsidR="008C1D92" w:rsidRPr="00991BA3">
        <w:rPr>
          <w:rFonts w:ascii="Simplified Arabic" w:hAnsi="Simplified Arabic" w:cs="Simplified Arabic" w:hint="cs"/>
          <w:b/>
          <w:bCs/>
          <w:sz w:val="24"/>
          <w:szCs w:val="24"/>
          <w:rtl/>
          <w:lang w:bidi="ar-EG"/>
        </w:rPr>
        <w:t xml:space="preserve"> لمؤسسات الإيواء</w:t>
      </w:r>
      <w:r w:rsidRPr="00991BA3">
        <w:rPr>
          <w:rFonts w:ascii="Simplified Arabic" w:hAnsi="Simplified Arabic" w:cs="Simplified Arabic"/>
          <w:b/>
          <w:bCs/>
          <w:sz w:val="24"/>
          <w:szCs w:val="24"/>
          <w:rtl/>
          <w:lang w:bidi="ar-EG"/>
        </w:rPr>
        <w:t>، واستبيان ادارة الجهد تبعا للنوع (ذكر- أنثي)</w:t>
      </w:r>
      <w:r w:rsidRPr="00991BA3">
        <w:rPr>
          <w:rFonts w:ascii="Simplified Arabic" w:hAnsi="Simplified Arabic" w:cs="Simplified Arabic"/>
          <w:sz w:val="24"/>
          <w:szCs w:val="24"/>
          <w:rtl/>
          <w:lang w:bidi="ar-EG"/>
        </w:rPr>
        <w:t>"، وللتحقق من صحة هذا الفرض</w:t>
      </w:r>
      <w:r w:rsidR="00501064" w:rsidRPr="00991BA3">
        <w:rPr>
          <w:rFonts w:ascii="Simplified Arabic" w:hAnsi="Simplified Arabic" w:cs="Simplified Arabic"/>
          <w:sz w:val="24"/>
          <w:szCs w:val="24"/>
          <w:rtl/>
          <w:lang w:bidi="ar-EG"/>
        </w:rPr>
        <w:t xml:space="preserve"> احصائياً</w:t>
      </w:r>
      <w:r w:rsidRPr="00991BA3">
        <w:rPr>
          <w:rFonts w:ascii="Simplified Arabic" w:hAnsi="Simplified Arabic" w:cs="Simplified Arabic"/>
          <w:sz w:val="24"/>
          <w:szCs w:val="24"/>
          <w:rtl/>
          <w:lang w:bidi="ar-EG"/>
        </w:rPr>
        <w:t xml:space="preserve">، فإنه تم اجراء اختبار "ت" حيث كانت استجابات الاطفال علي محاور الدراسة هي المتغيرات التابعة، </w:t>
      </w:r>
      <w:r w:rsidR="00501064" w:rsidRPr="00991BA3">
        <w:rPr>
          <w:rFonts w:ascii="Simplified Arabic" w:hAnsi="Simplified Arabic" w:cs="Simplified Arabic"/>
          <w:sz w:val="24"/>
          <w:szCs w:val="24"/>
          <w:rtl/>
          <w:lang w:bidi="ar-EG"/>
        </w:rPr>
        <w:t>بينما كان</w:t>
      </w:r>
      <w:r w:rsidRPr="00991BA3">
        <w:rPr>
          <w:rFonts w:ascii="Simplified Arabic" w:hAnsi="Simplified Arabic" w:cs="Simplified Arabic"/>
          <w:sz w:val="24"/>
          <w:szCs w:val="24"/>
          <w:rtl/>
          <w:lang w:bidi="ar-EG"/>
        </w:rPr>
        <w:t xml:space="preserve"> النوع (ذكر-انثي) هو المتغير المستقل ، </w:t>
      </w:r>
      <w:r w:rsidRPr="00A46119">
        <w:rPr>
          <w:rFonts w:ascii="Simplified Arabic" w:hAnsi="Simplified Arabic" w:cs="Simplified Arabic"/>
          <w:sz w:val="24"/>
          <w:szCs w:val="24"/>
          <w:rtl/>
          <w:lang w:bidi="ar-EG"/>
        </w:rPr>
        <w:t>والنتائج المتحصل عليها تم تسجيلها بجدول</w:t>
      </w:r>
      <w:r w:rsidR="00EA435F">
        <w:rPr>
          <w:rFonts w:ascii="Simplified Arabic" w:hAnsi="Simplified Arabic" w:cs="Simplified Arabic" w:hint="cs"/>
          <w:sz w:val="24"/>
          <w:szCs w:val="24"/>
          <w:rtl/>
          <w:lang w:bidi="ar-EG"/>
        </w:rPr>
        <w:t xml:space="preserve"> من</w:t>
      </w:r>
      <w:r w:rsidRPr="00A46119">
        <w:rPr>
          <w:rFonts w:ascii="Simplified Arabic" w:hAnsi="Simplified Arabic" w:cs="Simplified Arabic"/>
          <w:sz w:val="24"/>
          <w:szCs w:val="24"/>
          <w:rtl/>
          <w:lang w:bidi="ar-EG"/>
        </w:rPr>
        <w:t xml:space="preserve"> </w:t>
      </w:r>
      <w:r w:rsidR="008B7278" w:rsidRPr="00A46119">
        <w:rPr>
          <w:rFonts w:ascii="Simplified Arabic" w:hAnsi="Simplified Arabic" w:cs="Simplified Arabic" w:hint="cs"/>
          <w:sz w:val="24"/>
          <w:szCs w:val="24"/>
          <w:rtl/>
          <w:lang w:bidi="ar-EG"/>
        </w:rPr>
        <w:t>(</w:t>
      </w:r>
      <w:r w:rsidR="00FF6E05" w:rsidRPr="00A46119">
        <w:rPr>
          <w:rFonts w:ascii="Simplified Arabic" w:hAnsi="Simplified Arabic" w:cs="Simplified Arabic" w:hint="cs"/>
          <w:sz w:val="24"/>
          <w:szCs w:val="24"/>
          <w:rtl/>
          <w:lang w:bidi="ar-EG"/>
        </w:rPr>
        <w:t>13</w:t>
      </w:r>
      <w:r w:rsidR="008B7278" w:rsidRPr="00A46119">
        <w:rPr>
          <w:rFonts w:ascii="Simplified Arabic" w:hAnsi="Simplified Arabic" w:cs="Simplified Arabic" w:hint="cs"/>
          <w:sz w:val="24"/>
          <w:szCs w:val="24"/>
          <w:rtl/>
          <w:lang w:bidi="ar-EG"/>
        </w:rPr>
        <w:t>)</w:t>
      </w:r>
      <w:r w:rsidR="00EA435F">
        <w:rPr>
          <w:rFonts w:ascii="Simplified Arabic" w:hAnsi="Simplified Arabic" w:cs="Simplified Arabic" w:hint="cs"/>
          <w:sz w:val="24"/>
          <w:szCs w:val="24"/>
          <w:rtl/>
          <w:lang w:bidi="ar-EG"/>
        </w:rPr>
        <w:t xml:space="preserve"> إلي (15)</w:t>
      </w:r>
      <w:r w:rsidR="008B7278" w:rsidRPr="00A46119">
        <w:rPr>
          <w:rFonts w:ascii="Simplified Arabic" w:hAnsi="Simplified Arabic" w:cs="Simplified Arabic" w:hint="cs"/>
          <w:sz w:val="24"/>
          <w:szCs w:val="24"/>
          <w:rtl/>
          <w:lang w:bidi="ar-EG"/>
        </w:rPr>
        <w:t>.</w:t>
      </w:r>
    </w:p>
    <w:p w14:paraId="4150E46F" w14:textId="77777777" w:rsidR="00FF6E05" w:rsidRPr="00903F83" w:rsidRDefault="00FF6E05" w:rsidP="003D464A">
      <w:pPr>
        <w:bidi/>
        <w:spacing w:line="360" w:lineRule="auto"/>
        <w:jc w:val="both"/>
        <w:rPr>
          <w:rFonts w:asciiTheme="majorBidi" w:hAnsiTheme="majorBidi" w:cstheme="majorBidi"/>
          <w:sz w:val="24"/>
          <w:szCs w:val="24"/>
          <w:rtl/>
        </w:rPr>
      </w:pPr>
      <w:r w:rsidRPr="00903F83">
        <w:rPr>
          <w:rFonts w:asciiTheme="majorBidi" w:hAnsiTheme="majorBidi" w:cstheme="majorBidi"/>
          <w:sz w:val="24"/>
          <w:szCs w:val="24"/>
          <w:rtl/>
          <w:lang w:bidi="ar-EG"/>
        </w:rPr>
        <w:t>جدول (</w:t>
      </w:r>
      <w:r>
        <w:rPr>
          <w:rFonts w:asciiTheme="majorBidi" w:hAnsiTheme="majorBidi" w:cstheme="majorBidi" w:hint="cs"/>
          <w:sz w:val="24"/>
          <w:szCs w:val="24"/>
          <w:rtl/>
          <w:lang w:bidi="ar-EG"/>
        </w:rPr>
        <w:t>13</w:t>
      </w:r>
      <w:r w:rsidRPr="00903F83">
        <w:rPr>
          <w:rFonts w:asciiTheme="majorBidi" w:hAnsiTheme="majorBidi" w:cstheme="majorBidi"/>
          <w:sz w:val="24"/>
          <w:szCs w:val="24"/>
          <w:rtl/>
          <w:lang w:bidi="ar-EG"/>
        </w:rPr>
        <w:t>): دلالة الفروق بين متوسطات درجات الذكور والإناث في استبيان التصميم الداخلي لمؤسسات الإيواء بمحاورة الفرعية ن=(102)</w:t>
      </w:r>
    </w:p>
    <w:tbl>
      <w:tblPr>
        <w:tblStyle w:val="TableGrid"/>
        <w:bidiVisual/>
        <w:tblW w:w="8955" w:type="dxa"/>
        <w:jc w:val="center"/>
        <w:tblLook w:val="04A0" w:firstRow="1" w:lastRow="0" w:firstColumn="1" w:lastColumn="0" w:noHBand="0" w:noVBand="1"/>
      </w:tblPr>
      <w:tblGrid>
        <w:gridCol w:w="1628"/>
        <w:gridCol w:w="1454"/>
        <w:gridCol w:w="1471"/>
        <w:gridCol w:w="1023"/>
        <w:gridCol w:w="1023"/>
        <w:gridCol w:w="2356"/>
      </w:tblGrid>
      <w:tr w:rsidR="00A46119" w:rsidRPr="00EA435F" w14:paraId="14A02465" w14:textId="77777777" w:rsidTr="00A46119">
        <w:trPr>
          <w:jc w:val="center"/>
        </w:trPr>
        <w:tc>
          <w:tcPr>
            <w:tcW w:w="1628" w:type="dxa"/>
          </w:tcPr>
          <w:p w14:paraId="57583CAE" w14:textId="77777777" w:rsidR="00A46119" w:rsidRPr="00EA435F" w:rsidRDefault="00A46119" w:rsidP="00E67E8E">
            <w:pPr>
              <w:autoSpaceDE w:val="0"/>
              <w:autoSpaceDN w:val="0"/>
              <w:bidi/>
              <w:adjustRightInd w:val="0"/>
              <w:jc w:val="both"/>
              <w:rPr>
                <w:rFonts w:ascii="Times New Roman" w:hAnsi="Times New Roman" w:cs="Times New Roman"/>
                <w:b/>
                <w:bCs/>
                <w:sz w:val="20"/>
                <w:szCs w:val="20"/>
                <w:rtl/>
                <w:lang w:bidi="ar-EG"/>
              </w:rPr>
            </w:pPr>
            <w:r w:rsidRPr="00EA435F">
              <w:rPr>
                <w:rFonts w:ascii="Times New Roman" w:hAnsi="Times New Roman" w:cs="Times New Roman"/>
                <w:b/>
                <w:bCs/>
                <w:sz w:val="20"/>
                <w:szCs w:val="20"/>
                <w:rtl/>
                <w:lang w:bidi="ar-EG"/>
              </w:rPr>
              <w:t>المحور</w:t>
            </w:r>
          </w:p>
        </w:tc>
        <w:tc>
          <w:tcPr>
            <w:tcW w:w="1454" w:type="dxa"/>
          </w:tcPr>
          <w:p w14:paraId="6F1CCE8D" w14:textId="77777777" w:rsidR="00A46119" w:rsidRPr="00EA435F" w:rsidRDefault="00A46119" w:rsidP="00E67E8E">
            <w:pPr>
              <w:autoSpaceDE w:val="0"/>
              <w:autoSpaceDN w:val="0"/>
              <w:bidi/>
              <w:adjustRightInd w:val="0"/>
              <w:jc w:val="both"/>
              <w:rPr>
                <w:rFonts w:ascii="Times New Roman" w:hAnsi="Times New Roman" w:cs="Times New Roman"/>
                <w:b/>
                <w:bCs/>
                <w:sz w:val="20"/>
                <w:szCs w:val="20"/>
                <w:rtl/>
                <w:lang w:bidi="ar-EG"/>
              </w:rPr>
            </w:pPr>
            <w:r w:rsidRPr="00EA435F">
              <w:rPr>
                <w:rFonts w:ascii="Times New Roman" w:hAnsi="Times New Roman" w:cs="Times New Roman"/>
                <w:b/>
                <w:bCs/>
                <w:sz w:val="20"/>
                <w:szCs w:val="20"/>
                <w:rtl/>
                <w:lang w:bidi="ar-EG"/>
              </w:rPr>
              <w:t>ذكور</w:t>
            </w:r>
          </w:p>
        </w:tc>
        <w:tc>
          <w:tcPr>
            <w:tcW w:w="1471" w:type="dxa"/>
          </w:tcPr>
          <w:p w14:paraId="3F2CF447" w14:textId="77777777" w:rsidR="00A46119" w:rsidRPr="00EA435F" w:rsidRDefault="00A46119" w:rsidP="00E67E8E">
            <w:pPr>
              <w:autoSpaceDE w:val="0"/>
              <w:autoSpaceDN w:val="0"/>
              <w:bidi/>
              <w:adjustRightInd w:val="0"/>
              <w:jc w:val="both"/>
              <w:rPr>
                <w:rFonts w:ascii="Times New Roman" w:hAnsi="Times New Roman" w:cs="Times New Roman"/>
                <w:b/>
                <w:bCs/>
                <w:sz w:val="20"/>
                <w:szCs w:val="20"/>
                <w:rtl/>
                <w:lang w:bidi="ar-EG"/>
              </w:rPr>
            </w:pPr>
            <w:r w:rsidRPr="00EA435F">
              <w:rPr>
                <w:rFonts w:ascii="Times New Roman" w:hAnsi="Times New Roman" w:cs="Times New Roman"/>
                <w:b/>
                <w:bCs/>
                <w:sz w:val="20"/>
                <w:szCs w:val="20"/>
                <w:rtl/>
                <w:lang w:bidi="ar-EG"/>
              </w:rPr>
              <w:t>إناث</w:t>
            </w:r>
          </w:p>
        </w:tc>
        <w:tc>
          <w:tcPr>
            <w:tcW w:w="1023" w:type="dxa"/>
          </w:tcPr>
          <w:p w14:paraId="3AA427C7" w14:textId="77777777" w:rsidR="00A46119" w:rsidRPr="00EA435F" w:rsidRDefault="00A46119" w:rsidP="00E67E8E">
            <w:pPr>
              <w:autoSpaceDE w:val="0"/>
              <w:autoSpaceDN w:val="0"/>
              <w:bidi/>
              <w:adjustRightInd w:val="0"/>
              <w:jc w:val="both"/>
              <w:rPr>
                <w:rFonts w:ascii="Times New Roman" w:hAnsi="Times New Roman" w:cs="Times New Roman"/>
                <w:b/>
                <w:bCs/>
                <w:sz w:val="20"/>
                <w:szCs w:val="20"/>
                <w:rtl/>
                <w:lang w:bidi="ar-EG"/>
              </w:rPr>
            </w:pPr>
            <w:r w:rsidRPr="00EA435F">
              <w:rPr>
                <w:rFonts w:ascii="Times New Roman" w:hAnsi="Times New Roman" w:cs="Times New Roman"/>
                <w:b/>
                <w:bCs/>
                <w:color w:val="FF0000"/>
                <w:sz w:val="20"/>
                <w:szCs w:val="20"/>
                <w:rtl/>
                <w:lang w:bidi="ar-EG"/>
              </w:rPr>
              <w:t>الفرق بين المتوسطات</w:t>
            </w:r>
          </w:p>
        </w:tc>
        <w:tc>
          <w:tcPr>
            <w:tcW w:w="1023" w:type="dxa"/>
          </w:tcPr>
          <w:p w14:paraId="4696CAEB" w14:textId="77777777" w:rsidR="00A46119" w:rsidRPr="00EA435F" w:rsidRDefault="00A46119" w:rsidP="00E67E8E">
            <w:pPr>
              <w:autoSpaceDE w:val="0"/>
              <w:autoSpaceDN w:val="0"/>
              <w:bidi/>
              <w:adjustRightInd w:val="0"/>
              <w:jc w:val="both"/>
              <w:rPr>
                <w:rFonts w:ascii="Times New Roman" w:hAnsi="Times New Roman" w:cs="Times New Roman"/>
                <w:b/>
                <w:bCs/>
                <w:sz w:val="20"/>
                <w:szCs w:val="20"/>
                <w:rtl/>
                <w:lang w:bidi="ar-EG"/>
              </w:rPr>
            </w:pPr>
            <w:r w:rsidRPr="00EA435F">
              <w:rPr>
                <w:rFonts w:ascii="Times New Roman" w:hAnsi="Times New Roman" w:cs="Times New Roman"/>
                <w:b/>
                <w:bCs/>
                <w:sz w:val="20"/>
                <w:szCs w:val="20"/>
                <w:rtl/>
                <w:lang w:bidi="ar-EG"/>
              </w:rPr>
              <w:t>قيمة "ت"</w:t>
            </w:r>
          </w:p>
        </w:tc>
        <w:tc>
          <w:tcPr>
            <w:tcW w:w="2356" w:type="dxa"/>
          </w:tcPr>
          <w:p w14:paraId="21F37A1B" w14:textId="77777777" w:rsidR="00A46119" w:rsidRPr="00EA435F" w:rsidRDefault="00A46119" w:rsidP="00E67E8E">
            <w:pPr>
              <w:autoSpaceDE w:val="0"/>
              <w:autoSpaceDN w:val="0"/>
              <w:bidi/>
              <w:adjustRightInd w:val="0"/>
              <w:jc w:val="both"/>
              <w:rPr>
                <w:rFonts w:ascii="Times New Roman" w:hAnsi="Times New Roman" w:cs="Times New Roman"/>
                <w:b/>
                <w:bCs/>
                <w:sz w:val="20"/>
                <w:szCs w:val="20"/>
                <w:rtl/>
                <w:lang w:bidi="ar-EG"/>
              </w:rPr>
            </w:pPr>
            <w:r w:rsidRPr="00EA435F">
              <w:rPr>
                <w:rFonts w:ascii="Times New Roman" w:hAnsi="Times New Roman" w:cs="Times New Roman"/>
                <w:b/>
                <w:bCs/>
                <w:sz w:val="20"/>
                <w:szCs w:val="20"/>
                <w:rtl/>
                <w:lang w:bidi="ar-EG"/>
              </w:rPr>
              <w:t>مستوي الدلاله</w:t>
            </w:r>
          </w:p>
        </w:tc>
      </w:tr>
      <w:tr w:rsidR="00EA435F" w:rsidRPr="00EA435F" w14:paraId="3EFD7DBB" w14:textId="77777777" w:rsidTr="00F314CB">
        <w:trPr>
          <w:jc w:val="center"/>
        </w:trPr>
        <w:tc>
          <w:tcPr>
            <w:tcW w:w="8955" w:type="dxa"/>
            <w:gridSpan w:val="6"/>
            <w:shd w:val="clear" w:color="auto" w:fill="D9D9D9" w:themeFill="background1" w:themeFillShade="D9"/>
          </w:tcPr>
          <w:p w14:paraId="5EDF7E4F" w14:textId="77777777" w:rsidR="00EA435F" w:rsidRPr="00EA435F" w:rsidRDefault="00EA435F" w:rsidP="00A46119">
            <w:pPr>
              <w:autoSpaceDE w:val="0"/>
              <w:autoSpaceDN w:val="0"/>
              <w:bidi/>
              <w:adjustRightInd w:val="0"/>
              <w:jc w:val="center"/>
              <w:rPr>
                <w:rFonts w:ascii="Times New Roman" w:hAnsi="Times New Roman" w:cs="Times New Roman"/>
                <w:sz w:val="20"/>
                <w:szCs w:val="20"/>
                <w:rtl/>
                <w:lang w:bidi="ar-EG"/>
              </w:rPr>
            </w:pPr>
            <w:r w:rsidRPr="00EA435F">
              <w:rPr>
                <w:rFonts w:ascii="Times New Roman" w:hAnsi="Times New Roman" w:cs="Times New Roman"/>
                <w:b/>
                <w:bCs/>
                <w:sz w:val="20"/>
                <w:szCs w:val="20"/>
                <w:rtl/>
                <w:lang w:bidi="ar-EG"/>
              </w:rPr>
              <w:t>استبيان التصميم الداخلي</w:t>
            </w:r>
          </w:p>
        </w:tc>
      </w:tr>
      <w:tr w:rsidR="00A46119" w:rsidRPr="00EA435F" w14:paraId="2F76BF3C" w14:textId="77777777" w:rsidTr="00A46119">
        <w:trPr>
          <w:jc w:val="center"/>
        </w:trPr>
        <w:tc>
          <w:tcPr>
            <w:tcW w:w="1628" w:type="dxa"/>
          </w:tcPr>
          <w:p w14:paraId="1DCD5164"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المدخل والممرات والسلالم</w:t>
            </w:r>
          </w:p>
        </w:tc>
        <w:tc>
          <w:tcPr>
            <w:tcW w:w="1454" w:type="dxa"/>
          </w:tcPr>
          <w:p w14:paraId="68B836BA"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20.03±2.15</w:t>
            </w:r>
          </w:p>
        </w:tc>
        <w:tc>
          <w:tcPr>
            <w:tcW w:w="1471" w:type="dxa"/>
          </w:tcPr>
          <w:p w14:paraId="7E186FC2"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21.08±2.06</w:t>
            </w:r>
          </w:p>
        </w:tc>
        <w:tc>
          <w:tcPr>
            <w:tcW w:w="1023" w:type="dxa"/>
          </w:tcPr>
          <w:p w14:paraId="0A845ECA" w14:textId="08DEA893" w:rsidR="00A46119" w:rsidRPr="00BD2A95" w:rsidRDefault="00D974AF" w:rsidP="00E67E8E">
            <w:pPr>
              <w:autoSpaceDE w:val="0"/>
              <w:autoSpaceDN w:val="0"/>
              <w:bidi/>
              <w:adjustRightInd w:val="0"/>
              <w:jc w:val="both"/>
              <w:rPr>
                <w:rFonts w:ascii="Times New Roman" w:hAnsi="Times New Roman" w:cs="Times New Roman"/>
                <w:color w:val="FF0000"/>
                <w:sz w:val="20"/>
                <w:szCs w:val="20"/>
                <w:rtl/>
                <w:lang w:bidi="ar-EG"/>
              </w:rPr>
            </w:pPr>
            <w:r w:rsidRPr="00BD2A95">
              <w:rPr>
                <w:rFonts w:ascii="Times New Roman" w:hAnsi="Times New Roman" w:cs="Times New Roman" w:hint="cs"/>
                <w:color w:val="FF0000"/>
                <w:sz w:val="20"/>
                <w:szCs w:val="20"/>
                <w:rtl/>
                <w:lang w:bidi="ar-EG"/>
              </w:rPr>
              <w:t>1.05</w:t>
            </w:r>
          </w:p>
        </w:tc>
        <w:tc>
          <w:tcPr>
            <w:tcW w:w="1023" w:type="dxa"/>
          </w:tcPr>
          <w:p w14:paraId="133521DC"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0.018</w:t>
            </w:r>
          </w:p>
        </w:tc>
        <w:tc>
          <w:tcPr>
            <w:tcW w:w="2356" w:type="dxa"/>
          </w:tcPr>
          <w:p w14:paraId="7860AA6B"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0.895 (غير دال)</w:t>
            </w:r>
          </w:p>
        </w:tc>
      </w:tr>
      <w:tr w:rsidR="00A46119" w:rsidRPr="00EA435F" w14:paraId="2341B945" w14:textId="77777777" w:rsidTr="00A46119">
        <w:trPr>
          <w:jc w:val="center"/>
        </w:trPr>
        <w:tc>
          <w:tcPr>
            <w:tcW w:w="1628" w:type="dxa"/>
          </w:tcPr>
          <w:p w14:paraId="79933E14"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الحديقة</w:t>
            </w:r>
          </w:p>
        </w:tc>
        <w:tc>
          <w:tcPr>
            <w:tcW w:w="1454" w:type="dxa"/>
          </w:tcPr>
          <w:p w14:paraId="20C18AF1"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21.50±2.39</w:t>
            </w:r>
          </w:p>
        </w:tc>
        <w:tc>
          <w:tcPr>
            <w:tcW w:w="1471" w:type="dxa"/>
          </w:tcPr>
          <w:p w14:paraId="3BFBF4D3"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19.82±2.82</w:t>
            </w:r>
          </w:p>
        </w:tc>
        <w:tc>
          <w:tcPr>
            <w:tcW w:w="1023" w:type="dxa"/>
          </w:tcPr>
          <w:p w14:paraId="4BEC221C" w14:textId="6D1A39BC" w:rsidR="00A46119" w:rsidRPr="00BD2A95" w:rsidRDefault="00D974AF" w:rsidP="00E67E8E">
            <w:pPr>
              <w:autoSpaceDE w:val="0"/>
              <w:autoSpaceDN w:val="0"/>
              <w:bidi/>
              <w:adjustRightInd w:val="0"/>
              <w:jc w:val="both"/>
              <w:rPr>
                <w:rFonts w:ascii="Times New Roman" w:hAnsi="Times New Roman" w:cs="Times New Roman"/>
                <w:color w:val="FF0000"/>
                <w:sz w:val="20"/>
                <w:szCs w:val="20"/>
                <w:rtl/>
                <w:lang w:bidi="ar-EG"/>
              </w:rPr>
            </w:pPr>
            <w:r w:rsidRPr="00BD2A95">
              <w:rPr>
                <w:rFonts w:ascii="Times New Roman" w:hAnsi="Times New Roman" w:cs="Times New Roman" w:hint="cs"/>
                <w:color w:val="FF0000"/>
                <w:sz w:val="20"/>
                <w:szCs w:val="20"/>
                <w:rtl/>
                <w:lang w:bidi="ar-EG"/>
              </w:rPr>
              <w:t>1.68</w:t>
            </w:r>
          </w:p>
        </w:tc>
        <w:tc>
          <w:tcPr>
            <w:tcW w:w="1023" w:type="dxa"/>
          </w:tcPr>
          <w:p w14:paraId="3CE575BF"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2.282</w:t>
            </w:r>
          </w:p>
        </w:tc>
        <w:tc>
          <w:tcPr>
            <w:tcW w:w="2356" w:type="dxa"/>
          </w:tcPr>
          <w:p w14:paraId="49E2F79A"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0.134 (غير دال)</w:t>
            </w:r>
          </w:p>
        </w:tc>
      </w:tr>
      <w:tr w:rsidR="00A46119" w:rsidRPr="00EA435F" w14:paraId="1861A7FB" w14:textId="77777777" w:rsidTr="00A46119">
        <w:trPr>
          <w:jc w:val="center"/>
        </w:trPr>
        <w:tc>
          <w:tcPr>
            <w:tcW w:w="1628" w:type="dxa"/>
          </w:tcPr>
          <w:p w14:paraId="2B6D5C3E"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حجرة المعيشة</w:t>
            </w:r>
          </w:p>
        </w:tc>
        <w:tc>
          <w:tcPr>
            <w:tcW w:w="1454" w:type="dxa"/>
          </w:tcPr>
          <w:p w14:paraId="1D7877A3"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22.34±2.47</w:t>
            </w:r>
          </w:p>
        </w:tc>
        <w:tc>
          <w:tcPr>
            <w:tcW w:w="1471" w:type="dxa"/>
          </w:tcPr>
          <w:p w14:paraId="31927C23"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24.24±2.44</w:t>
            </w:r>
          </w:p>
        </w:tc>
        <w:tc>
          <w:tcPr>
            <w:tcW w:w="1023" w:type="dxa"/>
          </w:tcPr>
          <w:p w14:paraId="5BB10EF9" w14:textId="050367B0" w:rsidR="00A46119" w:rsidRPr="00BD2A95" w:rsidRDefault="00D974AF" w:rsidP="00E67E8E">
            <w:pPr>
              <w:autoSpaceDE w:val="0"/>
              <w:autoSpaceDN w:val="0"/>
              <w:bidi/>
              <w:adjustRightInd w:val="0"/>
              <w:jc w:val="both"/>
              <w:rPr>
                <w:rFonts w:ascii="Times New Roman" w:hAnsi="Times New Roman" w:cs="Times New Roman"/>
                <w:color w:val="FF0000"/>
                <w:sz w:val="20"/>
                <w:szCs w:val="20"/>
                <w:rtl/>
                <w:lang w:bidi="ar-EG"/>
              </w:rPr>
            </w:pPr>
            <w:r w:rsidRPr="00BD2A95">
              <w:rPr>
                <w:rFonts w:ascii="Times New Roman" w:hAnsi="Times New Roman" w:cs="Times New Roman" w:hint="cs"/>
                <w:color w:val="FF0000"/>
                <w:sz w:val="20"/>
                <w:szCs w:val="20"/>
                <w:rtl/>
                <w:lang w:bidi="ar-EG"/>
              </w:rPr>
              <w:t>1.90</w:t>
            </w:r>
          </w:p>
        </w:tc>
        <w:tc>
          <w:tcPr>
            <w:tcW w:w="1023" w:type="dxa"/>
          </w:tcPr>
          <w:p w14:paraId="32985281"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0.507</w:t>
            </w:r>
          </w:p>
        </w:tc>
        <w:tc>
          <w:tcPr>
            <w:tcW w:w="2356" w:type="dxa"/>
          </w:tcPr>
          <w:p w14:paraId="18A1F5DC"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0.478 (غير دال)</w:t>
            </w:r>
          </w:p>
        </w:tc>
      </w:tr>
      <w:tr w:rsidR="00A46119" w:rsidRPr="00EA435F" w14:paraId="47CBA00C" w14:textId="77777777" w:rsidTr="00A46119">
        <w:trPr>
          <w:jc w:val="center"/>
        </w:trPr>
        <w:tc>
          <w:tcPr>
            <w:tcW w:w="1628" w:type="dxa"/>
          </w:tcPr>
          <w:p w14:paraId="7575FE5B"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المكتبة</w:t>
            </w:r>
          </w:p>
        </w:tc>
        <w:tc>
          <w:tcPr>
            <w:tcW w:w="1454" w:type="dxa"/>
          </w:tcPr>
          <w:p w14:paraId="4AABCF69"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23.70±2.57</w:t>
            </w:r>
          </w:p>
        </w:tc>
        <w:tc>
          <w:tcPr>
            <w:tcW w:w="1471" w:type="dxa"/>
          </w:tcPr>
          <w:p w14:paraId="3C40CDC8"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22.84±2.96</w:t>
            </w:r>
          </w:p>
        </w:tc>
        <w:tc>
          <w:tcPr>
            <w:tcW w:w="1023" w:type="dxa"/>
          </w:tcPr>
          <w:p w14:paraId="1D2334F2" w14:textId="1F758315" w:rsidR="00A46119" w:rsidRPr="00BD2A95" w:rsidRDefault="00D974AF" w:rsidP="00E67E8E">
            <w:pPr>
              <w:autoSpaceDE w:val="0"/>
              <w:autoSpaceDN w:val="0"/>
              <w:bidi/>
              <w:adjustRightInd w:val="0"/>
              <w:jc w:val="both"/>
              <w:rPr>
                <w:rFonts w:ascii="Times New Roman" w:hAnsi="Times New Roman" w:cs="Times New Roman"/>
                <w:color w:val="FF0000"/>
                <w:sz w:val="20"/>
                <w:szCs w:val="20"/>
                <w:rtl/>
                <w:lang w:bidi="ar-EG"/>
              </w:rPr>
            </w:pPr>
            <w:r w:rsidRPr="00BD2A95">
              <w:rPr>
                <w:rFonts w:ascii="Times New Roman" w:hAnsi="Times New Roman" w:cs="Times New Roman" w:hint="cs"/>
                <w:color w:val="FF0000"/>
                <w:sz w:val="20"/>
                <w:szCs w:val="20"/>
                <w:rtl/>
                <w:lang w:bidi="ar-EG"/>
              </w:rPr>
              <w:t>0.86</w:t>
            </w:r>
          </w:p>
        </w:tc>
        <w:tc>
          <w:tcPr>
            <w:tcW w:w="1023" w:type="dxa"/>
          </w:tcPr>
          <w:p w14:paraId="6AB2DFBC"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1.057</w:t>
            </w:r>
          </w:p>
        </w:tc>
        <w:tc>
          <w:tcPr>
            <w:tcW w:w="2356" w:type="dxa"/>
          </w:tcPr>
          <w:p w14:paraId="6B3E157F"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0.306 (غير دال)</w:t>
            </w:r>
          </w:p>
        </w:tc>
      </w:tr>
      <w:tr w:rsidR="00A46119" w:rsidRPr="00EA435F" w14:paraId="50E6C81A" w14:textId="77777777" w:rsidTr="00A46119">
        <w:trPr>
          <w:jc w:val="center"/>
        </w:trPr>
        <w:tc>
          <w:tcPr>
            <w:tcW w:w="1628" w:type="dxa"/>
          </w:tcPr>
          <w:p w14:paraId="69C7D063"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الطبخ، وغرف الطعام</w:t>
            </w:r>
          </w:p>
        </w:tc>
        <w:tc>
          <w:tcPr>
            <w:tcW w:w="1454" w:type="dxa"/>
          </w:tcPr>
          <w:p w14:paraId="3192529D"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24.42±2.20</w:t>
            </w:r>
          </w:p>
        </w:tc>
        <w:tc>
          <w:tcPr>
            <w:tcW w:w="1471" w:type="dxa"/>
          </w:tcPr>
          <w:p w14:paraId="5578130C"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24.47±2.33</w:t>
            </w:r>
          </w:p>
        </w:tc>
        <w:tc>
          <w:tcPr>
            <w:tcW w:w="1023" w:type="dxa"/>
          </w:tcPr>
          <w:p w14:paraId="7A7F8E2B" w14:textId="5BF21476" w:rsidR="00A46119" w:rsidRPr="00BD2A95" w:rsidRDefault="00D974AF" w:rsidP="00E67E8E">
            <w:pPr>
              <w:autoSpaceDE w:val="0"/>
              <w:autoSpaceDN w:val="0"/>
              <w:bidi/>
              <w:adjustRightInd w:val="0"/>
              <w:jc w:val="both"/>
              <w:rPr>
                <w:rFonts w:ascii="Times New Roman" w:hAnsi="Times New Roman" w:cs="Times New Roman"/>
                <w:color w:val="FF0000"/>
                <w:sz w:val="20"/>
                <w:szCs w:val="20"/>
                <w:rtl/>
                <w:lang w:bidi="ar-EG"/>
              </w:rPr>
            </w:pPr>
            <w:r w:rsidRPr="00BD2A95">
              <w:rPr>
                <w:rFonts w:ascii="Times New Roman" w:hAnsi="Times New Roman" w:cs="Times New Roman" w:hint="cs"/>
                <w:color w:val="FF0000"/>
                <w:sz w:val="20"/>
                <w:szCs w:val="20"/>
                <w:rtl/>
                <w:lang w:bidi="ar-EG"/>
              </w:rPr>
              <w:t>0.05</w:t>
            </w:r>
          </w:p>
        </w:tc>
        <w:tc>
          <w:tcPr>
            <w:tcW w:w="1023" w:type="dxa"/>
          </w:tcPr>
          <w:p w14:paraId="0A7E0D86"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0.003</w:t>
            </w:r>
          </w:p>
        </w:tc>
        <w:tc>
          <w:tcPr>
            <w:tcW w:w="2356" w:type="dxa"/>
          </w:tcPr>
          <w:p w14:paraId="20D97193"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0.959 (غير دال)</w:t>
            </w:r>
          </w:p>
        </w:tc>
      </w:tr>
      <w:tr w:rsidR="00A46119" w:rsidRPr="00EA435F" w14:paraId="0F3C08A3" w14:textId="77777777" w:rsidTr="00A46119">
        <w:trPr>
          <w:jc w:val="center"/>
        </w:trPr>
        <w:tc>
          <w:tcPr>
            <w:tcW w:w="1628" w:type="dxa"/>
          </w:tcPr>
          <w:p w14:paraId="40977406"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غرف النوم</w:t>
            </w:r>
          </w:p>
        </w:tc>
        <w:tc>
          <w:tcPr>
            <w:tcW w:w="1454" w:type="dxa"/>
          </w:tcPr>
          <w:p w14:paraId="0D4AD736"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37.65±3.4</w:t>
            </w:r>
          </w:p>
        </w:tc>
        <w:tc>
          <w:tcPr>
            <w:tcW w:w="1471" w:type="dxa"/>
          </w:tcPr>
          <w:p w14:paraId="0B2EDB9B"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39.58±5.62</w:t>
            </w:r>
          </w:p>
        </w:tc>
        <w:tc>
          <w:tcPr>
            <w:tcW w:w="1023" w:type="dxa"/>
          </w:tcPr>
          <w:p w14:paraId="1FAB8A80" w14:textId="20622F90" w:rsidR="00A46119" w:rsidRPr="00BD2A95" w:rsidRDefault="00D974AF" w:rsidP="00E67E8E">
            <w:pPr>
              <w:autoSpaceDE w:val="0"/>
              <w:autoSpaceDN w:val="0"/>
              <w:bidi/>
              <w:adjustRightInd w:val="0"/>
              <w:jc w:val="both"/>
              <w:rPr>
                <w:rFonts w:ascii="Times New Roman" w:hAnsi="Times New Roman" w:cs="Times New Roman"/>
                <w:color w:val="FF0000"/>
                <w:sz w:val="20"/>
                <w:szCs w:val="20"/>
                <w:rtl/>
                <w:lang w:bidi="ar-EG"/>
              </w:rPr>
            </w:pPr>
            <w:r w:rsidRPr="00BD2A95">
              <w:rPr>
                <w:rFonts w:ascii="Times New Roman" w:hAnsi="Times New Roman" w:cs="Times New Roman" w:hint="cs"/>
                <w:color w:val="FF0000"/>
                <w:sz w:val="20"/>
                <w:szCs w:val="20"/>
                <w:rtl/>
                <w:lang w:bidi="ar-EG"/>
              </w:rPr>
              <w:t>1.93</w:t>
            </w:r>
          </w:p>
        </w:tc>
        <w:tc>
          <w:tcPr>
            <w:tcW w:w="1023" w:type="dxa"/>
          </w:tcPr>
          <w:p w14:paraId="12ED0507"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17.727</w:t>
            </w:r>
          </w:p>
        </w:tc>
        <w:tc>
          <w:tcPr>
            <w:tcW w:w="2356" w:type="dxa"/>
          </w:tcPr>
          <w:p w14:paraId="29E69DAF"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أقل من 0.001 (دال عند 0.01)</w:t>
            </w:r>
          </w:p>
        </w:tc>
      </w:tr>
      <w:tr w:rsidR="00A46119" w:rsidRPr="00EA435F" w14:paraId="6D78E466" w14:textId="77777777" w:rsidTr="00A46119">
        <w:trPr>
          <w:jc w:val="center"/>
        </w:trPr>
        <w:tc>
          <w:tcPr>
            <w:tcW w:w="1628" w:type="dxa"/>
          </w:tcPr>
          <w:p w14:paraId="0D240253"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الحمامات</w:t>
            </w:r>
          </w:p>
        </w:tc>
        <w:tc>
          <w:tcPr>
            <w:tcW w:w="1454" w:type="dxa"/>
          </w:tcPr>
          <w:p w14:paraId="3979EAF7"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19.56±2.21</w:t>
            </w:r>
          </w:p>
        </w:tc>
        <w:tc>
          <w:tcPr>
            <w:tcW w:w="1471" w:type="dxa"/>
          </w:tcPr>
          <w:p w14:paraId="1537E425"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19.47±2.88</w:t>
            </w:r>
          </w:p>
        </w:tc>
        <w:tc>
          <w:tcPr>
            <w:tcW w:w="1023" w:type="dxa"/>
          </w:tcPr>
          <w:p w14:paraId="1C380DD3" w14:textId="2BA15A36" w:rsidR="00A46119" w:rsidRPr="00BD2A95" w:rsidRDefault="00D974AF" w:rsidP="00E67E8E">
            <w:pPr>
              <w:autoSpaceDE w:val="0"/>
              <w:autoSpaceDN w:val="0"/>
              <w:bidi/>
              <w:adjustRightInd w:val="0"/>
              <w:jc w:val="both"/>
              <w:rPr>
                <w:rFonts w:ascii="Times New Roman" w:hAnsi="Times New Roman" w:cs="Times New Roman"/>
                <w:color w:val="FF0000"/>
                <w:sz w:val="20"/>
                <w:szCs w:val="20"/>
                <w:rtl/>
                <w:lang w:bidi="ar-EG"/>
              </w:rPr>
            </w:pPr>
            <w:r w:rsidRPr="00BD2A95">
              <w:rPr>
                <w:rFonts w:ascii="Times New Roman" w:hAnsi="Times New Roman" w:cs="Times New Roman" w:hint="cs"/>
                <w:color w:val="FF0000"/>
                <w:sz w:val="20"/>
                <w:szCs w:val="20"/>
                <w:rtl/>
                <w:lang w:bidi="ar-EG"/>
              </w:rPr>
              <w:t>0.09</w:t>
            </w:r>
          </w:p>
        </w:tc>
        <w:tc>
          <w:tcPr>
            <w:tcW w:w="1023" w:type="dxa"/>
          </w:tcPr>
          <w:p w14:paraId="2D771BD7"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3.804</w:t>
            </w:r>
          </w:p>
        </w:tc>
        <w:tc>
          <w:tcPr>
            <w:tcW w:w="2356" w:type="dxa"/>
          </w:tcPr>
          <w:p w14:paraId="4D73C5D2"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0.54 (غير دال)</w:t>
            </w:r>
          </w:p>
        </w:tc>
      </w:tr>
      <w:tr w:rsidR="00A46119" w:rsidRPr="00EA435F" w14:paraId="477B5D1E" w14:textId="77777777" w:rsidTr="00A46119">
        <w:trPr>
          <w:jc w:val="center"/>
        </w:trPr>
        <w:tc>
          <w:tcPr>
            <w:tcW w:w="1628" w:type="dxa"/>
          </w:tcPr>
          <w:p w14:paraId="51DF1876"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مجموع المحاور</w:t>
            </w:r>
          </w:p>
        </w:tc>
        <w:tc>
          <w:tcPr>
            <w:tcW w:w="1454" w:type="dxa"/>
          </w:tcPr>
          <w:p w14:paraId="76BA46FF"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169.22±11.26</w:t>
            </w:r>
          </w:p>
        </w:tc>
        <w:tc>
          <w:tcPr>
            <w:tcW w:w="1471" w:type="dxa"/>
          </w:tcPr>
          <w:p w14:paraId="6342A690"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171.50±15.26</w:t>
            </w:r>
          </w:p>
        </w:tc>
        <w:tc>
          <w:tcPr>
            <w:tcW w:w="1023" w:type="dxa"/>
          </w:tcPr>
          <w:p w14:paraId="0EFCBAF5" w14:textId="7165D4CF" w:rsidR="00A46119" w:rsidRPr="00BD2A95" w:rsidRDefault="00D974AF" w:rsidP="00E67E8E">
            <w:pPr>
              <w:autoSpaceDE w:val="0"/>
              <w:autoSpaceDN w:val="0"/>
              <w:bidi/>
              <w:adjustRightInd w:val="0"/>
              <w:jc w:val="both"/>
              <w:rPr>
                <w:rFonts w:ascii="Times New Roman" w:hAnsi="Times New Roman" w:cs="Times New Roman"/>
                <w:color w:val="FF0000"/>
                <w:sz w:val="20"/>
                <w:szCs w:val="20"/>
                <w:rtl/>
                <w:lang w:bidi="ar-EG"/>
              </w:rPr>
            </w:pPr>
            <w:r w:rsidRPr="00BD2A95">
              <w:rPr>
                <w:rFonts w:ascii="Times New Roman" w:hAnsi="Times New Roman" w:cs="Times New Roman" w:hint="cs"/>
                <w:color w:val="FF0000"/>
                <w:sz w:val="20"/>
                <w:szCs w:val="20"/>
                <w:rtl/>
                <w:lang w:bidi="ar-EG"/>
              </w:rPr>
              <w:t>2.28</w:t>
            </w:r>
          </w:p>
        </w:tc>
        <w:tc>
          <w:tcPr>
            <w:tcW w:w="1023" w:type="dxa"/>
          </w:tcPr>
          <w:p w14:paraId="109CF7EA"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10.174</w:t>
            </w:r>
          </w:p>
        </w:tc>
        <w:tc>
          <w:tcPr>
            <w:tcW w:w="2356" w:type="dxa"/>
          </w:tcPr>
          <w:p w14:paraId="70DF743E" w14:textId="77777777" w:rsidR="00A46119" w:rsidRPr="00EA435F" w:rsidRDefault="00A46119" w:rsidP="00E67E8E">
            <w:pPr>
              <w:autoSpaceDE w:val="0"/>
              <w:autoSpaceDN w:val="0"/>
              <w:bidi/>
              <w:adjustRightInd w:val="0"/>
              <w:jc w:val="both"/>
              <w:rPr>
                <w:rFonts w:ascii="Times New Roman" w:hAnsi="Times New Roman" w:cs="Times New Roman"/>
                <w:sz w:val="20"/>
                <w:szCs w:val="20"/>
                <w:rtl/>
                <w:lang w:bidi="ar-EG"/>
              </w:rPr>
            </w:pPr>
            <w:r w:rsidRPr="00EA435F">
              <w:rPr>
                <w:rFonts w:ascii="Times New Roman" w:hAnsi="Times New Roman" w:cs="Times New Roman"/>
                <w:sz w:val="20"/>
                <w:szCs w:val="20"/>
                <w:rtl/>
                <w:lang w:bidi="ar-EG"/>
              </w:rPr>
              <w:t>0.02 (دال عند 0.05)</w:t>
            </w:r>
          </w:p>
        </w:tc>
      </w:tr>
    </w:tbl>
    <w:p w14:paraId="62B025A2" w14:textId="3681C130" w:rsidR="00FF6E05" w:rsidRPr="00EA435F" w:rsidRDefault="00FF6E05" w:rsidP="00EA435F">
      <w:pPr>
        <w:spacing w:line="360" w:lineRule="auto"/>
        <w:jc w:val="right"/>
        <w:rPr>
          <w:rFonts w:ascii="Simplified Arabic" w:eastAsia="Calibri" w:hAnsi="Simplified Arabic" w:cs="Simplified Arabic"/>
          <w:b/>
          <w:bCs/>
          <w:color w:val="FF0000"/>
          <w:sz w:val="24"/>
          <w:szCs w:val="24"/>
          <w:rtl/>
        </w:rPr>
      </w:pPr>
      <w:r w:rsidRPr="00EA435F">
        <w:rPr>
          <w:rFonts w:ascii="Simplified Arabic" w:eastAsia="Calibri" w:hAnsi="Simplified Arabic" w:cs="Simplified Arabic"/>
          <w:b/>
          <w:bCs/>
          <w:color w:val="FF0000"/>
          <w:sz w:val="24"/>
          <w:szCs w:val="24"/>
          <w:rtl/>
        </w:rPr>
        <w:t>يتضح من نتائج جدول (</w:t>
      </w:r>
      <w:r w:rsidRPr="00EA435F">
        <w:rPr>
          <w:rFonts w:ascii="Simplified Arabic" w:eastAsia="Calibri" w:hAnsi="Simplified Arabic" w:cs="Simplified Arabic" w:hint="cs"/>
          <w:b/>
          <w:bCs/>
          <w:color w:val="FF0000"/>
          <w:sz w:val="24"/>
          <w:szCs w:val="24"/>
          <w:rtl/>
        </w:rPr>
        <w:t>13</w:t>
      </w:r>
      <w:r w:rsidRPr="00EA435F">
        <w:rPr>
          <w:rFonts w:ascii="Simplified Arabic" w:eastAsia="Calibri" w:hAnsi="Simplified Arabic" w:cs="Simplified Arabic"/>
          <w:b/>
          <w:bCs/>
          <w:color w:val="FF0000"/>
          <w:sz w:val="24"/>
          <w:szCs w:val="24"/>
          <w:rtl/>
        </w:rPr>
        <w:t xml:space="preserve">) ما يلي: </w:t>
      </w:r>
    </w:p>
    <w:p w14:paraId="01F48521" w14:textId="2331025C" w:rsidR="00EA435F" w:rsidRPr="00EA435F" w:rsidRDefault="00EA435F" w:rsidP="000756F7">
      <w:pPr>
        <w:numPr>
          <w:ilvl w:val="0"/>
          <w:numId w:val="24"/>
        </w:numPr>
        <w:bidi/>
        <w:spacing w:after="0" w:line="360" w:lineRule="auto"/>
        <w:ind w:left="360"/>
        <w:jc w:val="both"/>
        <w:rPr>
          <w:rFonts w:ascii="Simplified Arabic" w:eastAsia="Calibri" w:hAnsi="Simplified Arabic" w:cs="Simplified Arabic"/>
          <w:color w:val="FF0000"/>
          <w:sz w:val="24"/>
          <w:szCs w:val="24"/>
          <w:rtl/>
        </w:rPr>
      </w:pPr>
      <w:r w:rsidRPr="00EA435F">
        <w:rPr>
          <w:rFonts w:ascii="Simplified Arabic" w:eastAsia="Calibri" w:hAnsi="Simplified Arabic" w:cs="Simplified Arabic" w:hint="cs"/>
          <w:color w:val="FF0000"/>
          <w:sz w:val="24"/>
          <w:szCs w:val="24"/>
          <w:rtl/>
        </w:rPr>
        <w:t xml:space="preserve">لا توجد فروق ذات دلالة إحصائية بين متوسطات درجات الذكور والإناث في محور </w:t>
      </w:r>
      <w:r w:rsidR="003D464A" w:rsidRPr="003D464A">
        <w:rPr>
          <w:rFonts w:ascii="Simplified Arabic" w:eastAsia="Calibri" w:hAnsi="Simplified Arabic" w:cs="Simplified Arabic" w:hint="cs"/>
          <w:b/>
          <w:bCs/>
          <w:color w:val="FF0000"/>
          <w:sz w:val="24"/>
          <w:szCs w:val="24"/>
          <w:rtl/>
        </w:rPr>
        <w:t>"</w:t>
      </w:r>
      <w:r w:rsidRPr="003D464A">
        <w:rPr>
          <w:rFonts w:ascii="Simplified Arabic" w:eastAsia="Calibri" w:hAnsi="Simplified Arabic" w:cs="Simplified Arabic" w:hint="cs"/>
          <w:b/>
          <w:bCs/>
          <w:color w:val="FF0000"/>
          <w:sz w:val="24"/>
          <w:szCs w:val="24"/>
          <w:rtl/>
        </w:rPr>
        <w:t>المدخل والممرات والسلالم</w:t>
      </w:r>
      <w:r w:rsidR="003D464A" w:rsidRPr="003D464A">
        <w:rPr>
          <w:rFonts w:ascii="Simplified Arabic" w:eastAsia="Calibri" w:hAnsi="Simplified Arabic" w:cs="Simplified Arabic" w:hint="cs"/>
          <w:b/>
          <w:bCs/>
          <w:color w:val="FF0000"/>
          <w:sz w:val="24"/>
          <w:szCs w:val="24"/>
          <w:rtl/>
        </w:rPr>
        <w:t>"</w:t>
      </w:r>
      <w:r w:rsidRPr="00EA435F">
        <w:rPr>
          <w:rFonts w:ascii="Simplified Arabic" w:eastAsia="Calibri" w:hAnsi="Simplified Arabic" w:cs="Simplified Arabic" w:hint="cs"/>
          <w:color w:val="FF0000"/>
          <w:sz w:val="24"/>
          <w:szCs w:val="24"/>
          <w:rtl/>
        </w:rPr>
        <w:t xml:space="preserve"> حيث بلغت قيمة ت(0.018) وهي قيمة غير دالة إحصائياً.</w:t>
      </w:r>
    </w:p>
    <w:p w14:paraId="1CA4011B" w14:textId="30FF9DA8" w:rsidR="00EA435F" w:rsidRPr="00EA435F" w:rsidRDefault="00EA435F" w:rsidP="000756F7">
      <w:pPr>
        <w:numPr>
          <w:ilvl w:val="0"/>
          <w:numId w:val="24"/>
        </w:numPr>
        <w:bidi/>
        <w:spacing w:after="0" w:line="360" w:lineRule="auto"/>
        <w:ind w:left="360"/>
        <w:jc w:val="both"/>
        <w:rPr>
          <w:rFonts w:ascii="Simplified Arabic" w:eastAsia="Calibri" w:hAnsi="Simplified Arabic" w:cs="Simplified Arabic"/>
          <w:color w:val="FF0000"/>
          <w:sz w:val="24"/>
          <w:szCs w:val="24"/>
          <w:rtl/>
        </w:rPr>
      </w:pPr>
      <w:r w:rsidRPr="00EA435F">
        <w:rPr>
          <w:rFonts w:ascii="Simplified Arabic" w:eastAsia="Calibri" w:hAnsi="Simplified Arabic" w:cs="Simplified Arabic" w:hint="cs"/>
          <w:color w:val="FF0000"/>
          <w:sz w:val="24"/>
          <w:szCs w:val="24"/>
          <w:rtl/>
        </w:rPr>
        <w:t xml:space="preserve">لا توجد فروق ذات دلالة إحصائية بين متوسطات درجات الذكور والإناث في محور </w:t>
      </w:r>
      <w:r w:rsidR="003D464A">
        <w:rPr>
          <w:rFonts w:ascii="Simplified Arabic" w:eastAsia="Calibri" w:hAnsi="Simplified Arabic" w:cs="Simplified Arabic" w:hint="cs"/>
          <w:color w:val="FF0000"/>
          <w:sz w:val="24"/>
          <w:szCs w:val="24"/>
          <w:rtl/>
        </w:rPr>
        <w:t>"</w:t>
      </w:r>
      <w:r w:rsidRPr="003D464A">
        <w:rPr>
          <w:rFonts w:ascii="Simplified Arabic" w:eastAsia="Calibri" w:hAnsi="Simplified Arabic" w:cs="Simplified Arabic" w:hint="cs"/>
          <w:b/>
          <w:bCs/>
          <w:color w:val="FF0000"/>
          <w:sz w:val="24"/>
          <w:szCs w:val="24"/>
          <w:rtl/>
        </w:rPr>
        <w:t>الحديقة</w:t>
      </w:r>
      <w:r w:rsidR="003D464A">
        <w:rPr>
          <w:rFonts w:ascii="Simplified Arabic" w:eastAsia="Calibri" w:hAnsi="Simplified Arabic" w:cs="Simplified Arabic" w:hint="cs"/>
          <w:color w:val="FF0000"/>
          <w:sz w:val="24"/>
          <w:szCs w:val="24"/>
          <w:rtl/>
        </w:rPr>
        <w:t>"</w:t>
      </w:r>
      <w:r w:rsidRPr="003D464A">
        <w:rPr>
          <w:rFonts w:ascii="Simplified Arabic" w:eastAsia="Calibri" w:hAnsi="Simplified Arabic" w:cs="Simplified Arabic" w:hint="cs"/>
          <w:color w:val="FF0000"/>
          <w:sz w:val="24"/>
          <w:szCs w:val="24"/>
          <w:rtl/>
        </w:rPr>
        <w:t xml:space="preserve"> </w:t>
      </w:r>
      <w:r w:rsidRPr="00EA435F">
        <w:rPr>
          <w:rFonts w:ascii="Simplified Arabic" w:eastAsia="Calibri" w:hAnsi="Simplified Arabic" w:cs="Simplified Arabic" w:hint="cs"/>
          <w:color w:val="FF0000"/>
          <w:sz w:val="24"/>
          <w:szCs w:val="24"/>
          <w:rtl/>
        </w:rPr>
        <w:t>حيث بلغت قيمة ت(2.282) وهي قيمة غير دالة إحصائياً.</w:t>
      </w:r>
    </w:p>
    <w:p w14:paraId="5ACB328A" w14:textId="72F5A953" w:rsidR="00EA435F" w:rsidRPr="00EA435F" w:rsidRDefault="00EA435F" w:rsidP="000756F7">
      <w:pPr>
        <w:numPr>
          <w:ilvl w:val="0"/>
          <w:numId w:val="24"/>
        </w:numPr>
        <w:bidi/>
        <w:spacing w:after="0" w:line="360" w:lineRule="auto"/>
        <w:ind w:left="360"/>
        <w:jc w:val="both"/>
        <w:rPr>
          <w:rFonts w:ascii="Simplified Arabic" w:eastAsia="Calibri" w:hAnsi="Simplified Arabic" w:cs="Simplified Arabic"/>
          <w:color w:val="FF0000"/>
          <w:sz w:val="24"/>
          <w:szCs w:val="24"/>
          <w:rtl/>
        </w:rPr>
      </w:pPr>
      <w:r w:rsidRPr="00EA435F">
        <w:rPr>
          <w:rFonts w:ascii="Simplified Arabic" w:eastAsia="Calibri" w:hAnsi="Simplified Arabic" w:cs="Simplified Arabic" w:hint="cs"/>
          <w:color w:val="FF0000"/>
          <w:sz w:val="24"/>
          <w:szCs w:val="24"/>
          <w:rtl/>
        </w:rPr>
        <w:t xml:space="preserve">لا توجد فروق ذات دلالة إحصائية بين متوسطات درجات الذكور والإناث في محور </w:t>
      </w:r>
      <w:r w:rsidR="000756F7">
        <w:rPr>
          <w:rFonts w:ascii="Simplified Arabic" w:eastAsia="Calibri" w:hAnsi="Simplified Arabic" w:cs="Simplified Arabic" w:hint="cs"/>
          <w:color w:val="FF0000"/>
          <w:sz w:val="24"/>
          <w:szCs w:val="24"/>
          <w:rtl/>
        </w:rPr>
        <w:t>"</w:t>
      </w:r>
      <w:r w:rsidRPr="000756F7">
        <w:rPr>
          <w:rFonts w:ascii="Simplified Arabic" w:eastAsia="Calibri" w:hAnsi="Simplified Arabic" w:cs="Simplified Arabic" w:hint="cs"/>
          <w:b/>
          <w:bCs/>
          <w:color w:val="FF0000"/>
          <w:sz w:val="24"/>
          <w:szCs w:val="24"/>
          <w:rtl/>
        </w:rPr>
        <w:t>حجرة المعيشة</w:t>
      </w:r>
      <w:r w:rsidR="000756F7">
        <w:rPr>
          <w:rFonts w:ascii="Simplified Arabic" w:eastAsia="Calibri" w:hAnsi="Simplified Arabic" w:cs="Simplified Arabic" w:hint="cs"/>
          <w:color w:val="FF0000"/>
          <w:sz w:val="24"/>
          <w:szCs w:val="24"/>
          <w:rtl/>
        </w:rPr>
        <w:t>"</w:t>
      </w:r>
      <w:r w:rsidRPr="00EA435F">
        <w:rPr>
          <w:rFonts w:ascii="Simplified Arabic" w:eastAsia="Calibri" w:hAnsi="Simplified Arabic" w:cs="Simplified Arabic" w:hint="cs"/>
          <w:color w:val="FF0000"/>
          <w:sz w:val="24"/>
          <w:szCs w:val="24"/>
          <w:rtl/>
        </w:rPr>
        <w:t xml:space="preserve"> حيث بلغت قيمة ت(0.507) وهي قيمة غير دالة إحصائياً.</w:t>
      </w:r>
    </w:p>
    <w:p w14:paraId="405EBEC9" w14:textId="6F76EEA2" w:rsidR="00EA435F" w:rsidRPr="00EA435F" w:rsidRDefault="00EA435F" w:rsidP="000756F7">
      <w:pPr>
        <w:numPr>
          <w:ilvl w:val="0"/>
          <w:numId w:val="24"/>
        </w:numPr>
        <w:bidi/>
        <w:spacing w:after="0" w:line="360" w:lineRule="auto"/>
        <w:ind w:left="360"/>
        <w:jc w:val="both"/>
        <w:rPr>
          <w:rFonts w:ascii="Simplified Arabic" w:eastAsia="Calibri" w:hAnsi="Simplified Arabic" w:cs="Simplified Arabic"/>
          <w:color w:val="FF0000"/>
          <w:sz w:val="24"/>
          <w:szCs w:val="24"/>
        </w:rPr>
      </w:pPr>
      <w:r w:rsidRPr="00EA435F">
        <w:rPr>
          <w:rFonts w:ascii="Simplified Arabic" w:eastAsia="Calibri" w:hAnsi="Simplified Arabic" w:cs="Simplified Arabic" w:hint="cs"/>
          <w:color w:val="FF0000"/>
          <w:sz w:val="24"/>
          <w:szCs w:val="24"/>
          <w:rtl/>
        </w:rPr>
        <w:t xml:space="preserve">لا توجد فروق ذات دلالة إحصائية بين متوسطات درجات الذكور والإناث في محور </w:t>
      </w:r>
      <w:r w:rsidR="000756F7">
        <w:rPr>
          <w:rFonts w:ascii="Simplified Arabic" w:eastAsia="Calibri" w:hAnsi="Simplified Arabic" w:cs="Simplified Arabic" w:hint="cs"/>
          <w:color w:val="FF0000"/>
          <w:sz w:val="24"/>
          <w:szCs w:val="24"/>
          <w:rtl/>
        </w:rPr>
        <w:t>"</w:t>
      </w:r>
      <w:r w:rsidRPr="000756F7">
        <w:rPr>
          <w:rFonts w:ascii="Simplified Arabic" w:eastAsia="Calibri" w:hAnsi="Simplified Arabic" w:cs="Simplified Arabic" w:hint="cs"/>
          <w:b/>
          <w:bCs/>
          <w:color w:val="FF0000"/>
          <w:sz w:val="24"/>
          <w:szCs w:val="24"/>
          <w:rtl/>
        </w:rPr>
        <w:t>المكتبة</w:t>
      </w:r>
      <w:r w:rsidR="000756F7">
        <w:rPr>
          <w:rFonts w:ascii="Simplified Arabic" w:eastAsia="Calibri" w:hAnsi="Simplified Arabic" w:cs="Simplified Arabic" w:hint="cs"/>
          <w:b/>
          <w:bCs/>
          <w:color w:val="FF0000"/>
          <w:sz w:val="24"/>
          <w:szCs w:val="24"/>
          <w:rtl/>
        </w:rPr>
        <w:t>"</w:t>
      </w:r>
      <w:r w:rsidRPr="00EA435F">
        <w:rPr>
          <w:rFonts w:ascii="Simplified Arabic" w:eastAsia="Calibri" w:hAnsi="Simplified Arabic" w:cs="Simplified Arabic" w:hint="cs"/>
          <w:color w:val="FF0000"/>
          <w:sz w:val="24"/>
          <w:szCs w:val="24"/>
          <w:rtl/>
        </w:rPr>
        <w:t xml:space="preserve"> حيث بلغت قيمة ت(1.057) وهي قيمة غير دالة إحصائياً.</w:t>
      </w:r>
    </w:p>
    <w:p w14:paraId="0DC9F904" w14:textId="630CC17C" w:rsidR="00EA435F" w:rsidRPr="00EA435F" w:rsidRDefault="00EA435F" w:rsidP="00EA435F">
      <w:pPr>
        <w:numPr>
          <w:ilvl w:val="0"/>
          <w:numId w:val="24"/>
        </w:numPr>
        <w:bidi/>
        <w:spacing w:after="0" w:line="360" w:lineRule="auto"/>
        <w:ind w:left="360"/>
        <w:rPr>
          <w:rFonts w:ascii="Simplified Arabic" w:eastAsia="Calibri" w:hAnsi="Simplified Arabic" w:cs="Simplified Arabic"/>
          <w:color w:val="FF0000"/>
          <w:sz w:val="24"/>
          <w:szCs w:val="24"/>
          <w:rtl/>
        </w:rPr>
      </w:pPr>
      <w:r w:rsidRPr="00EA435F">
        <w:rPr>
          <w:rFonts w:ascii="Simplified Arabic" w:eastAsia="Calibri" w:hAnsi="Simplified Arabic" w:cs="Simplified Arabic" w:hint="cs"/>
          <w:color w:val="FF0000"/>
          <w:sz w:val="24"/>
          <w:szCs w:val="24"/>
          <w:rtl/>
        </w:rPr>
        <w:t xml:space="preserve">لا توجد فروق ذات دلالة إحصائية بين متوسطات درجات الذكور والإناث في محور </w:t>
      </w:r>
      <w:r w:rsidR="000756F7" w:rsidRPr="000756F7">
        <w:rPr>
          <w:rFonts w:ascii="Simplified Arabic" w:eastAsia="Calibri" w:hAnsi="Simplified Arabic" w:cs="Simplified Arabic" w:hint="cs"/>
          <w:b/>
          <w:bCs/>
          <w:color w:val="FF0000"/>
          <w:sz w:val="24"/>
          <w:szCs w:val="24"/>
          <w:rtl/>
        </w:rPr>
        <w:t>"</w:t>
      </w:r>
      <w:r w:rsidRPr="000756F7">
        <w:rPr>
          <w:rFonts w:ascii="Simplified Arabic" w:eastAsia="Calibri" w:hAnsi="Simplified Arabic" w:cs="Simplified Arabic" w:hint="cs"/>
          <w:b/>
          <w:bCs/>
          <w:color w:val="FF0000"/>
          <w:sz w:val="24"/>
          <w:szCs w:val="24"/>
          <w:rtl/>
        </w:rPr>
        <w:t>المطبخ، وغرف الطعام</w:t>
      </w:r>
      <w:r w:rsidR="000756F7" w:rsidRPr="000756F7">
        <w:rPr>
          <w:rFonts w:ascii="Simplified Arabic" w:eastAsia="Calibri" w:hAnsi="Simplified Arabic" w:cs="Simplified Arabic" w:hint="cs"/>
          <w:b/>
          <w:bCs/>
          <w:color w:val="FF0000"/>
          <w:sz w:val="24"/>
          <w:szCs w:val="24"/>
          <w:rtl/>
        </w:rPr>
        <w:t>"</w:t>
      </w:r>
      <w:r w:rsidRPr="00EA435F">
        <w:rPr>
          <w:rFonts w:ascii="Simplified Arabic" w:eastAsia="Calibri" w:hAnsi="Simplified Arabic" w:cs="Simplified Arabic" w:hint="cs"/>
          <w:color w:val="FF0000"/>
          <w:sz w:val="24"/>
          <w:szCs w:val="24"/>
          <w:rtl/>
        </w:rPr>
        <w:t xml:space="preserve"> حيث بلغت قيمة ت(0.003) وهي قيمة غير دالة إحصائياً.</w:t>
      </w:r>
    </w:p>
    <w:p w14:paraId="3D566AAC" w14:textId="0E097AC4" w:rsidR="000756F7" w:rsidRDefault="000756F7" w:rsidP="000756F7">
      <w:pPr>
        <w:numPr>
          <w:ilvl w:val="0"/>
          <w:numId w:val="24"/>
        </w:numPr>
        <w:bidi/>
        <w:spacing w:after="0" w:line="360" w:lineRule="auto"/>
        <w:ind w:left="360"/>
        <w:rPr>
          <w:rFonts w:ascii="Simplified Arabic" w:eastAsia="Calibri" w:hAnsi="Simplified Arabic" w:cs="Simplified Arabic"/>
          <w:color w:val="FF0000"/>
          <w:sz w:val="24"/>
          <w:szCs w:val="24"/>
        </w:rPr>
      </w:pPr>
      <w:r w:rsidRPr="00EA435F">
        <w:rPr>
          <w:rFonts w:ascii="Simplified Arabic" w:eastAsia="Calibri" w:hAnsi="Simplified Arabic" w:cs="Simplified Arabic" w:hint="cs"/>
          <w:color w:val="FF0000"/>
          <w:sz w:val="24"/>
          <w:szCs w:val="24"/>
          <w:rtl/>
        </w:rPr>
        <w:t xml:space="preserve">توجد فروق ذات دلالة إحصائية بين متوسطات درجات الذكور والإناث في محور </w:t>
      </w:r>
      <w:r>
        <w:rPr>
          <w:rFonts w:ascii="Simplified Arabic" w:eastAsia="Calibri" w:hAnsi="Simplified Arabic" w:cs="Simplified Arabic" w:hint="cs"/>
          <w:color w:val="FF0000"/>
          <w:sz w:val="24"/>
          <w:szCs w:val="24"/>
          <w:rtl/>
        </w:rPr>
        <w:t>"</w:t>
      </w:r>
      <w:r>
        <w:rPr>
          <w:rFonts w:ascii="Simplified Arabic" w:eastAsia="Calibri" w:hAnsi="Simplified Arabic" w:cs="Simplified Arabic" w:hint="cs"/>
          <w:b/>
          <w:bCs/>
          <w:color w:val="FF0000"/>
          <w:sz w:val="24"/>
          <w:szCs w:val="24"/>
          <w:rtl/>
        </w:rPr>
        <w:t>غرف النوم</w:t>
      </w:r>
      <w:r>
        <w:rPr>
          <w:rFonts w:ascii="Simplified Arabic" w:eastAsia="Calibri" w:hAnsi="Simplified Arabic" w:cs="Simplified Arabic" w:hint="cs"/>
          <w:color w:val="FF0000"/>
          <w:sz w:val="24"/>
          <w:szCs w:val="24"/>
          <w:rtl/>
        </w:rPr>
        <w:t>"</w:t>
      </w:r>
      <w:r w:rsidRPr="00EA435F">
        <w:rPr>
          <w:rFonts w:ascii="Simplified Arabic" w:eastAsia="Calibri" w:hAnsi="Simplified Arabic" w:cs="Simplified Arabic" w:hint="cs"/>
          <w:color w:val="FF0000"/>
          <w:sz w:val="24"/>
          <w:szCs w:val="24"/>
          <w:rtl/>
        </w:rPr>
        <w:t xml:space="preserve"> حيث بلغت قيمة ت(</w:t>
      </w:r>
      <w:r>
        <w:rPr>
          <w:rFonts w:ascii="Simplified Arabic" w:eastAsia="Calibri" w:hAnsi="Simplified Arabic" w:cs="Simplified Arabic" w:hint="cs"/>
          <w:color w:val="FF0000"/>
          <w:sz w:val="24"/>
          <w:szCs w:val="24"/>
          <w:rtl/>
        </w:rPr>
        <w:t>17.728</w:t>
      </w:r>
      <w:r w:rsidRPr="00EA435F">
        <w:rPr>
          <w:rFonts w:ascii="Simplified Arabic" w:eastAsia="Calibri" w:hAnsi="Simplified Arabic" w:cs="Simplified Arabic" w:hint="cs"/>
          <w:color w:val="FF0000"/>
          <w:sz w:val="24"/>
          <w:szCs w:val="24"/>
          <w:rtl/>
        </w:rPr>
        <w:t>) وهي قيمة دالة إحصائياً.</w:t>
      </w:r>
    </w:p>
    <w:p w14:paraId="05BE26C4" w14:textId="40EC2C69" w:rsidR="00EA435F" w:rsidRDefault="00EA435F" w:rsidP="000756F7">
      <w:pPr>
        <w:numPr>
          <w:ilvl w:val="0"/>
          <w:numId w:val="24"/>
        </w:numPr>
        <w:bidi/>
        <w:spacing w:after="0" w:line="360" w:lineRule="auto"/>
        <w:ind w:left="360"/>
        <w:rPr>
          <w:rFonts w:ascii="Simplified Arabic" w:eastAsia="Calibri" w:hAnsi="Simplified Arabic" w:cs="Simplified Arabic"/>
          <w:color w:val="FF0000"/>
          <w:sz w:val="24"/>
          <w:szCs w:val="24"/>
        </w:rPr>
      </w:pPr>
      <w:r w:rsidRPr="00EA435F">
        <w:rPr>
          <w:rFonts w:ascii="Simplified Arabic" w:eastAsia="Calibri" w:hAnsi="Simplified Arabic" w:cs="Simplified Arabic" w:hint="cs"/>
          <w:color w:val="FF0000"/>
          <w:sz w:val="24"/>
          <w:szCs w:val="24"/>
          <w:rtl/>
        </w:rPr>
        <w:t xml:space="preserve">لا توجد فروق ذات دلالة إحصائية بين متوسطات درجات الذكور والإناث في محور </w:t>
      </w:r>
      <w:r w:rsidR="000756F7">
        <w:rPr>
          <w:rFonts w:ascii="Simplified Arabic" w:eastAsia="Calibri" w:hAnsi="Simplified Arabic" w:cs="Simplified Arabic" w:hint="cs"/>
          <w:color w:val="FF0000"/>
          <w:sz w:val="24"/>
          <w:szCs w:val="24"/>
          <w:rtl/>
        </w:rPr>
        <w:t>"</w:t>
      </w:r>
      <w:r w:rsidRPr="000756F7">
        <w:rPr>
          <w:rFonts w:ascii="Simplified Arabic" w:eastAsia="Calibri" w:hAnsi="Simplified Arabic" w:cs="Simplified Arabic" w:hint="cs"/>
          <w:b/>
          <w:bCs/>
          <w:color w:val="FF0000"/>
          <w:sz w:val="24"/>
          <w:szCs w:val="24"/>
          <w:rtl/>
        </w:rPr>
        <w:t>الحمامات</w:t>
      </w:r>
      <w:r w:rsidR="000756F7">
        <w:rPr>
          <w:rFonts w:ascii="Simplified Arabic" w:eastAsia="Calibri" w:hAnsi="Simplified Arabic" w:cs="Simplified Arabic" w:hint="cs"/>
          <w:color w:val="FF0000"/>
          <w:sz w:val="24"/>
          <w:szCs w:val="24"/>
          <w:rtl/>
        </w:rPr>
        <w:t>"</w:t>
      </w:r>
      <w:r w:rsidRPr="00EA435F">
        <w:rPr>
          <w:rFonts w:ascii="Simplified Arabic" w:eastAsia="Calibri" w:hAnsi="Simplified Arabic" w:cs="Simplified Arabic" w:hint="cs"/>
          <w:color w:val="FF0000"/>
          <w:sz w:val="24"/>
          <w:szCs w:val="24"/>
          <w:rtl/>
        </w:rPr>
        <w:t xml:space="preserve"> حيث بلغت قيمة ت(3.804) وهي قيمة غير دالة إحصائياً.</w:t>
      </w:r>
    </w:p>
    <w:p w14:paraId="5DD0D461" w14:textId="4F3CF156" w:rsidR="000756F7" w:rsidRDefault="000756F7" w:rsidP="000756F7">
      <w:pPr>
        <w:numPr>
          <w:ilvl w:val="0"/>
          <w:numId w:val="24"/>
        </w:numPr>
        <w:bidi/>
        <w:spacing w:after="0" w:line="360" w:lineRule="auto"/>
        <w:ind w:left="360"/>
        <w:jc w:val="both"/>
        <w:rPr>
          <w:rFonts w:ascii="Simplified Arabic" w:eastAsia="Calibri" w:hAnsi="Simplified Arabic" w:cs="Simplified Arabic"/>
          <w:color w:val="FF0000"/>
          <w:sz w:val="24"/>
          <w:szCs w:val="24"/>
        </w:rPr>
      </w:pPr>
      <w:r w:rsidRPr="00EA435F">
        <w:rPr>
          <w:rFonts w:ascii="Simplified Arabic" w:eastAsia="Calibri" w:hAnsi="Simplified Arabic" w:cs="Simplified Arabic" w:hint="cs"/>
          <w:color w:val="FF0000"/>
          <w:sz w:val="24"/>
          <w:szCs w:val="24"/>
          <w:rtl/>
        </w:rPr>
        <w:t xml:space="preserve">توجد فروق ذات دلالة إحصائية بين متوسطات درجات الذكور والإناث في </w:t>
      </w:r>
      <w:r>
        <w:rPr>
          <w:rFonts w:ascii="Simplified Arabic" w:eastAsia="Calibri" w:hAnsi="Simplified Arabic" w:cs="Simplified Arabic" w:hint="cs"/>
          <w:color w:val="FF0000"/>
          <w:sz w:val="24"/>
          <w:szCs w:val="24"/>
          <w:rtl/>
        </w:rPr>
        <w:t>مجموع محاور الاستبيان</w:t>
      </w:r>
      <w:r w:rsidRPr="00EA435F">
        <w:rPr>
          <w:rFonts w:ascii="Simplified Arabic" w:eastAsia="Calibri" w:hAnsi="Simplified Arabic" w:cs="Simplified Arabic" w:hint="cs"/>
          <w:color w:val="FF0000"/>
          <w:sz w:val="24"/>
          <w:szCs w:val="24"/>
          <w:rtl/>
        </w:rPr>
        <w:t xml:space="preserve"> حيث بلغت قيمة ت(</w:t>
      </w:r>
      <w:r>
        <w:rPr>
          <w:rFonts w:ascii="Simplified Arabic" w:eastAsia="Calibri" w:hAnsi="Simplified Arabic" w:cs="Simplified Arabic" w:hint="cs"/>
          <w:color w:val="FF0000"/>
          <w:sz w:val="24"/>
          <w:szCs w:val="24"/>
          <w:rtl/>
        </w:rPr>
        <w:t>10.174</w:t>
      </w:r>
      <w:r w:rsidRPr="00EA435F">
        <w:rPr>
          <w:rFonts w:ascii="Simplified Arabic" w:eastAsia="Calibri" w:hAnsi="Simplified Arabic" w:cs="Simplified Arabic" w:hint="cs"/>
          <w:color w:val="FF0000"/>
          <w:sz w:val="24"/>
          <w:szCs w:val="24"/>
          <w:rtl/>
        </w:rPr>
        <w:t>) وهي قيمة دالة إحصائياً.</w:t>
      </w:r>
    </w:p>
    <w:p w14:paraId="2ADD2C2D" w14:textId="62928561" w:rsidR="00EA435F" w:rsidRPr="00575BD2" w:rsidRDefault="000756F7" w:rsidP="000756F7">
      <w:pPr>
        <w:pStyle w:val="ListParagraph"/>
        <w:spacing w:line="360" w:lineRule="auto"/>
        <w:ind w:left="329"/>
        <w:jc w:val="both"/>
        <w:rPr>
          <w:rFonts w:ascii="Simplified Arabic" w:eastAsia="Calibri" w:hAnsi="Simplified Arabic"/>
          <w:b/>
          <w:bCs/>
          <w:sz w:val="24"/>
          <w:szCs w:val="24"/>
          <w:rtl/>
        </w:rPr>
      </w:pPr>
      <w:r w:rsidRPr="00466465">
        <w:rPr>
          <w:rFonts w:ascii="Simplified Arabic" w:hAnsi="Simplified Arabic" w:hint="cs"/>
          <w:color w:val="FF0000"/>
          <w:sz w:val="24"/>
          <w:szCs w:val="24"/>
          <w:rtl/>
          <w:lang w:bidi="ar-EG"/>
        </w:rPr>
        <w:t>وم</w:t>
      </w:r>
      <w:r w:rsidR="00575BD2" w:rsidRPr="00466465">
        <w:rPr>
          <w:rFonts w:ascii="Simplified Arabic" w:hAnsi="Simplified Arabic" w:hint="cs"/>
          <w:color w:val="FF0000"/>
          <w:sz w:val="24"/>
          <w:szCs w:val="24"/>
          <w:rtl/>
          <w:lang w:bidi="ar-EG"/>
        </w:rPr>
        <w:t>م</w:t>
      </w:r>
      <w:r w:rsidRPr="00466465">
        <w:rPr>
          <w:rFonts w:ascii="Simplified Arabic" w:hAnsi="Simplified Arabic" w:hint="cs"/>
          <w:color w:val="FF0000"/>
          <w:sz w:val="24"/>
          <w:szCs w:val="24"/>
          <w:rtl/>
          <w:lang w:bidi="ar-EG"/>
        </w:rPr>
        <w:t xml:space="preserve">ا </w:t>
      </w:r>
      <w:r w:rsidR="00466465" w:rsidRPr="00466465">
        <w:rPr>
          <w:rFonts w:ascii="Simplified Arabic" w:hAnsi="Simplified Arabic" w:hint="cs"/>
          <w:color w:val="FF0000"/>
          <w:sz w:val="24"/>
          <w:szCs w:val="24"/>
          <w:rtl/>
          <w:lang w:bidi="ar-EG"/>
        </w:rPr>
        <w:t>سبق</w:t>
      </w:r>
      <w:r w:rsidRPr="00575BD2">
        <w:rPr>
          <w:rFonts w:ascii="Simplified Arabic" w:hAnsi="Simplified Arabic" w:hint="cs"/>
          <w:sz w:val="24"/>
          <w:szCs w:val="24"/>
          <w:rtl/>
          <w:lang w:bidi="ar-EG"/>
        </w:rPr>
        <w:t xml:space="preserve"> يضح </w:t>
      </w:r>
      <w:r w:rsidR="009B0558" w:rsidRPr="00575BD2">
        <w:rPr>
          <w:rFonts w:ascii="Simplified Arabic" w:hAnsi="Simplified Arabic"/>
          <w:sz w:val="24"/>
          <w:szCs w:val="24"/>
          <w:rtl/>
          <w:lang w:bidi="ar-EG"/>
        </w:rPr>
        <w:t>تفوق الاناث علي الذكور في محوري</w:t>
      </w:r>
      <w:r w:rsidR="009B0558" w:rsidRPr="00575BD2">
        <w:rPr>
          <w:rFonts w:ascii="Simplified Arabic" w:hAnsi="Simplified Arabic" w:hint="cs"/>
          <w:sz w:val="24"/>
          <w:szCs w:val="24"/>
          <w:rtl/>
          <w:lang w:bidi="ar-EG"/>
        </w:rPr>
        <w:t xml:space="preserve"> التصميم الداخلي لـ</w:t>
      </w:r>
      <w:r w:rsidR="009B0558" w:rsidRPr="00575BD2">
        <w:rPr>
          <w:rFonts w:ascii="Simplified Arabic" w:hAnsi="Simplified Arabic"/>
          <w:sz w:val="24"/>
          <w:szCs w:val="24"/>
          <w:rtl/>
          <w:lang w:bidi="ar-EG"/>
        </w:rPr>
        <w:t xml:space="preserve"> </w:t>
      </w:r>
      <w:r w:rsidR="009B0558" w:rsidRPr="00575BD2">
        <w:rPr>
          <w:rFonts w:ascii="Simplified Arabic" w:hAnsi="Simplified Arabic" w:hint="cs"/>
          <w:sz w:val="24"/>
          <w:szCs w:val="24"/>
          <w:rtl/>
          <w:lang w:bidi="ar-EG"/>
        </w:rPr>
        <w:t>"</w:t>
      </w:r>
      <w:r w:rsidR="009B0558" w:rsidRPr="00575BD2">
        <w:rPr>
          <w:rFonts w:ascii="Simplified Arabic" w:hAnsi="Simplified Arabic"/>
          <w:b/>
          <w:bCs/>
          <w:sz w:val="24"/>
          <w:szCs w:val="24"/>
          <w:rtl/>
          <w:lang w:bidi="ar-EG"/>
        </w:rPr>
        <w:t>غرف النو</w:t>
      </w:r>
      <w:r w:rsidR="009B0558" w:rsidRPr="00575BD2">
        <w:rPr>
          <w:rFonts w:ascii="Simplified Arabic" w:hAnsi="Simplified Arabic"/>
          <w:sz w:val="24"/>
          <w:szCs w:val="24"/>
          <w:rtl/>
          <w:lang w:bidi="ar-EG"/>
        </w:rPr>
        <w:t>م</w:t>
      </w:r>
      <w:r w:rsidR="009B0558" w:rsidRPr="00575BD2">
        <w:rPr>
          <w:rFonts w:ascii="Simplified Arabic" w:hAnsi="Simplified Arabic" w:hint="cs"/>
          <w:sz w:val="24"/>
          <w:szCs w:val="24"/>
          <w:rtl/>
          <w:lang w:bidi="ar-EG"/>
        </w:rPr>
        <w:t>"</w:t>
      </w:r>
      <w:r w:rsidR="009B0558" w:rsidRPr="00575BD2">
        <w:rPr>
          <w:rFonts w:ascii="Simplified Arabic" w:hAnsi="Simplified Arabic"/>
          <w:sz w:val="24"/>
          <w:szCs w:val="24"/>
          <w:rtl/>
          <w:lang w:bidi="ar-EG"/>
        </w:rPr>
        <w:t>، و</w:t>
      </w:r>
      <w:r w:rsidR="009B0558" w:rsidRPr="00575BD2">
        <w:rPr>
          <w:rFonts w:ascii="Simplified Arabic" w:hAnsi="Simplified Arabic" w:hint="cs"/>
          <w:sz w:val="24"/>
          <w:szCs w:val="24"/>
          <w:rtl/>
          <w:lang w:bidi="ar-EG"/>
        </w:rPr>
        <w:t>مجموع</w:t>
      </w:r>
      <w:r w:rsidR="009B0558" w:rsidRPr="00575BD2">
        <w:rPr>
          <w:rFonts w:ascii="Simplified Arabic" w:hAnsi="Simplified Arabic"/>
          <w:sz w:val="24"/>
          <w:szCs w:val="24"/>
          <w:rtl/>
          <w:lang w:bidi="ar-EG"/>
        </w:rPr>
        <w:t xml:space="preserve"> محاور</w:t>
      </w:r>
      <w:r w:rsidR="009B0558" w:rsidRPr="00575BD2">
        <w:rPr>
          <w:rFonts w:ascii="Simplified Arabic" w:hAnsi="Simplified Arabic" w:hint="cs"/>
          <w:sz w:val="24"/>
          <w:szCs w:val="24"/>
          <w:rtl/>
          <w:lang w:bidi="ar-EG"/>
        </w:rPr>
        <w:t xml:space="preserve"> استبيان التصميم الداخلي، </w:t>
      </w:r>
      <w:r w:rsidR="009B0558" w:rsidRPr="00466465">
        <w:rPr>
          <w:rFonts w:ascii="Simplified Arabic" w:hAnsi="Simplified Arabic" w:hint="cs"/>
          <w:color w:val="FF0000"/>
          <w:sz w:val="24"/>
          <w:szCs w:val="24"/>
          <w:rtl/>
          <w:lang w:bidi="ar-EG"/>
        </w:rPr>
        <w:t xml:space="preserve">وتعكس </w:t>
      </w:r>
      <w:r w:rsidR="00575BD2" w:rsidRPr="00575BD2">
        <w:rPr>
          <w:rFonts w:ascii="Simplified Arabic" w:hAnsi="Simplified Arabic" w:hint="cs"/>
          <w:sz w:val="24"/>
          <w:szCs w:val="24"/>
          <w:rtl/>
          <w:lang w:bidi="ar-EG"/>
        </w:rPr>
        <w:t xml:space="preserve">هذه النتيجة </w:t>
      </w:r>
      <w:r w:rsidR="00D974AF" w:rsidRPr="00575BD2">
        <w:rPr>
          <w:rFonts w:ascii="Simplified Arabic" w:hAnsi="Simplified Arabic" w:hint="cs"/>
          <w:sz w:val="24"/>
          <w:szCs w:val="24"/>
          <w:rtl/>
          <w:lang w:bidi="ar-EG"/>
        </w:rPr>
        <w:t xml:space="preserve">مدي </w:t>
      </w:r>
      <w:r w:rsidR="009B0558" w:rsidRPr="00575BD2">
        <w:rPr>
          <w:rFonts w:ascii="Simplified Arabic" w:hAnsi="Simplified Arabic"/>
          <w:sz w:val="24"/>
          <w:szCs w:val="24"/>
          <w:rtl/>
          <w:lang w:bidi="ar-EG"/>
        </w:rPr>
        <w:t>حرص الفتاه علي</w:t>
      </w:r>
      <w:r w:rsidR="00575BD2" w:rsidRPr="00575BD2">
        <w:rPr>
          <w:rFonts w:ascii="Simplified Arabic" w:hAnsi="Simplified Arabic" w:hint="cs"/>
          <w:sz w:val="24"/>
          <w:szCs w:val="24"/>
          <w:rtl/>
          <w:lang w:bidi="ar-EG"/>
        </w:rPr>
        <w:t xml:space="preserve"> القيام</w:t>
      </w:r>
      <w:r w:rsidR="009B0558" w:rsidRPr="00575BD2">
        <w:rPr>
          <w:rFonts w:ascii="Simplified Arabic" w:hAnsi="Simplified Arabic"/>
          <w:sz w:val="24"/>
          <w:szCs w:val="24"/>
          <w:rtl/>
          <w:lang w:bidi="ar-EG"/>
        </w:rPr>
        <w:t xml:space="preserve"> </w:t>
      </w:r>
      <w:r w:rsidR="00575BD2" w:rsidRPr="00575BD2">
        <w:rPr>
          <w:rFonts w:ascii="Simplified Arabic" w:hAnsi="Simplified Arabic" w:hint="cs"/>
          <w:sz w:val="24"/>
          <w:szCs w:val="24"/>
          <w:rtl/>
          <w:lang w:bidi="ar-EG"/>
        </w:rPr>
        <w:t>ب</w:t>
      </w:r>
      <w:r w:rsidR="009B0558" w:rsidRPr="00575BD2">
        <w:rPr>
          <w:rFonts w:ascii="Simplified Arabic" w:hAnsi="Simplified Arabic" w:hint="cs"/>
          <w:sz w:val="24"/>
          <w:szCs w:val="24"/>
          <w:rtl/>
          <w:lang w:bidi="ar-EG"/>
        </w:rPr>
        <w:t xml:space="preserve">الانشطة المنزلية </w:t>
      </w:r>
      <w:r w:rsidR="009B0558" w:rsidRPr="00575BD2">
        <w:rPr>
          <w:rFonts w:ascii="Simplified Arabic" w:hAnsi="Simplified Arabic" w:hint="cs"/>
          <w:b/>
          <w:bCs/>
          <w:sz w:val="24"/>
          <w:szCs w:val="24"/>
          <w:rtl/>
          <w:lang w:bidi="ar-EG"/>
        </w:rPr>
        <w:t>(</w:t>
      </w:r>
      <w:r w:rsidR="009B0558" w:rsidRPr="00575BD2">
        <w:rPr>
          <w:rFonts w:ascii="Simplified Arabic" w:hAnsi="Simplified Arabic"/>
          <w:b/>
          <w:bCs/>
          <w:sz w:val="24"/>
          <w:szCs w:val="24"/>
          <w:lang w:bidi="ar-EG"/>
        </w:rPr>
        <w:t>Mullan, 2019</w:t>
      </w:r>
      <w:r w:rsidR="00D974AF" w:rsidRPr="00575BD2">
        <w:rPr>
          <w:rFonts w:ascii="Simplified Arabic" w:hAnsi="Simplified Arabic" w:hint="cs"/>
          <w:b/>
          <w:bCs/>
          <w:sz w:val="24"/>
          <w:szCs w:val="24"/>
          <w:rtl/>
          <w:lang w:bidi="ar-EG"/>
        </w:rPr>
        <w:t>)</w:t>
      </w:r>
      <w:r w:rsidR="009B0558" w:rsidRPr="00575BD2">
        <w:rPr>
          <w:rFonts w:ascii="Simplified Arabic" w:hAnsi="Simplified Arabic"/>
          <w:sz w:val="24"/>
          <w:szCs w:val="24"/>
          <w:rtl/>
          <w:lang w:bidi="ar-EG"/>
        </w:rPr>
        <w:t xml:space="preserve">، </w:t>
      </w:r>
      <w:r w:rsidR="009B0558" w:rsidRPr="00575BD2">
        <w:rPr>
          <w:rFonts w:ascii="Simplified Arabic" w:hAnsi="Simplified Arabic" w:hint="cs"/>
          <w:sz w:val="24"/>
          <w:szCs w:val="24"/>
          <w:rtl/>
          <w:lang w:bidi="ar-EG"/>
        </w:rPr>
        <w:t xml:space="preserve"> كما انها تصبح اكثر شعور بالعزلة (</w:t>
      </w:r>
      <w:r w:rsidR="009B0558" w:rsidRPr="00575BD2">
        <w:rPr>
          <w:rFonts w:ascii="Arial" w:hAnsi="Arial" w:cs="Arial"/>
          <w:b/>
          <w:bCs/>
          <w:sz w:val="24"/>
          <w:szCs w:val="24"/>
        </w:rPr>
        <w:t>Makame et al., 2002, El-Gilany et al., 2013</w:t>
      </w:r>
      <w:r w:rsidR="009B0558" w:rsidRPr="00575BD2">
        <w:rPr>
          <w:rFonts w:ascii="Arial" w:hAnsi="Arial" w:cs="Arial" w:hint="cs"/>
          <w:b/>
          <w:bCs/>
          <w:sz w:val="24"/>
          <w:szCs w:val="24"/>
          <w:rtl/>
          <w:lang w:bidi="ar-EG"/>
        </w:rPr>
        <w:t>)</w:t>
      </w:r>
      <w:r w:rsidR="009B0558" w:rsidRPr="00575BD2">
        <w:rPr>
          <w:rFonts w:ascii="Simplified Arabic" w:hAnsi="Simplified Arabic" w:hint="cs"/>
          <w:b/>
          <w:bCs/>
          <w:sz w:val="24"/>
          <w:szCs w:val="24"/>
          <w:rtl/>
          <w:lang w:bidi="ar-EG"/>
        </w:rPr>
        <w:t xml:space="preserve"> </w:t>
      </w:r>
      <w:r w:rsidR="009B0558" w:rsidRPr="00575BD2">
        <w:rPr>
          <w:rFonts w:ascii="Simplified Arabic" w:hAnsi="Simplified Arabic" w:hint="cs"/>
          <w:sz w:val="24"/>
          <w:szCs w:val="24"/>
          <w:rtl/>
          <w:lang w:bidi="ar-EG"/>
        </w:rPr>
        <w:t>، والاحباط من الفتيان نتيجة وجودها في مؤسسات الايواء وفقدها للدعم الاجتماعي والمادي الاسري</w:t>
      </w:r>
      <w:r w:rsidR="00D974AF" w:rsidRPr="00575BD2">
        <w:rPr>
          <w:rFonts w:ascii="Simplified Arabic" w:hAnsi="Simplified Arabic" w:hint="cs"/>
          <w:sz w:val="24"/>
          <w:szCs w:val="24"/>
          <w:rtl/>
          <w:lang w:bidi="ar-EG"/>
        </w:rPr>
        <w:t xml:space="preserve"> </w:t>
      </w:r>
      <w:r w:rsidR="009B0558" w:rsidRPr="00575BD2">
        <w:rPr>
          <w:rFonts w:ascii="Simplified Arabic" w:hAnsi="Simplified Arabic" w:hint="cs"/>
          <w:sz w:val="24"/>
          <w:szCs w:val="24"/>
          <w:rtl/>
          <w:lang w:bidi="ar-EG"/>
        </w:rPr>
        <w:t>(</w:t>
      </w:r>
      <w:r w:rsidR="009B0558" w:rsidRPr="00575BD2">
        <w:rPr>
          <w:rFonts w:ascii="Simplified Arabic" w:hAnsi="Simplified Arabic"/>
          <w:b/>
          <w:bCs/>
          <w:sz w:val="24"/>
          <w:szCs w:val="24"/>
          <w:lang w:bidi="ar-EG"/>
        </w:rPr>
        <w:t>Ibrahim et al., 2012</w:t>
      </w:r>
      <w:r w:rsidR="009B0558" w:rsidRPr="00575BD2">
        <w:rPr>
          <w:rFonts w:ascii="Simplified Arabic" w:hAnsi="Simplified Arabic" w:hint="cs"/>
          <w:b/>
          <w:bCs/>
          <w:sz w:val="24"/>
          <w:szCs w:val="24"/>
          <w:rtl/>
          <w:lang w:bidi="ar-EG"/>
        </w:rPr>
        <w:t>)</w:t>
      </w:r>
      <w:r w:rsidR="009B0558" w:rsidRPr="00575BD2">
        <w:rPr>
          <w:rFonts w:ascii="Simplified Arabic" w:hAnsi="Simplified Arabic" w:hint="cs"/>
          <w:sz w:val="24"/>
          <w:szCs w:val="24"/>
          <w:rtl/>
          <w:lang w:bidi="ar-EG"/>
        </w:rPr>
        <w:t xml:space="preserve">، الامر الذي قد يدفعها إلي الانخراط في السلوكيات الاقل خطورة من الاولاد، أما الاولاد فيكونون </w:t>
      </w:r>
      <w:r w:rsidR="009B0558" w:rsidRPr="00575BD2">
        <w:rPr>
          <w:rFonts w:ascii="Simplified Arabic" w:hAnsi="Simplified Arabic"/>
          <w:sz w:val="24"/>
          <w:szCs w:val="24"/>
          <w:rtl/>
          <w:lang w:bidi="ar-EG"/>
        </w:rPr>
        <w:t>اكثر</w:t>
      </w:r>
      <w:r w:rsidR="009B0558" w:rsidRPr="00575BD2">
        <w:rPr>
          <w:rFonts w:ascii="Simplified Arabic" w:hAnsi="Simplified Arabic" w:hint="cs"/>
          <w:sz w:val="24"/>
          <w:szCs w:val="24"/>
          <w:rtl/>
          <w:lang w:bidi="ar-EG"/>
        </w:rPr>
        <w:t xml:space="preserve"> تمردا</w:t>
      </w:r>
      <w:r w:rsidR="009B0558" w:rsidRPr="00575BD2">
        <w:rPr>
          <w:rFonts w:ascii="Simplified Arabic" w:hAnsi="Simplified Arabic" w:hint="cs"/>
          <w:sz w:val="24"/>
          <w:szCs w:val="24"/>
          <w:rtl/>
        </w:rPr>
        <w:t xml:space="preserve"> </w:t>
      </w:r>
      <w:r w:rsidR="009B0558" w:rsidRPr="00575BD2">
        <w:rPr>
          <w:rFonts w:ascii="Simplified Arabic" w:hAnsi="Simplified Arabic" w:hint="cs"/>
          <w:b/>
          <w:bCs/>
          <w:sz w:val="24"/>
          <w:szCs w:val="24"/>
          <w:rtl/>
        </w:rPr>
        <w:t>(</w:t>
      </w:r>
      <w:r w:rsidR="009B0558" w:rsidRPr="00575BD2">
        <w:rPr>
          <w:rFonts w:ascii="Arial" w:hAnsi="Arial" w:cs="Arial"/>
          <w:b/>
          <w:bCs/>
          <w:sz w:val="24"/>
          <w:szCs w:val="24"/>
        </w:rPr>
        <w:t>Ostrov and Keating, 2004, Clampet-Lundquist et al., 2011</w:t>
      </w:r>
      <w:r w:rsidR="009B0558" w:rsidRPr="00575BD2">
        <w:rPr>
          <w:rFonts w:ascii="Arial" w:hAnsi="Arial" w:cs="Arial" w:hint="cs"/>
          <w:b/>
          <w:bCs/>
          <w:sz w:val="24"/>
          <w:szCs w:val="24"/>
          <w:rtl/>
          <w:lang w:bidi="ar-EG"/>
        </w:rPr>
        <w:t>)</w:t>
      </w:r>
      <w:r w:rsidR="009B0558" w:rsidRPr="00575BD2">
        <w:rPr>
          <w:rFonts w:ascii="Simplified Arabic" w:hAnsi="Simplified Arabic" w:hint="cs"/>
          <w:b/>
          <w:bCs/>
          <w:sz w:val="24"/>
          <w:szCs w:val="24"/>
          <w:rtl/>
          <w:lang w:bidi="ar-EG"/>
        </w:rPr>
        <w:t xml:space="preserve"> </w:t>
      </w:r>
      <w:r w:rsidR="009B0558" w:rsidRPr="00575BD2">
        <w:rPr>
          <w:rFonts w:ascii="Simplified Arabic" w:hAnsi="Simplified Arabic" w:hint="cs"/>
          <w:sz w:val="24"/>
          <w:szCs w:val="24"/>
          <w:rtl/>
          <w:lang w:bidi="ar-EG"/>
        </w:rPr>
        <w:t>، وأكثر قابلية لل</w:t>
      </w:r>
      <w:r w:rsidR="009B0558" w:rsidRPr="00575BD2">
        <w:rPr>
          <w:rFonts w:ascii="Simplified Arabic" w:hAnsi="Simplified Arabic"/>
          <w:sz w:val="24"/>
          <w:szCs w:val="24"/>
          <w:rtl/>
          <w:lang w:bidi="ar-EG"/>
        </w:rPr>
        <w:t>حركة</w:t>
      </w:r>
      <w:r w:rsidR="009B0558" w:rsidRPr="00575BD2">
        <w:rPr>
          <w:rFonts w:ascii="Simplified Arabic" w:hAnsi="Simplified Arabic"/>
          <w:sz w:val="24"/>
          <w:szCs w:val="24"/>
        </w:rPr>
        <w:t xml:space="preserve"> </w:t>
      </w:r>
      <w:r w:rsidR="009B0558" w:rsidRPr="00575BD2">
        <w:rPr>
          <w:rFonts w:ascii="Simplified Arabic" w:hAnsi="Simplified Arabic" w:hint="cs"/>
          <w:b/>
          <w:bCs/>
          <w:sz w:val="24"/>
          <w:szCs w:val="24"/>
          <w:rtl/>
          <w:lang w:bidi="ar-EG"/>
        </w:rPr>
        <w:t>(</w:t>
      </w:r>
      <w:r w:rsidR="009B0558" w:rsidRPr="00575BD2">
        <w:rPr>
          <w:rFonts w:ascii="Arial" w:hAnsi="Arial" w:cs="Arial"/>
          <w:b/>
          <w:bCs/>
          <w:sz w:val="24"/>
          <w:szCs w:val="24"/>
        </w:rPr>
        <w:t>Coolkens</w:t>
      </w:r>
      <w:r w:rsidR="009B0558" w:rsidRPr="00575BD2">
        <w:rPr>
          <w:rFonts w:ascii="Simplified Arabic" w:hAnsi="Simplified Arabic"/>
          <w:b/>
          <w:bCs/>
          <w:sz w:val="24"/>
          <w:szCs w:val="24"/>
          <w:lang w:bidi="ar-EG"/>
        </w:rPr>
        <w:t xml:space="preserve"> et al., 2018, Koenig, 2018</w:t>
      </w:r>
      <w:r w:rsidR="009B0558" w:rsidRPr="00575BD2">
        <w:rPr>
          <w:rFonts w:ascii="Simplified Arabic" w:hAnsi="Simplified Arabic" w:hint="cs"/>
          <w:b/>
          <w:bCs/>
          <w:sz w:val="24"/>
          <w:szCs w:val="24"/>
          <w:rtl/>
          <w:lang w:bidi="ar-EG"/>
        </w:rPr>
        <w:t>)</w:t>
      </w:r>
      <w:r w:rsidR="009B0558" w:rsidRPr="00575BD2">
        <w:rPr>
          <w:rFonts w:ascii="Simplified Arabic" w:hAnsi="Simplified Arabic"/>
          <w:sz w:val="24"/>
          <w:szCs w:val="24"/>
          <w:rtl/>
          <w:lang w:bidi="ar-EG"/>
        </w:rPr>
        <w:t xml:space="preserve">، </w:t>
      </w:r>
      <w:r w:rsidR="009B0558" w:rsidRPr="00575BD2">
        <w:rPr>
          <w:rFonts w:ascii="Simplified Arabic" w:hAnsi="Simplified Arabic" w:hint="cs"/>
          <w:sz w:val="24"/>
          <w:szCs w:val="24"/>
          <w:rtl/>
          <w:lang w:bidi="ar-EG"/>
        </w:rPr>
        <w:t xml:space="preserve">وبالتالي </w:t>
      </w:r>
      <w:r w:rsidR="009B0558" w:rsidRPr="00575BD2">
        <w:rPr>
          <w:rFonts w:ascii="Simplified Arabic" w:hAnsi="Simplified Arabic"/>
          <w:sz w:val="24"/>
          <w:szCs w:val="24"/>
          <w:rtl/>
          <w:lang w:bidi="ar-EG"/>
        </w:rPr>
        <w:t>يقل اهتمامه</w:t>
      </w:r>
      <w:r w:rsidR="009B0558" w:rsidRPr="00575BD2">
        <w:rPr>
          <w:rFonts w:ascii="Simplified Arabic" w:hAnsi="Simplified Arabic" w:hint="cs"/>
          <w:sz w:val="24"/>
          <w:szCs w:val="24"/>
          <w:rtl/>
          <w:lang w:bidi="ar-EG"/>
        </w:rPr>
        <w:t>م</w:t>
      </w:r>
      <w:r w:rsidR="009B0558" w:rsidRPr="00575BD2">
        <w:rPr>
          <w:rFonts w:ascii="Simplified Arabic" w:hAnsi="Simplified Arabic"/>
          <w:sz w:val="24"/>
          <w:szCs w:val="24"/>
          <w:rtl/>
          <w:lang w:bidi="ar-EG"/>
        </w:rPr>
        <w:t xml:space="preserve"> بترتيب ونظام المكان</w:t>
      </w:r>
      <w:r w:rsidR="009B0558" w:rsidRPr="00575BD2">
        <w:rPr>
          <w:rFonts w:ascii="Simplified Arabic" w:hAnsi="Simplified Arabic" w:hint="cs"/>
          <w:sz w:val="24"/>
          <w:szCs w:val="24"/>
          <w:rtl/>
          <w:lang w:bidi="ar-EG"/>
        </w:rPr>
        <w:t xml:space="preserve"> الذي يعيش فيه</w:t>
      </w:r>
      <w:r w:rsidR="009B0558" w:rsidRPr="00575BD2">
        <w:rPr>
          <w:rFonts w:ascii="Simplified Arabic" w:hAnsi="Simplified Arabic" w:hint="cs"/>
          <w:sz w:val="24"/>
          <w:szCs w:val="24"/>
          <w:rtl/>
        </w:rPr>
        <w:t xml:space="preserve"> </w:t>
      </w:r>
      <w:r w:rsidR="009B0558" w:rsidRPr="00575BD2">
        <w:rPr>
          <w:rFonts w:ascii="Simplified Arabic" w:hAnsi="Simplified Arabic"/>
          <w:b/>
          <w:bCs/>
          <w:sz w:val="24"/>
          <w:szCs w:val="24"/>
          <w:lang w:bidi="ar-EG"/>
        </w:rPr>
        <w:t>Mullan, 2019:17,18)</w:t>
      </w:r>
      <w:r w:rsidR="009B0558" w:rsidRPr="00575BD2">
        <w:rPr>
          <w:rFonts w:ascii="Simplified Arabic" w:hAnsi="Simplified Arabic" w:hint="cs"/>
          <w:b/>
          <w:bCs/>
          <w:sz w:val="24"/>
          <w:szCs w:val="24"/>
          <w:rtl/>
          <w:lang w:bidi="ar-EG"/>
        </w:rPr>
        <w:t>)</w:t>
      </w:r>
      <w:r w:rsidR="00D974AF" w:rsidRPr="00575BD2">
        <w:rPr>
          <w:rFonts w:ascii="Simplified Arabic" w:hAnsi="Simplified Arabic" w:hint="cs"/>
          <w:b/>
          <w:bCs/>
          <w:sz w:val="24"/>
          <w:szCs w:val="24"/>
          <w:rtl/>
          <w:lang w:bidi="ar-EG"/>
        </w:rPr>
        <w:t xml:space="preserve">. </w:t>
      </w:r>
    </w:p>
    <w:p w14:paraId="58FA12B6" w14:textId="77777777" w:rsidR="00575BD2" w:rsidRDefault="00575BD2" w:rsidP="00FF6E05">
      <w:pPr>
        <w:jc w:val="right"/>
        <w:rPr>
          <w:rFonts w:asciiTheme="majorBidi" w:hAnsiTheme="majorBidi" w:cstheme="majorBidi"/>
          <w:sz w:val="24"/>
          <w:szCs w:val="24"/>
          <w:rtl/>
          <w:lang w:bidi="ar-EG"/>
        </w:rPr>
      </w:pPr>
    </w:p>
    <w:p w14:paraId="58E3D7F3" w14:textId="77777777" w:rsidR="00575BD2" w:rsidRDefault="00575BD2" w:rsidP="00FF6E05">
      <w:pPr>
        <w:jc w:val="right"/>
        <w:rPr>
          <w:rFonts w:asciiTheme="majorBidi" w:hAnsiTheme="majorBidi" w:cstheme="majorBidi"/>
          <w:sz w:val="24"/>
          <w:szCs w:val="24"/>
          <w:rtl/>
          <w:lang w:bidi="ar-EG"/>
        </w:rPr>
      </w:pPr>
    </w:p>
    <w:p w14:paraId="2BDB21C7" w14:textId="0CACB68C" w:rsidR="00A10CFD" w:rsidRPr="00A10CFD" w:rsidRDefault="00A10CFD" w:rsidP="00FF6E05">
      <w:pPr>
        <w:jc w:val="right"/>
        <w:rPr>
          <w:rFonts w:asciiTheme="majorBidi" w:hAnsiTheme="majorBidi" w:cstheme="majorBidi"/>
          <w:sz w:val="24"/>
          <w:szCs w:val="24"/>
        </w:rPr>
      </w:pPr>
      <w:r w:rsidRPr="00A10CFD">
        <w:rPr>
          <w:rFonts w:asciiTheme="majorBidi" w:hAnsiTheme="majorBidi" w:cstheme="majorBidi"/>
          <w:sz w:val="24"/>
          <w:szCs w:val="24"/>
          <w:rtl/>
          <w:lang w:bidi="ar-EG"/>
        </w:rPr>
        <w:t>جدول (</w:t>
      </w:r>
      <w:r>
        <w:rPr>
          <w:rFonts w:asciiTheme="majorBidi" w:hAnsiTheme="majorBidi" w:cstheme="majorBidi" w:hint="cs"/>
          <w:sz w:val="24"/>
          <w:szCs w:val="24"/>
          <w:rtl/>
          <w:lang w:bidi="ar-EG"/>
        </w:rPr>
        <w:t>14</w:t>
      </w:r>
      <w:r w:rsidRPr="00A10CFD">
        <w:rPr>
          <w:rFonts w:asciiTheme="majorBidi" w:hAnsiTheme="majorBidi" w:cstheme="majorBidi"/>
          <w:sz w:val="24"/>
          <w:szCs w:val="24"/>
          <w:rtl/>
          <w:lang w:bidi="ar-EG"/>
        </w:rPr>
        <w:t>): دلالة الفروق بين متوسطات درجات الذكور والإناث في استبيان إدارة الجهد بأبعادة الثلاثة(ن=102)</w:t>
      </w:r>
    </w:p>
    <w:tbl>
      <w:tblPr>
        <w:tblStyle w:val="TableGrid"/>
        <w:bidiVisual/>
        <w:tblW w:w="8955" w:type="dxa"/>
        <w:jc w:val="center"/>
        <w:tblLook w:val="04A0" w:firstRow="1" w:lastRow="0" w:firstColumn="1" w:lastColumn="0" w:noHBand="0" w:noVBand="1"/>
      </w:tblPr>
      <w:tblGrid>
        <w:gridCol w:w="1023"/>
        <w:gridCol w:w="605"/>
        <w:gridCol w:w="1454"/>
        <w:gridCol w:w="1471"/>
        <w:gridCol w:w="1023"/>
        <w:gridCol w:w="1023"/>
        <w:gridCol w:w="2356"/>
      </w:tblGrid>
      <w:tr w:rsidR="00606ACD" w:rsidRPr="00D974AF" w14:paraId="73559FEE" w14:textId="77777777" w:rsidTr="00606ACD">
        <w:trPr>
          <w:jc w:val="center"/>
        </w:trPr>
        <w:tc>
          <w:tcPr>
            <w:tcW w:w="1628" w:type="dxa"/>
            <w:gridSpan w:val="2"/>
          </w:tcPr>
          <w:p w14:paraId="10AB8EAF" w14:textId="77777777" w:rsidR="00606ACD" w:rsidRPr="00D974AF" w:rsidRDefault="00606ACD" w:rsidP="00E67E8E">
            <w:pPr>
              <w:autoSpaceDE w:val="0"/>
              <w:autoSpaceDN w:val="0"/>
              <w:bidi/>
              <w:adjustRightInd w:val="0"/>
              <w:jc w:val="both"/>
              <w:rPr>
                <w:rFonts w:ascii="Times New Roman" w:hAnsi="Times New Roman" w:cs="Times New Roman"/>
                <w:b/>
                <w:bCs/>
                <w:sz w:val="20"/>
                <w:szCs w:val="20"/>
                <w:rtl/>
                <w:lang w:bidi="ar-EG"/>
              </w:rPr>
            </w:pPr>
          </w:p>
        </w:tc>
        <w:tc>
          <w:tcPr>
            <w:tcW w:w="1454" w:type="dxa"/>
          </w:tcPr>
          <w:p w14:paraId="208D9CAD" w14:textId="77777777" w:rsidR="00606ACD" w:rsidRPr="00D974AF" w:rsidRDefault="00606ACD" w:rsidP="00E67E8E">
            <w:pPr>
              <w:autoSpaceDE w:val="0"/>
              <w:autoSpaceDN w:val="0"/>
              <w:bidi/>
              <w:adjustRightInd w:val="0"/>
              <w:jc w:val="both"/>
              <w:rPr>
                <w:rFonts w:ascii="Times New Roman" w:hAnsi="Times New Roman" w:cs="Times New Roman"/>
                <w:b/>
                <w:bCs/>
                <w:sz w:val="20"/>
                <w:szCs w:val="20"/>
                <w:rtl/>
                <w:lang w:bidi="ar-EG"/>
              </w:rPr>
            </w:pPr>
            <w:r w:rsidRPr="00D974AF">
              <w:rPr>
                <w:rFonts w:ascii="Times New Roman" w:hAnsi="Times New Roman" w:cs="Times New Roman"/>
                <w:b/>
                <w:bCs/>
                <w:sz w:val="20"/>
                <w:szCs w:val="20"/>
                <w:rtl/>
                <w:lang w:bidi="ar-EG"/>
              </w:rPr>
              <w:t>ذكور</w:t>
            </w:r>
          </w:p>
        </w:tc>
        <w:tc>
          <w:tcPr>
            <w:tcW w:w="1471" w:type="dxa"/>
          </w:tcPr>
          <w:p w14:paraId="73C06F2A" w14:textId="77777777" w:rsidR="00606ACD" w:rsidRPr="00D974AF" w:rsidRDefault="00606ACD" w:rsidP="00E67E8E">
            <w:pPr>
              <w:autoSpaceDE w:val="0"/>
              <w:autoSpaceDN w:val="0"/>
              <w:bidi/>
              <w:adjustRightInd w:val="0"/>
              <w:jc w:val="both"/>
              <w:rPr>
                <w:rFonts w:ascii="Times New Roman" w:hAnsi="Times New Roman" w:cs="Times New Roman"/>
                <w:b/>
                <w:bCs/>
                <w:sz w:val="20"/>
                <w:szCs w:val="20"/>
                <w:rtl/>
                <w:lang w:bidi="ar-EG"/>
              </w:rPr>
            </w:pPr>
            <w:r w:rsidRPr="00D974AF">
              <w:rPr>
                <w:rFonts w:ascii="Times New Roman" w:hAnsi="Times New Roman" w:cs="Times New Roman"/>
                <w:b/>
                <w:bCs/>
                <w:sz w:val="20"/>
                <w:szCs w:val="20"/>
                <w:rtl/>
                <w:lang w:bidi="ar-EG"/>
              </w:rPr>
              <w:t>إناث</w:t>
            </w:r>
          </w:p>
        </w:tc>
        <w:tc>
          <w:tcPr>
            <w:tcW w:w="1023" w:type="dxa"/>
          </w:tcPr>
          <w:p w14:paraId="387581B0" w14:textId="77777777" w:rsidR="00606ACD" w:rsidRPr="00D974AF" w:rsidRDefault="00606ACD" w:rsidP="00E67E8E">
            <w:pPr>
              <w:autoSpaceDE w:val="0"/>
              <w:autoSpaceDN w:val="0"/>
              <w:bidi/>
              <w:adjustRightInd w:val="0"/>
              <w:jc w:val="both"/>
              <w:rPr>
                <w:rFonts w:ascii="Times New Roman" w:hAnsi="Times New Roman" w:cs="Times New Roman"/>
                <w:b/>
                <w:bCs/>
                <w:sz w:val="20"/>
                <w:szCs w:val="20"/>
                <w:rtl/>
                <w:lang w:bidi="ar-EG"/>
              </w:rPr>
            </w:pPr>
            <w:r w:rsidRPr="00D974AF">
              <w:rPr>
                <w:rFonts w:ascii="Times New Roman" w:hAnsi="Times New Roman" w:cs="Times New Roman"/>
                <w:b/>
                <w:bCs/>
                <w:color w:val="FF0000"/>
                <w:sz w:val="20"/>
                <w:szCs w:val="20"/>
                <w:rtl/>
                <w:lang w:bidi="ar-EG"/>
              </w:rPr>
              <w:t>الفرق بين المتوسطات</w:t>
            </w:r>
          </w:p>
        </w:tc>
        <w:tc>
          <w:tcPr>
            <w:tcW w:w="1023" w:type="dxa"/>
          </w:tcPr>
          <w:p w14:paraId="0EFD1847" w14:textId="77777777" w:rsidR="00606ACD" w:rsidRPr="00D974AF" w:rsidRDefault="00606ACD" w:rsidP="00E67E8E">
            <w:pPr>
              <w:autoSpaceDE w:val="0"/>
              <w:autoSpaceDN w:val="0"/>
              <w:bidi/>
              <w:adjustRightInd w:val="0"/>
              <w:jc w:val="both"/>
              <w:rPr>
                <w:rFonts w:ascii="Times New Roman" w:hAnsi="Times New Roman" w:cs="Times New Roman"/>
                <w:b/>
                <w:bCs/>
                <w:sz w:val="20"/>
                <w:szCs w:val="20"/>
                <w:rtl/>
                <w:lang w:bidi="ar-EG"/>
              </w:rPr>
            </w:pPr>
            <w:r w:rsidRPr="00D974AF">
              <w:rPr>
                <w:rFonts w:ascii="Times New Roman" w:hAnsi="Times New Roman" w:cs="Times New Roman"/>
                <w:b/>
                <w:bCs/>
                <w:sz w:val="20"/>
                <w:szCs w:val="20"/>
                <w:rtl/>
                <w:lang w:bidi="ar-EG"/>
              </w:rPr>
              <w:t>قيمة "ت"</w:t>
            </w:r>
          </w:p>
        </w:tc>
        <w:tc>
          <w:tcPr>
            <w:tcW w:w="2356" w:type="dxa"/>
          </w:tcPr>
          <w:p w14:paraId="1E991F61" w14:textId="77777777" w:rsidR="00606ACD" w:rsidRPr="00D974AF" w:rsidRDefault="00606ACD" w:rsidP="00E67E8E">
            <w:pPr>
              <w:autoSpaceDE w:val="0"/>
              <w:autoSpaceDN w:val="0"/>
              <w:bidi/>
              <w:adjustRightInd w:val="0"/>
              <w:jc w:val="both"/>
              <w:rPr>
                <w:rFonts w:ascii="Times New Roman" w:hAnsi="Times New Roman" w:cs="Times New Roman"/>
                <w:b/>
                <w:bCs/>
                <w:sz w:val="20"/>
                <w:szCs w:val="20"/>
                <w:rtl/>
                <w:lang w:bidi="ar-EG"/>
              </w:rPr>
            </w:pPr>
            <w:r w:rsidRPr="00D974AF">
              <w:rPr>
                <w:rFonts w:ascii="Times New Roman" w:hAnsi="Times New Roman" w:cs="Times New Roman"/>
                <w:b/>
                <w:bCs/>
                <w:sz w:val="20"/>
                <w:szCs w:val="20"/>
                <w:rtl/>
                <w:lang w:bidi="ar-EG"/>
              </w:rPr>
              <w:t>مستوي الدلاله</w:t>
            </w:r>
          </w:p>
        </w:tc>
      </w:tr>
      <w:tr w:rsidR="00606ACD" w:rsidRPr="00D974AF" w14:paraId="44A3695D" w14:textId="77777777" w:rsidTr="00606ACD">
        <w:trPr>
          <w:jc w:val="center"/>
        </w:trPr>
        <w:tc>
          <w:tcPr>
            <w:tcW w:w="1023" w:type="dxa"/>
            <w:shd w:val="clear" w:color="auto" w:fill="D9D9D9" w:themeFill="background1" w:themeFillShade="D9"/>
          </w:tcPr>
          <w:p w14:paraId="36E5698B" w14:textId="77777777" w:rsidR="00606ACD" w:rsidRPr="00D974AF" w:rsidRDefault="00606ACD" w:rsidP="00E67E8E">
            <w:pPr>
              <w:autoSpaceDE w:val="0"/>
              <w:autoSpaceDN w:val="0"/>
              <w:bidi/>
              <w:adjustRightInd w:val="0"/>
              <w:jc w:val="center"/>
              <w:rPr>
                <w:rFonts w:ascii="Times New Roman" w:hAnsi="Times New Roman" w:cs="Times New Roman"/>
                <w:b/>
                <w:bCs/>
                <w:sz w:val="20"/>
                <w:szCs w:val="20"/>
                <w:rtl/>
                <w:lang w:bidi="ar-EG"/>
              </w:rPr>
            </w:pPr>
          </w:p>
        </w:tc>
        <w:tc>
          <w:tcPr>
            <w:tcW w:w="7932" w:type="dxa"/>
            <w:gridSpan w:val="6"/>
            <w:shd w:val="clear" w:color="auto" w:fill="D9D9D9" w:themeFill="background1" w:themeFillShade="D9"/>
          </w:tcPr>
          <w:p w14:paraId="1A0ECB8C" w14:textId="77777777" w:rsidR="00606ACD" w:rsidRPr="00D974AF" w:rsidRDefault="00606ACD" w:rsidP="00E67E8E">
            <w:pPr>
              <w:autoSpaceDE w:val="0"/>
              <w:autoSpaceDN w:val="0"/>
              <w:bidi/>
              <w:adjustRightInd w:val="0"/>
              <w:jc w:val="center"/>
              <w:rPr>
                <w:rFonts w:ascii="Times New Roman" w:hAnsi="Times New Roman" w:cs="Times New Roman"/>
                <w:sz w:val="20"/>
                <w:szCs w:val="20"/>
                <w:rtl/>
                <w:lang w:bidi="ar-EG"/>
              </w:rPr>
            </w:pPr>
            <w:r w:rsidRPr="00D974AF">
              <w:rPr>
                <w:rFonts w:ascii="Times New Roman" w:hAnsi="Times New Roman" w:cs="Times New Roman"/>
                <w:b/>
                <w:bCs/>
                <w:sz w:val="20"/>
                <w:szCs w:val="20"/>
                <w:rtl/>
                <w:lang w:bidi="ar-EG"/>
              </w:rPr>
              <w:t>استبيان ادارة الجهد</w:t>
            </w:r>
          </w:p>
        </w:tc>
      </w:tr>
      <w:tr w:rsidR="00606ACD" w:rsidRPr="00D974AF" w14:paraId="50D9C268" w14:textId="77777777" w:rsidTr="00606ACD">
        <w:trPr>
          <w:jc w:val="center"/>
        </w:trPr>
        <w:tc>
          <w:tcPr>
            <w:tcW w:w="1628" w:type="dxa"/>
            <w:gridSpan w:val="2"/>
          </w:tcPr>
          <w:p w14:paraId="4C0DF4C5"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التخطيط، والتنظيم</w:t>
            </w:r>
          </w:p>
        </w:tc>
        <w:tc>
          <w:tcPr>
            <w:tcW w:w="1454" w:type="dxa"/>
          </w:tcPr>
          <w:p w14:paraId="4E73F731"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26.84±4.64</w:t>
            </w:r>
          </w:p>
        </w:tc>
        <w:tc>
          <w:tcPr>
            <w:tcW w:w="1471" w:type="dxa"/>
          </w:tcPr>
          <w:p w14:paraId="51DEF388"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27.32±4.04</w:t>
            </w:r>
          </w:p>
        </w:tc>
        <w:tc>
          <w:tcPr>
            <w:tcW w:w="1023" w:type="dxa"/>
          </w:tcPr>
          <w:p w14:paraId="71319559" w14:textId="3187E634" w:rsidR="00606ACD" w:rsidRPr="00D974AF" w:rsidRDefault="00435BEC" w:rsidP="00E67E8E">
            <w:pPr>
              <w:autoSpaceDE w:val="0"/>
              <w:autoSpaceDN w:val="0"/>
              <w:bidi/>
              <w:adjustRightInd w:val="0"/>
              <w:jc w:val="both"/>
              <w:rPr>
                <w:rFonts w:ascii="Times New Roman" w:hAnsi="Times New Roman" w:cs="Times New Roman"/>
                <w:sz w:val="20"/>
                <w:szCs w:val="20"/>
                <w:rtl/>
                <w:lang w:bidi="ar-EG"/>
              </w:rPr>
            </w:pPr>
            <w:r>
              <w:rPr>
                <w:rFonts w:ascii="Times New Roman" w:hAnsi="Times New Roman" w:cs="Times New Roman" w:hint="cs"/>
                <w:sz w:val="20"/>
                <w:szCs w:val="20"/>
                <w:rtl/>
                <w:lang w:bidi="ar-EG"/>
              </w:rPr>
              <w:t>0.48</w:t>
            </w:r>
          </w:p>
        </w:tc>
        <w:tc>
          <w:tcPr>
            <w:tcW w:w="1023" w:type="dxa"/>
          </w:tcPr>
          <w:p w14:paraId="163B7B95"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0.633</w:t>
            </w:r>
          </w:p>
        </w:tc>
        <w:tc>
          <w:tcPr>
            <w:tcW w:w="2356" w:type="dxa"/>
          </w:tcPr>
          <w:p w14:paraId="0300CD89"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0.428 (غير دال)</w:t>
            </w:r>
          </w:p>
        </w:tc>
      </w:tr>
      <w:tr w:rsidR="00606ACD" w:rsidRPr="00D974AF" w14:paraId="0C699815" w14:textId="77777777" w:rsidTr="00606ACD">
        <w:trPr>
          <w:jc w:val="center"/>
        </w:trPr>
        <w:tc>
          <w:tcPr>
            <w:tcW w:w="1628" w:type="dxa"/>
            <w:gridSpan w:val="2"/>
          </w:tcPr>
          <w:p w14:paraId="4D03EE1E"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التنفيذ</w:t>
            </w:r>
          </w:p>
        </w:tc>
        <w:tc>
          <w:tcPr>
            <w:tcW w:w="1454" w:type="dxa"/>
          </w:tcPr>
          <w:p w14:paraId="2AD2D9AE"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40.83±5.52</w:t>
            </w:r>
          </w:p>
        </w:tc>
        <w:tc>
          <w:tcPr>
            <w:tcW w:w="1471" w:type="dxa"/>
          </w:tcPr>
          <w:p w14:paraId="75F5A773"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42.37±5.05</w:t>
            </w:r>
          </w:p>
        </w:tc>
        <w:tc>
          <w:tcPr>
            <w:tcW w:w="1023" w:type="dxa"/>
          </w:tcPr>
          <w:p w14:paraId="6C25CC4E" w14:textId="328AF67D" w:rsidR="00606ACD" w:rsidRPr="00D974AF" w:rsidRDefault="00435BEC" w:rsidP="00E67E8E">
            <w:pPr>
              <w:autoSpaceDE w:val="0"/>
              <w:autoSpaceDN w:val="0"/>
              <w:bidi/>
              <w:adjustRightInd w:val="0"/>
              <w:jc w:val="both"/>
              <w:rPr>
                <w:rFonts w:ascii="Times New Roman" w:hAnsi="Times New Roman" w:cs="Times New Roman"/>
                <w:sz w:val="20"/>
                <w:szCs w:val="20"/>
                <w:rtl/>
                <w:lang w:bidi="ar-EG"/>
              </w:rPr>
            </w:pPr>
            <w:r>
              <w:rPr>
                <w:rFonts w:ascii="Times New Roman" w:hAnsi="Times New Roman" w:cs="Times New Roman" w:hint="cs"/>
                <w:sz w:val="20"/>
                <w:szCs w:val="20"/>
                <w:rtl/>
                <w:lang w:bidi="ar-EG"/>
              </w:rPr>
              <w:t>1.54</w:t>
            </w:r>
          </w:p>
        </w:tc>
        <w:tc>
          <w:tcPr>
            <w:tcW w:w="1023" w:type="dxa"/>
          </w:tcPr>
          <w:p w14:paraId="011BAAF9"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0.681</w:t>
            </w:r>
          </w:p>
        </w:tc>
        <w:tc>
          <w:tcPr>
            <w:tcW w:w="2356" w:type="dxa"/>
          </w:tcPr>
          <w:p w14:paraId="1D7AD5D2"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0.411 (غير دال)</w:t>
            </w:r>
          </w:p>
        </w:tc>
      </w:tr>
      <w:tr w:rsidR="00606ACD" w:rsidRPr="00D974AF" w14:paraId="46E900E6" w14:textId="77777777" w:rsidTr="00606ACD">
        <w:trPr>
          <w:jc w:val="center"/>
        </w:trPr>
        <w:tc>
          <w:tcPr>
            <w:tcW w:w="1628" w:type="dxa"/>
            <w:gridSpan w:val="2"/>
          </w:tcPr>
          <w:p w14:paraId="49FC24D9"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التقييم</w:t>
            </w:r>
          </w:p>
        </w:tc>
        <w:tc>
          <w:tcPr>
            <w:tcW w:w="1454" w:type="dxa"/>
          </w:tcPr>
          <w:p w14:paraId="691E7867"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29.14±3.99</w:t>
            </w:r>
          </w:p>
        </w:tc>
        <w:tc>
          <w:tcPr>
            <w:tcW w:w="1471" w:type="dxa"/>
          </w:tcPr>
          <w:p w14:paraId="50FDE83A"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28.90±3.74</w:t>
            </w:r>
          </w:p>
        </w:tc>
        <w:tc>
          <w:tcPr>
            <w:tcW w:w="1023" w:type="dxa"/>
          </w:tcPr>
          <w:p w14:paraId="37C2C69F" w14:textId="5469E1F8" w:rsidR="00606ACD" w:rsidRPr="00D974AF" w:rsidRDefault="00435BEC" w:rsidP="00E67E8E">
            <w:pPr>
              <w:autoSpaceDE w:val="0"/>
              <w:autoSpaceDN w:val="0"/>
              <w:bidi/>
              <w:adjustRightInd w:val="0"/>
              <w:jc w:val="both"/>
              <w:rPr>
                <w:rFonts w:ascii="Times New Roman" w:hAnsi="Times New Roman" w:cs="Times New Roman"/>
                <w:sz w:val="20"/>
                <w:szCs w:val="20"/>
                <w:rtl/>
                <w:lang w:bidi="ar-EG"/>
              </w:rPr>
            </w:pPr>
            <w:r>
              <w:rPr>
                <w:rFonts w:ascii="Times New Roman" w:hAnsi="Times New Roman" w:cs="Times New Roman" w:hint="cs"/>
                <w:sz w:val="20"/>
                <w:szCs w:val="20"/>
                <w:rtl/>
                <w:lang w:bidi="ar-EG"/>
              </w:rPr>
              <w:t>0.24</w:t>
            </w:r>
          </w:p>
        </w:tc>
        <w:tc>
          <w:tcPr>
            <w:tcW w:w="1023" w:type="dxa"/>
          </w:tcPr>
          <w:p w14:paraId="464A9B87"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0.726</w:t>
            </w:r>
          </w:p>
        </w:tc>
        <w:tc>
          <w:tcPr>
            <w:tcW w:w="2356" w:type="dxa"/>
          </w:tcPr>
          <w:p w14:paraId="373D54BF"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0.396 (غير دال)</w:t>
            </w:r>
          </w:p>
        </w:tc>
      </w:tr>
      <w:tr w:rsidR="00606ACD" w:rsidRPr="00D974AF" w14:paraId="6373A122" w14:textId="77777777" w:rsidTr="00606ACD">
        <w:trPr>
          <w:jc w:val="center"/>
        </w:trPr>
        <w:tc>
          <w:tcPr>
            <w:tcW w:w="1628" w:type="dxa"/>
            <w:gridSpan w:val="2"/>
          </w:tcPr>
          <w:p w14:paraId="73D44567"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مجموع المحاور</w:t>
            </w:r>
          </w:p>
        </w:tc>
        <w:tc>
          <w:tcPr>
            <w:tcW w:w="1454" w:type="dxa"/>
          </w:tcPr>
          <w:p w14:paraId="3177760E"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96.82±10.79</w:t>
            </w:r>
          </w:p>
        </w:tc>
        <w:tc>
          <w:tcPr>
            <w:tcW w:w="1471" w:type="dxa"/>
          </w:tcPr>
          <w:p w14:paraId="4EF8D7D1"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98.47±10.75</w:t>
            </w:r>
          </w:p>
        </w:tc>
        <w:tc>
          <w:tcPr>
            <w:tcW w:w="1023" w:type="dxa"/>
          </w:tcPr>
          <w:p w14:paraId="3B7C59DF" w14:textId="405822BD" w:rsidR="00606ACD" w:rsidRPr="00D974AF" w:rsidRDefault="00435BEC" w:rsidP="00E67E8E">
            <w:pPr>
              <w:autoSpaceDE w:val="0"/>
              <w:autoSpaceDN w:val="0"/>
              <w:bidi/>
              <w:adjustRightInd w:val="0"/>
              <w:jc w:val="both"/>
              <w:rPr>
                <w:rFonts w:ascii="Times New Roman" w:hAnsi="Times New Roman" w:cs="Times New Roman"/>
                <w:sz w:val="20"/>
                <w:szCs w:val="20"/>
                <w:rtl/>
                <w:lang w:bidi="ar-EG"/>
              </w:rPr>
            </w:pPr>
            <w:r>
              <w:rPr>
                <w:rFonts w:ascii="Times New Roman" w:hAnsi="Times New Roman" w:cs="Times New Roman" w:hint="cs"/>
                <w:sz w:val="20"/>
                <w:szCs w:val="20"/>
                <w:rtl/>
                <w:lang w:bidi="ar-EG"/>
              </w:rPr>
              <w:t>0.35</w:t>
            </w:r>
          </w:p>
        </w:tc>
        <w:tc>
          <w:tcPr>
            <w:tcW w:w="1023" w:type="dxa"/>
          </w:tcPr>
          <w:p w14:paraId="2C909DE6"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0.127</w:t>
            </w:r>
          </w:p>
        </w:tc>
        <w:tc>
          <w:tcPr>
            <w:tcW w:w="2356" w:type="dxa"/>
          </w:tcPr>
          <w:p w14:paraId="43064AE2" w14:textId="77777777" w:rsidR="00606ACD" w:rsidRPr="00D974AF" w:rsidRDefault="00606ACD" w:rsidP="00E67E8E">
            <w:pPr>
              <w:autoSpaceDE w:val="0"/>
              <w:autoSpaceDN w:val="0"/>
              <w:bidi/>
              <w:adjustRightInd w:val="0"/>
              <w:jc w:val="both"/>
              <w:rPr>
                <w:rFonts w:ascii="Times New Roman" w:hAnsi="Times New Roman" w:cs="Times New Roman"/>
                <w:sz w:val="20"/>
                <w:szCs w:val="20"/>
                <w:rtl/>
                <w:lang w:bidi="ar-EG"/>
              </w:rPr>
            </w:pPr>
            <w:r w:rsidRPr="00D974AF">
              <w:rPr>
                <w:rFonts w:ascii="Times New Roman" w:hAnsi="Times New Roman" w:cs="Times New Roman"/>
                <w:sz w:val="20"/>
                <w:szCs w:val="20"/>
                <w:rtl/>
                <w:lang w:bidi="ar-EG"/>
              </w:rPr>
              <w:t>0.722 (غير دال)</w:t>
            </w:r>
          </w:p>
        </w:tc>
      </w:tr>
    </w:tbl>
    <w:p w14:paraId="65F977CE" w14:textId="77777777" w:rsidR="00A10CFD" w:rsidRPr="00A10CFD" w:rsidRDefault="00A10CFD" w:rsidP="00D974AF">
      <w:pPr>
        <w:spacing w:line="360" w:lineRule="auto"/>
        <w:ind w:left="360"/>
        <w:jc w:val="right"/>
        <w:rPr>
          <w:rFonts w:ascii="Simplified Arabic" w:eastAsia="Calibri" w:hAnsi="Simplified Arabic" w:cs="Simplified Arabic"/>
          <w:sz w:val="24"/>
          <w:szCs w:val="24"/>
          <w:rtl/>
        </w:rPr>
      </w:pPr>
      <w:r>
        <w:rPr>
          <w:rFonts w:ascii="Simplified Arabic" w:eastAsia="Calibri" w:hAnsi="Simplified Arabic" w:cs="Simplified Arabic"/>
          <w:sz w:val="24"/>
          <w:szCs w:val="24"/>
          <w:rtl/>
        </w:rPr>
        <w:t>يوضح جدول(</w:t>
      </w:r>
      <w:r>
        <w:rPr>
          <w:rFonts w:ascii="Simplified Arabic" w:eastAsia="Calibri" w:hAnsi="Simplified Arabic" w:cs="Simplified Arabic" w:hint="cs"/>
          <w:sz w:val="24"/>
          <w:szCs w:val="24"/>
          <w:rtl/>
        </w:rPr>
        <w:t>14</w:t>
      </w:r>
      <w:r w:rsidRPr="00A10CFD">
        <w:rPr>
          <w:rFonts w:ascii="Simplified Arabic" w:eastAsia="Calibri" w:hAnsi="Simplified Arabic" w:cs="Simplified Arabic"/>
          <w:sz w:val="24"/>
          <w:szCs w:val="24"/>
          <w:rtl/>
        </w:rPr>
        <w:t>) ما يلي</w:t>
      </w:r>
    </w:p>
    <w:p w14:paraId="2E760D9A" w14:textId="74C4F23C" w:rsidR="00A10CFD" w:rsidRPr="00435BEC" w:rsidRDefault="00A10CFD" w:rsidP="00466465">
      <w:pPr>
        <w:numPr>
          <w:ilvl w:val="0"/>
          <w:numId w:val="25"/>
        </w:numPr>
        <w:bidi/>
        <w:spacing w:after="0" w:line="360" w:lineRule="auto"/>
        <w:jc w:val="both"/>
        <w:rPr>
          <w:rFonts w:ascii="Simplified Arabic" w:eastAsia="Calibri" w:hAnsi="Simplified Arabic" w:cs="Simplified Arabic"/>
          <w:color w:val="FF0000"/>
          <w:sz w:val="24"/>
          <w:szCs w:val="24"/>
          <w:rtl/>
        </w:rPr>
      </w:pPr>
      <w:r w:rsidRPr="00435BEC">
        <w:rPr>
          <w:rFonts w:ascii="Simplified Arabic" w:eastAsia="Calibri" w:hAnsi="Simplified Arabic" w:cs="Simplified Arabic"/>
          <w:color w:val="FF0000"/>
          <w:sz w:val="24"/>
          <w:szCs w:val="24"/>
          <w:rtl/>
        </w:rPr>
        <w:t xml:space="preserve">لا توجد فروق ذات دلالة إحصائية بين متوسطات درجات الذكور والإناث في محور </w:t>
      </w:r>
      <w:r w:rsidR="00466465">
        <w:rPr>
          <w:rFonts w:ascii="Simplified Arabic" w:eastAsia="Calibri" w:hAnsi="Simplified Arabic" w:cs="Simplified Arabic" w:hint="cs"/>
          <w:color w:val="FF0000"/>
          <w:sz w:val="24"/>
          <w:szCs w:val="24"/>
          <w:rtl/>
        </w:rPr>
        <w:t>"</w:t>
      </w:r>
      <w:r w:rsidRPr="00466465">
        <w:rPr>
          <w:rFonts w:ascii="Simplified Arabic" w:eastAsia="Calibri" w:hAnsi="Simplified Arabic" w:cs="Simplified Arabic"/>
          <w:b/>
          <w:bCs/>
          <w:color w:val="FF0000"/>
          <w:sz w:val="24"/>
          <w:szCs w:val="24"/>
          <w:rtl/>
        </w:rPr>
        <w:t>التخطيط والتنظيم</w:t>
      </w:r>
      <w:r w:rsidR="00466465">
        <w:rPr>
          <w:rFonts w:ascii="Simplified Arabic" w:eastAsia="Calibri" w:hAnsi="Simplified Arabic" w:cs="Simplified Arabic" w:hint="cs"/>
          <w:b/>
          <w:bCs/>
          <w:color w:val="FF0000"/>
          <w:sz w:val="24"/>
          <w:szCs w:val="24"/>
          <w:rtl/>
        </w:rPr>
        <w:t>"</w:t>
      </w:r>
      <w:r w:rsidRPr="00435BEC">
        <w:rPr>
          <w:rFonts w:ascii="Simplified Arabic" w:eastAsia="Calibri" w:hAnsi="Simplified Arabic" w:cs="Simplified Arabic"/>
          <w:color w:val="FF0000"/>
          <w:sz w:val="24"/>
          <w:szCs w:val="24"/>
          <w:rtl/>
        </w:rPr>
        <w:t xml:space="preserve"> حيث بلغت قيمة </w:t>
      </w:r>
      <w:r w:rsidR="00466465">
        <w:rPr>
          <w:rFonts w:ascii="Simplified Arabic" w:eastAsia="Calibri" w:hAnsi="Simplified Arabic" w:cs="Simplified Arabic" w:hint="cs"/>
          <w:color w:val="FF0000"/>
          <w:sz w:val="24"/>
          <w:szCs w:val="24"/>
          <w:rtl/>
        </w:rPr>
        <w:t>"</w:t>
      </w:r>
      <w:r w:rsidRPr="00435BEC">
        <w:rPr>
          <w:rFonts w:ascii="Simplified Arabic" w:eastAsia="Calibri" w:hAnsi="Simplified Arabic" w:cs="Simplified Arabic"/>
          <w:color w:val="FF0000"/>
          <w:sz w:val="24"/>
          <w:szCs w:val="24"/>
          <w:rtl/>
        </w:rPr>
        <w:t>ت</w:t>
      </w:r>
      <w:r w:rsidR="00466465">
        <w:rPr>
          <w:rFonts w:ascii="Simplified Arabic" w:eastAsia="Calibri" w:hAnsi="Simplified Arabic" w:cs="Simplified Arabic" w:hint="cs"/>
          <w:color w:val="FF0000"/>
          <w:sz w:val="24"/>
          <w:szCs w:val="24"/>
          <w:rtl/>
        </w:rPr>
        <w:t xml:space="preserve">" </w:t>
      </w:r>
      <w:r w:rsidRPr="00435BEC">
        <w:rPr>
          <w:rFonts w:ascii="Simplified Arabic" w:eastAsia="Calibri" w:hAnsi="Simplified Arabic" w:cs="Simplified Arabic"/>
          <w:color w:val="FF0000"/>
          <w:sz w:val="24"/>
          <w:szCs w:val="24"/>
          <w:rtl/>
        </w:rPr>
        <w:t>(</w:t>
      </w:r>
      <w:r w:rsidR="000A1AFC" w:rsidRPr="00435BEC">
        <w:rPr>
          <w:rFonts w:ascii="Simplified Arabic" w:eastAsia="Calibri" w:hAnsi="Simplified Arabic" w:cs="Simplified Arabic" w:hint="cs"/>
          <w:color w:val="FF0000"/>
          <w:sz w:val="24"/>
          <w:szCs w:val="24"/>
          <w:rtl/>
        </w:rPr>
        <w:t>0.633</w:t>
      </w:r>
      <w:r w:rsidRPr="00435BEC">
        <w:rPr>
          <w:rFonts w:ascii="Simplified Arabic" w:eastAsia="Calibri" w:hAnsi="Simplified Arabic" w:cs="Simplified Arabic"/>
          <w:color w:val="FF0000"/>
          <w:sz w:val="24"/>
          <w:szCs w:val="24"/>
          <w:rtl/>
        </w:rPr>
        <w:t>) وهي قيمة غير دالة إحصائياً.</w:t>
      </w:r>
    </w:p>
    <w:p w14:paraId="01F498C7" w14:textId="033EF5F6" w:rsidR="00A10CFD" w:rsidRPr="00435BEC" w:rsidRDefault="00A10CFD" w:rsidP="00466465">
      <w:pPr>
        <w:numPr>
          <w:ilvl w:val="0"/>
          <w:numId w:val="25"/>
        </w:numPr>
        <w:bidi/>
        <w:spacing w:after="0" w:line="360" w:lineRule="auto"/>
        <w:jc w:val="both"/>
        <w:rPr>
          <w:rFonts w:ascii="Simplified Arabic" w:eastAsia="Calibri" w:hAnsi="Simplified Arabic" w:cs="Simplified Arabic"/>
          <w:color w:val="FF0000"/>
          <w:sz w:val="24"/>
          <w:szCs w:val="24"/>
          <w:rtl/>
        </w:rPr>
      </w:pPr>
      <w:r w:rsidRPr="00435BEC">
        <w:rPr>
          <w:rFonts w:ascii="Simplified Arabic" w:eastAsia="Calibri" w:hAnsi="Simplified Arabic" w:cs="Simplified Arabic"/>
          <w:color w:val="FF0000"/>
          <w:sz w:val="24"/>
          <w:szCs w:val="24"/>
          <w:rtl/>
        </w:rPr>
        <w:t>لا توجد فروق ذات دلالة إحصائية بين متوسطات درجات الذكور والإناث في</w:t>
      </w:r>
      <w:r w:rsidR="00606ACD" w:rsidRPr="00435BEC">
        <w:rPr>
          <w:rFonts w:ascii="Simplified Arabic" w:eastAsia="Calibri" w:hAnsi="Simplified Arabic" w:cs="Simplified Arabic"/>
          <w:color w:val="FF0000"/>
          <w:sz w:val="24"/>
          <w:szCs w:val="24"/>
          <w:rtl/>
        </w:rPr>
        <w:t xml:space="preserve"> محور </w:t>
      </w:r>
      <w:r w:rsidR="00466465">
        <w:rPr>
          <w:rFonts w:ascii="Simplified Arabic" w:eastAsia="Calibri" w:hAnsi="Simplified Arabic" w:cs="Simplified Arabic" w:hint="cs"/>
          <w:color w:val="FF0000"/>
          <w:sz w:val="24"/>
          <w:szCs w:val="24"/>
          <w:rtl/>
        </w:rPr>
        <w:t>"</w:t>
      </w:r>
      <w:r w:rsidR="00606ACD" w:rsidRPr="00466465">
        <w:rPr>
          <w:rFonts w:ascii="Simplified Arabic" w:eastAsia="Calibri" w:hAnsi="Simplified Arabic" w:cs="Simplified Arabic"/>
          <w:b/>
          <w:bCs/>
          <w:color w:val="FF0000"/>
          <w:sz w:val="24"/>
          <w:szCs w:val="24"/>
          <w:rtl/>
        </w:rPr>
        <w:t>التنفيذ</w:t>
      </w:r>
      <w:r w:rsidR="00466465">
        <w:rPr>
          <w:rFonts w:ascii="Simplified Arabic" w:eastAsia="Calibri" w:hAnsi="Simplified Arabic" w:cs="Simplified Arabic" w:hint="cs"/>
          <w:b/>
          <w:bCs/>
          <w:color w:val="FF0000"/>
          <w:sz w:val="24"/>
          <w:szCs w:val="24"/>
          <w:rtl/>
        </w:rPr>
        <w:t>"</w:t>
      </w:r>
      <w:r w:rsidR="00606ACD" w:rsidRPr="00435BEC">
        <w:rPr>
          <w:rFonts w:ascii="Simplified Arabic" w:eastAsia="Calibri" w:hAnsi="Simplified Arabic" w:cs="Simplified Arabic"/>
          <w:color w:val="FF0000"/>
          <w:sz w:val="24"/>
          <w:szCs w:val="24"/>
          <w:rtl/>
        </w:rPr>
        <w:t xml:space="preserve"> حيث بلغت قيمة </w:t>
      </w:r>
      <w:r w:rsidR="00466465">
        <w:rPr>
          <w:rFonts w:ascii="Simplified Arabic" w:eastAsia="Calibri" w:hAnsi="Simplified Arabic" w:cs="Simplified Arabic" w:hint="cs"/>
          <w:color w:val="FF0000"/>
          <w:sz w:val="24"/>
          <w:szCs w:val="24"/>
          <w:rtl/>
        </w:rPr>
        <w:t>"</w:t>
      </w:r>
      <w:r w:rsidR="00606ACD" w:rsidRPr="00435BEC">
        <w:rPr>
          <w:rFonts w:ascii="Simplified Arabic" w:eastAsia="Calibri" w:hAnsi="Simplified Arabic" w:cs="Simplified Arabic"/>
          <w:color w:val="FF0000"/>
          <w:sz w:val="24"/>
          <w:szCs w:val="24"/>
          <w:rtl/>
        </w:rPr>
        <w:t>ت</w:t>
      </w:r>
      <w:r w:rsidR="00466465">
        <w:rPr>
          <w:rFonts w:ascii="Simplified Arabic" w:eastAsia="Calibri" w:hAnsi="Simplified Arabic" w:cs="Simplified Arabic" w:hint="cs"/>
          <w:color w:val="FF0000"/>
          <w:sz w:val="24"/>
          <w:szCs w:val="24"/>
          <w:rtl/>
        </w:rPr>
        <w:t xml:space="preserve">" </w:t>
      </w:r>
      <w:r w:rsidR="00606ACD" w:rsidRPr="00435BEC">
        <w:rPr>
          <w:rFonts w:ascii="Simplified Arabic" w:eastAsia="Calibri" w:hAnsi="Simplified Arabic" w:cs="Simplified Arabic"/>
          <w:color w:val="FF0000"/>
          <w:sz w:val="24"/>
          <w:szCs w:val="24"/>
          <w:rtl/>
        </w:rPr>
        <w:t>(</w:t>
      </w:r>
      <w:r w:rsidR="00057001" w:rsidRPr="00435BEC">
        <w:rPr>
          <w:rFonts w:ascii="Simplified Arabic" w:eastAsia="Calibri" w:hAnsi="Simplified Arabic" w:cs="Simplified Arabic" w:hint="cs"/>
          <w:color w:val="FF0000"/>
          <w:sz w:val="24"/>
          <w:szCs w:val="24"/>
          <w:rtl/>
        </w:rPr>
        <w:t>0.681</w:t>
      </w:r>
      <w:r w:rsidRPr="00435BEC">
        <w:rPr>
          <w:rFonts w:ascii="Simplified Arabic" w:eastAsia="Calibri" w:hAnsi="Simplified Arabic" w:cs="Simplified Arabic"/>
          <w:color w:val="FF0000"/>
          <w:sz w:val="24"/>
          <w:szCs w:val="24"/>
          <w:rtl/>
        </w:rPr>
        <w:t>) وهي قيمة غير دالة إحصائياً.</w:t>
      </w:r>
    </w:p>
    <w:p w14:paraId="1F95B6E1" w14:textId="2A50D7F9" w:rsidR="006A5753" w:rsidRPr="00435BEC" w:rsidRDefault="00A10CFD" w:rsidP="00466465">
      <w:pPr>
        <w:numPr>
          <w:ilvl w:val="0"/>
          <w:numId w:val="25"/>
        </w:numPr>
        <w:bidi/>
        <w:spacing w:after="0" w:line="360" w:lineRule="auto"/>
        <w:jc w:val="both"/>
        <w:rPr>
          <w:rFonts w:ascii="Simplified Arabic" w:eastAsia="Calibri" w:hAnsi="Simplified Arabic" w:cs="Simplified Arabic"/>
          <w:color w:val="FF0000"/>
          <w:sz w:val="24"/>
          <w:szCs w:val="24"/>
        </w:rPr>
      </w:pPr>
      <w:r w:rsidRPr="00435BEC">
        <w:rPr>
          <w:rFonts w:ascii="Simplified Arabic" w:eastAsia="Calibri" w:hAnsi="Simplified Arabic" w:cs="Simplified Arabic"/>
          <w:color w:val="FF0000"/>
          <w:sz w:val="24"/>
          <w:szCs w:val="24"/>
          <w:rtl/>
        </w:rPr>
        <w:t xml:space="preserve">لا توجد فروق ذات دلالة إحصائية بين متوسطات درجات الذكور والإناث في محور </w:t>
      </w:r>
      <w:r w:rsidR="00466465">
        <w:rPr>
          <w:rFonts w:ascii="Simplified Arabic" w:eastAsia="Calibri" w:hAnsi="Simplified Arabic" w:cs="Simplified Arabic" w:hint="cs"/>
          <w:color w:val="FF0000"/>
          <w:sz w:val="24"/>
          <w:szCs w:val="24"/>
          <w:rtl/>
        </w:rPr>
        <w:t>"</w:t>
      </w:r>
      <w:r w:rsidRPr="00466465">
        <w:rPr>
          <w:rFonts w:ascii="Simplified Arabic" w:eastAsia="Calibri" w:hAnsi="Simplified Arabic" w:cs="Simplified Arabic"/>
          <w:b/>
          <w:bCs/>
          <w:color w:val="FF0000"/>
          <w:sz w:val="24"/>
          <w:szCs w:val="24"/>
          <w:rtl/>
        </w:rPr>
        <w:t>التقييم</w:t>
      </w:r>
      <w:r w:rsidR="00466465">
        <w:rPr>
          <w:rFonts w:ascii="Simplified Arabic" w:eastAsia="Calibri" w:hAnsi="Simplified Arabic" w:cs="Simplified Arabic" w:hint="cs"/>
          <w:b/>
          <w:bCs/>
          <w:color w:val="FF0000"/>
          <w:sz w:val="24"/>
          <w:szCs w:val="24"/>
          <w:rtl/>
        </w:rPr>
        <w:t>"</w:t>
      </w:r>
      <w:r w:rsidRPr="00435BEC">
        <w:rPr>
          <w:rFonts w:ascii="Simplified Arabic" w:eastAsia="Calibri" w:hAnsi="Simplified Arabic" w:cs="Simplified Arabic"/>
          <w:color w:val="FF0000"/>
          <w:sz w:val="24"/>
          <w:szCs w:val="24"/>
          <w:rtl/>
        </w:rPr>
        <w:t xml:space="preserve"> حيث بلغت قيمة ت(</w:t>
      </w:r>
      <w:r w:rsidR="00057001" w:rsidRPr="00435BEC">
        <w:rPr>
          <w:rFonts w:ascii="Simplified Arabic" w:eastAsia="Calibri" w:hAnsi="Simplified Arabic" w:cs="Simplified Arabic" w:hint="cs"/>
          <w:color w:val="FF0000"/>
          <w:sz w:val="24"/>
          <w:szCs w:val="24"/>
          <w:rtl/>
        </w:rPr>
        <w:t>0.726</w:t>
      </w:r>
      <w:r w:rsidRPr="00435BEC">
        <w:rPr>
          <w:rFonts w:ascii="Simplified Arabic" w:eastAsia="Calibri" w:hAnsi="Simplified Arabic" w:cs="Simplified Arabic"/>
          <w:color w:val="FF0000"/>
          <w:sz w:val="24"/>
          <w:szCs w:val="24"/>
          <w:rtl/>
        </w:rPr>
        <w:t>) وهي قيمة غير دالة إحصائياً.</w:t>
      </w:r>
    </w:p>
    <w:p w14:paraId="35579773" w14:textId="47BD7CB1" w:rsidR="00575BD2" w:rsidRPr="00435BEC" w:rsidRDefault="00575BD2" w:rsidP="00466465">
      <w:pPr>
        <w:numPr>
          <w:ilvl w:val="0"/>
          <w:numId w:val="25"/>
        </w:numPr>
        <w:bidi/>
        <w:spacing w:after="0" w:line="360" w:lineRule="auto"/>
        <w:jc w:val="both"/>
        <w:rPr>
          <w:rFonts w:ascii="Simplified Arabic" w:eastAsia="Calibri" w:hAnsi="Simplified Arabic" w:cs="Simplified Arabic"/>
          <w:color w:val="FF0000"/>
          <w:sz w:val="24"/>
          <w:szCs w:val="24"/>
        </w:rPr>
      </w:pPr>
      <w:r w:rsidRPr="00435BEC">
        <w:rPr>
          <w:rFonts w:ascii="Simplified Arabic" w:eastAsia="Calibri" w:hAnsi="Simplified Arabic" w:cs="Simplified Arabic"/>
          <w:color w:val="FF0000"/>
          <w:sz w:val="24"/>
          <w:szCs w:val="24"/>
          <w:rtl/>
        </w:rPr>
        <w:t xml:space="preserve">لا توجد فروق ذات دلالة إحصائية بين متوسطات درجات الذكور والإناث في </w:t>
      </w:r>
      <w:r>
        <w:rPr>
          <w:rFonts w:ascii="Simplified Arabic" w:eastAsia="Calibri" w:hAnsi="Simplified Arabic" w:cs="Simplified Arabic" w:hint="cs"/>
          <w:color w:val="FF0000"/>
          <w:sz w:val="24"/>
          <w:szCs w:val="24"/>
          <w:rtl/>
        </w:rPr>
        <w:t xml:space="preserve">مجموع </w:t>
      </w:r>
      <w:r w:rsidRPr="00435BEC">
        <w:rPr>
          <w:rFonts w:ascii="Simplified Arabic" w:eastAsia="Calibri" w:hAnsi="Simplified Arabic" w:cs="Simplified Arabic"/>
          <w:color w:val="FF0000"/>
          <w:sz w:val="24"/>
          <w:szCs w:val="24"/>
          <w:rtl/>
        </w:rPr>
        <w:t xml:space="preserve">محور </w:t>
      </w:r>
      <w:r>
        <w:rPr>
          <w:rFonts w:ascii="Simplified Arabic" w:eastAsia="Calibri" w:hAnsi="Simplified Arabic" w:cs="Simplified Arabic" w:hint="cs"/>
          <w:color w:val="FF0000"/>
          <w:sz w:val="24"/>
          <w:szCs w:val="24"/>
          <w:rtl/>
        </w:rPr>
        <w:t>الاستبيان</w:t>
      </w:r>
      <w:r w:rsidRPr="00435BEC">
        <w:rPr>
          <w:rFonts w:ascii="Simplified Arabic" w:eastAsia="Calibri" w:hAnsi="Simplified Arabic" w:cs="Simplified Arabic"/>
          <w:color w:val="FF0000"/>
          <w:sz w:val="24"/>
          <w:szCs w:val="24"/>
          <w:rtl/>
        </w:rPr>
        <w:t xml:space="preserve"> حيث بلغت قيمة ت(</w:t>
      </w:r>
      <w:r>
        <w:rPr>
          <w:rFonts w:ascii="Simplified Arabic" w:eastAsia="Calibri" w:hAnsi="Simplified Arabic" w:cs="Simplified Arabic" w:hint="cs"/>
          <w:color w:val="FF0000"/>
          <w:sz w:val="24"/>
          <w:szCs w:val="24"/>
          <w:rtl/>
        </w:rPr>
        <w:t>0.</w:t>
      </w:r>
      <w:r w:rsidR="00466465">
        <w:rPr>
          <w:rFonts w:ascii="Simplified Arabic" w:eastAsia="Calibri" w:hAnsi="Simplified Arabic" w:cs="Simplified Arabic" w:hint="cs"/>
          <w:color w:val="FF0000"/>
          <w:sz w:val="24"/>
          <w:szCs w:val="24"/>
          <w:rtl/>
        </w:rPr>
        <w:t>127</w:t>
      </w:r>
      <w:r w:rsidRPr="00435BEC">
        <w:rPr>
          <w:rFonts w:ascii="Simplified Arabic" w:eastAsia="Calibri" w:hAnsi="Simplified Arabic" w:cs="Simplified Arabic"/>
          <w:color w:val="FF0000"/>
          <w:sz w:val="24"/>
          <w:szCs w:val="24"/>
          <w:rtl/>
        </w:rPr>
        <w:t>) وهي قيمة غير دالة إحصائياً.</w:t>
      </w:r>
    </w:p>
    <w:p w14:paraId="7D2E069C" w14:textId="30397B59" w:rsidR="0032568D" w:rsidRPr="00991BA3" w:rsidRDefault="00466465" w:rsidP="00230B15">
      <w:pPr>
        <w:autoSpaceDE w:val="0"/>
        <w:autoSpaceDN w:val="0"/>
        <w:bidi/>
        <w:adjustRightInd w:val="0"/>
        <w:spacing w:after="0" w:line="360" w:lineRule="auto"/>
        <w:jc w:val="both"/>
        <w:rPr>
          <w:rFonts w:ascii="Simplified Arabic" w:hAnsi="Simplified Arabic" w:cs="Simplified Arabic"/>
          <w:b/>
          <w:bCs/>
          <w:sz w:val="24"/>
          <w:szCs w:val="24"/>
          <w:rtl/>
          <w:lang w:bidi="ar-EG"/>
        </w:rPr>
      </w:pPr>
      <w:r w:rsidRPr="00A958F3">
        <w:rPr>
          <w:rFonts w:ascii="Simplified Arabic" w:hAnsi="Simplified Arabic" w:cs="Simplified Arabic" w:hint="cs"/>
          <w:color w:val="FF0000"/>
          <w:sz w:val="24"/>
          <w:szCs w:val="24"/>
          <w:rtl/>
          <w:lang w:bidi="ar-EG"/>
        </w:rPr>
        <w:t>وهذه النتا</w:t>
      </w:r>
      <w:r w:rsidR="00A958F3" w:rsidRPr="00A958F3">
        <w:rPr>
          <w:rFonts w:ascii="Simplified Arabic" w:hAnsi="Simplified Arabic" w:cs="Simplified Arabic" w:hint="cs"/>
          <w:color w:val="FF0000"/>
          <w:sz w:val="24"/>
          <w:szCs w:val="24"/>
          <w:rtl/>
          <w:lang w:bidi="ar-EG"/>
        </w:rPr>
        <w:t>ئج</w:t>
      </w:r>
      <w:r w:rsidR="00FF182E" w:rsidRPr="00A958F3">
        <w:rPr>
          <w:rFonts w:ascii="Simplified Arabic" w:hAnsi="Simplified Arabic" w:cs="Simplified Arabic" w:hint="cs"/>
          <w:color w:val="FF0000"/>
          <w:sz w:val="24"/>
          <w:szCs w:val="24"/>
          <w:rtl/>
          <w:lang w:bidi="ar-EG"/>
        </w:rPr>
        <w:t xml:space="preserve"> </w:t>
      </w:r>
      <w:r w:rsidR="00FF182E" w:rsidRPr="00991BA3">
        <w:rPr>
          <w:rFonts w:ascii="Simplified Arabic" w:hAnsi="Simplified Arabic" w:cs="Simplified Arabic" w:hint="cs"/>
          <w:sz w:val="24"/>
          <w:szCs w:val="24"/>
          <w:rtl/>
          <w:lang w:bidi="ar-EG"/>
        </w:rPr>
        <w:t>يؤكد علي ان عملية الادارة تعتبر عملية عقلية، لا يتميز فيها جنس ع</w:t>
      </w:r>
      <w:r w:rsidR="008C1D92" w:rsidRPr="00991BA3">
        <w:rPr>
          <w:rFonts w:ascii="Simplified Arabic" w:hAnsi="Simplified Arabic" w:cs="Simplified Arabic" w:hint="cs"/>
          <w:sz w:val="24"/>
          <w:szCs w:val="24"/>
          <w:rtl/>
          <w:lang w:bidi="ar-EG"/>
        </w:rPr>
        <w:t>ن</w:t>
      </w:r>
      <w:r w:rsidR="00FF182E" w:rsidRPr="00991BA3">
        <w:rPr>
          <w:rFonts w:ascii="Simplified Arabic" w:hAnsi="Simplified Arabic" w:cs="Simplified Arabic" w:hint="cs"/>
          <w:sz w:val="24"/>
          <w:szCs w:val="24"/>
          <w:rtl/>
          <w:lang w:bidi="ar-EG"/>
        </w:rPr>
        <w:t xml:space="preserve"> الاخر، و</w:t>
      </w:r>
      <w:r w:rsidR="00FA472E">
        <w:rPr>
          <w:rFonts w:ascii="Simplified Arabic" w:hAnsi="Simplified Arabic" w:cs="Simplified Arabic" w:hint="cs"/>
          <w:sz w:val="24"/>
          <w:szCs w:val="24"/>
          <w:rtl/>
          <w:lang w:bidi="ar-EG"/>
        </w:rPr>
        <w:t>لكن التميز يكون احيانا للافراد.</w:t>
      </w:r>
    </w:p>
    <w:p w14:paraId="69C07E17" w14:textId="77777777" w:rsidR="00C867F6" w:rsidRPr="00435BEC" w:rsidRDefault="00C867F6" w:rsidP="00C867F6">
      <w:pPr>
        <w:spacing w:line="228" w:lineRule="auto"/>
        <w:ind w:left="1077"/>
        <w:jc w:val="right"/>
        <w:rPr>
          <w:rFonts w:ascii="Simplified Arabic" w:eastAsia="Calibri" w:hAnsi="Simplified Arabic" w:cs="Simplified Arabic"/>
          <w:b/>
          <w:bCs/>
          <w:color w:val="FF0000"/>
          <w:sz w:val="24"/>
          <w:szCs w:val="24"/>
          <w:rtl/>
        </w:rPr>
      </w:pPr>
      <w:r w:rsidRPr="00435BEC">
        <w:rPr>
          <w:rFonts w:ascii="Simplified Arabic" w:eastAsia="Calibri" w:hAnsi="Simplified Arabic" w:cs="Simplified Arabic" w:hint="cs"/>
          <w:b/>
          <w:bCs/>
          <w:color w:val="FF0000"/>
          <w:sz w:val="24"/>
          <w:szCs w:val="24"/>
          <w:rtl/>
        </w:rPr>
        <w:t xml:space="preserve">في ضوء ما تم عرضه ومناقشته من نتائج الفرض الثاني </w:t>
      </w:r>
      <w:r w:rsidRPr="00435BEC">
        <w:rPr>
          <w:rFonts w:ascii="Simplified Arabic" w:eastAsia="Calibri" w:hAnsi="Simplified Arabic" w:cs="Simplified Arabic"/>
          <w:b/>
          <w:bCs/>
          <w:color w:val="FF0000"/>
          <w:sz w:val="24"/>
          <w:szCs w:val="24"/>
          <w:rtl/>
        </w:rPr>
        <w:t>يتضح ما يلي:</w:t>
      </w:r>
    </w:p>
    <w:p w14:paraId="18B21618" w14:textId="77777777" w:rsidR="00CE6C01" w:rsidRPr="00435BEC" w:rsidRDefault="00FA472E" w:rsidP="00435BEC">
      <w:pPr>
        <w:pStyle w:val="ListParagraph"/>
        <w:numPr>
          <w:ilvl w:val="0"/>
          <w:numId w:val="35"/>
        </w:numPr>
        <w:autoSpaceDE w:val="0"/>
        <w:autoSpaceDN w:val="0"/>
        <w:adjustRightInd w:val="0"/>
        <w:spacing w:line="360" w:lineRule="auto"/>
        <w:jc w:val="both"/>
        <w:rPr>
          <w:rFonts w:ascii="Simplified Arabic" w:hAnsi="Simplified Arabic"/>
          <w:color w:val="FF0000"/>
          <w:sz w:val="24"/>
          <w:szCs w:val="24"/>
        </w:rPr>
      </w:pPr>
      <w:r w:rsidRPr="00435BEC">
        <w:rPr>
          <w:rFonts w:ascii="Simplified Arabic" w:hAnsi="Simplified Arabic" w:hint="cs"/>
          <w:color w:val="FF0000"/>
          <w:sz w:val="24"/>
          <w:szCs w:val="24"/>
          <w:rtl/>
        </w:rPr>
        <w:t>ت</w:t>
      </w:r>
      <w:r w:rsidR="00C867F6" w:rsidRPr="00435BEC">
        <w:rPr>
          <w:rFonts w:ascii="Simplified Arabic" w:hAnsi="Simplified Arabic" w:hint="cs"/>
          <w:color w:val="FF0000"/>
          <w:sz w:val="24"/>
          <w:szCs w:val="24"/>
          <w:rtl/>
        </w:rPr>
        <w:t>و</w:t>
      </w:r>
      <w:r w:rsidRPr="00435BEC">
        <w:rPr>
          <w:rFonts w:ascii="Simplified Arabic" w:hAnsi="Simplified Arabic" w:hint="cs"/>
          <w:color w:val="FF0000"/>
          <w:sz w:val="24"/>
          <w:szCs w:val="24"/>
          <w:rtl/>
        </w:rPr>
        <w:t>ج</w:t>
      </w:r>
      <w:r w:rsidR="00C867F6" w:rsidRPr="00435BEC">
        <w:rPr>
          <w:rFonts w:ascii="Simplified Arabic" w:hAnsi="Simplified Arabic" w:hint="cs"/>
          <w:color w:val="FF0000"/>
          <w:sz w:val="24"/>
          <w:szCs w:val="24"/>
          <w:rtl/>
        </w:rPr>
        <w:t xml:space="preserve">د فروق دالة إحصائياً بين الذكور والإناث عينة الدراسة في محور غرف النوم وإجمالي </w:t>
      </w:r>
      <w:r w:rsidRPr="00435BEC">
        <w:rPr>
          <w:rFonts w:ascii="Simplified Arabic" w:hAnsi="Simplified Arabic" w:hint="cs"/>
          <w:color w:val="FF0000"/>
          <w:sz w:val="24"/>
          <w:szCs w:val="24"/>
          <w:rtl/>
        </w:rPr>
        <w:t>استبيات التصميم الداخلي لصالح الإناث.</w:t>
      </w:r>
    </w:p>
    <w:p w14:paraId="0306531D" w14:textId="77777777" w:rsidR="00FA472E" w:rsidRPr="00435BEC" w:rsidRDefault="00FA472E" w:rsidP="00435BEC">
      <w:pPr>
        <w:numPr>
          <w:ilvl w:val="0"/>
          <w:numId w:val="35"/>
        </w:numPr>
        <w:bidi/>
        <w:spacing w:after="0" w:line="360" w:lineRule="auto"/>
        <w:rPr>
          <w:rFonts w:ascii="Simplified Arabic" w:eastAsia="Calibri" w:hAnsi="Simplified Arabic" w:cs="Simplified Arabic"/>
          <w:color w:val="FF0000"/>
          <w:sz w:val="24"/>
          <w:szCs w:val="24"/>
        </w:rPr>
      </w:pPr>
      <w:r w:rsidRPr="00435BEC">
        <w:rPr>
          <w:rFonts w:ascii="Simplified Arabic" w:eastAsia="Calibri" w:hAnsi="Simplified Arabic" w:cs="Simplified Arabic" w:hint="cs"/>
          <w:color w:val="FF0000"/>
          <w:sz w:val="24"/>
          <w:szCs w:val="24"/>
          <w:rtl/>
        </w:rPr>
        <w:t>لا توجد فروق ذات دلالة إحصائية بين متوسطات درجات الذكور والإناث عينة الدراسة في محور المدخل والممرات والسلالم،الحديقة، حجرة المعيشة، المكتبة، المطبخ وغرف الطعام، الحمامات.</w:t>
      </w:r>
    </w:p>
    <w:p w14:paraId="24AF4273" w14:textId="77777777" w:rsidR="00FA472E" w:rsidRPr="00435BEC" w:rsidRDefault="00FA472E" w:rsidP="00435BEC">
      <w:pPr>
        <w:numPr>
          <w:ilvl w:val="0"/>
          <w:numId w:val="35"/>
        </w:numPr>
        <w:bidi/>
        <w:spacing w:after="0" w:line="360" w:lineRule="auto"/>
        <w:rPr>
          <w:rFonts w:ascii="Simplified Arabic" w:eastAsia="Calibri" w:hAnsi="Simplified Arabic" w:cs="Simplified Arabic"/>
          <w:color w:val="FF0000"/>
          <w:sz w:val="24"/>
          <w:szCs w:val="24"/>
        </w:rPr>
      </w:pPr>
      <w:r w:rsidRPr="00435BEC">
        <w:rPr>
          <w:rFonts w:ascii="Simplified Arabic" w:eastAsia="Calibri" w:hAnsi="Simplified Arabic" w:cs="Simplified Arabic" w:hint="cs"/>
          <w:color w:val="FF0000"/>
          <w:sz w:val="24"/>
          <w:szCs w:val="24"/>
          <w:rtl/>
        </w:rPr>
        <w:t>لا توجد فروق ذات دلالة إحصائية بين متوسطات درجات الذكور والإناث عينة الدراسة في  فى محور "التخطيط والتنظيم"، التنفيذ، التقييم، و</w:t>
      </w:r>
      <w:r w:rsidR="00653D24" w:rsidRPr="00435BEC">
        <w:rPr>
          <w:rFonts w:ascii="Simplified Arabic" w:eastAsia="Calibri" w:hAnsi="Simplified Arabic" w:cs="Simplified Arabic" w:hint="cs"/>
          <w:color w:val="FF0000"/>
          <w:sz w:val="24"/>
          <w:szCs w:val="24"/>
          <w:rtl/>
        </w:rPr>
        <w:t>إجمالى استبيان إ</w:t>
      </w:r>
      <w:r w:rsidRPr="00435BEC">
        <w:rPr>
          <w:rFonts w:ascii="Simplified Arabic" w:eastAsia="Calibri" w:hAnsi="Simplified Arabic" w:cs="Simplified Arabic" w:hint="cs"/>
          <w:color w:val="FF0000"/>
          <w:sz w:val="24"/>
          <w:szCs w:val="24"/>
          <w:rtl/>
        </w:rPr>
        <w:t>دارة الجهد.</w:t>
      </w:r>
    </w:p>
    <w:p w14:paraId="7294F11F" w14:textId="77777777" w:rsidR="00FA472E" w:rsidRPr="00FA472E" w:rsidRDefault="00FA472E" w:rsidP="00435BEC">
      <w:pPr>
        <w:pStyle w:val="ListParagraph"/>
        <w:spacing w:line="360" w:lineRule="auto"/>
        <w:rPr>
          <w:rFonts w:ascii="Simplified Arabic" w:hAnsi="Simplified Arabic"/>
          <w:sz w:val="24"/>
          <w:szCs w:val="24"/>
          <w:rtl/>
        </w:rPr>
      </w:pPr>
      <w:r w:rsidRPr="00FA472E">
        <w:rPr>
          <w:rFonts w:ascii="Simplified Arabic" w:hAnsi="Simplified Arabic" w:hint="cs"/>
          <w:b/>
          <w:bCs/>
          <w:sz w:val="24"/>
          <w:szCs w:val="24"/>
          <w:rtl/>
        </w:rPr>
        <w:t xml:space="preserve">وبالتالي </w:t>
      </w:r>
      <w:r>
        <w:rPr>
          <w:rFonts w:ascii="Simplified Arabic" w:hAnsi="Simplified Arabic" w:hint="cs"/>
          <w:b/>
          <w:bCs/>
          <w:sz w:val="24"/>
          <w:szCs w:val="24"/>
          <w:rtl/>
        </w:rPr>
        <w:t>يتضح</w:t>
      </w:r>
      <w:r w:rsidRPr="00FA472E">
        <w:rPr>
          <w:rFonts w:ascii="Simplified Arabic" w:hAnsi="Simplified Arabic"/>
          <w:b/>
          <w:bCs/>
          <w:sz w:val="24"/>
          <w:szCs w:val="24"/>
          <w:rtl/>
        </w:rPr>
        <w:t xml:space="preserve"> </w:t>
      </w:r>
      <w:r w:rsidRPr="00991BA3">
        <w:rPr>
          <w:rFonts w:ascii="Simplified Arabic" w:hAnsi="Simplified Arabic"/>
          <w:b/>
          <w:bCs/>
          <w:sz w:val="24"/>
          <w:szCs w:val="24"/>
          <w:rtl/>
          <w:lang w:bidi="ar-EG"/>
        </w:rPr>
        <w:t>عدم صحة الفرض الثاني جزئيا.</w:t>
      </w:r>
    </w:p>
    <w:p w14:paraId="56F31DB5" w14:textId="77777777" w:rsidR="00FA472E" w:rsidRPr="00C867F6" w:rsidRDefault="00FA472E" w:rsidP="00435BEC">
      <w:pPr>
        <w:pStyle w:val="ListParagraph"/>
        <w:autoSpaceDE w:val="0"/>
        <w:autoSpaceDN w:val="0"/>
        <w:adjustRightInd w:val="0"/>
        <w:spacing w:line="360" w:lineRule="auto"/>
        <w:jc w:val="both"/>
        <w:rPr>
          <w:rFonts w:ascii="Simplified Arabic" w:hAnsi="Simplified Arabic"/>
          <w:sz w:val="24"/>
          <w:szCs w:val="24"/>
          <w:rtl/>
        </w:rPr>
      </w:pPr>
    </w:p>
    <w:p w14:paraId="47C794E0" w14:textId="77777777" w:rsidR="003209BE" w:rsidRPr="00991BA3" w:rsidRDefault="003209BE" w:rsidP="00FF6E05">
      <w:pPr>
        <w:autoSpaceDE w:val="0"/>
        <w:autoSpaceDN w:val="0"/>
        <w:bidi/>
        <w:adjustRightInd w:val="0"/>
        <w:spacing w:after="0" w:line="360" w:lineRule="auto"/>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 xml:space="preserve">الفرض </w:t>
      </w:r>
      <w:r w:rsidR="003B6957" w:rsidRPr="00991BA3">
        <w:rPr>
          <w:rFonts w:ascii="Simplified Arabic" w:hAnsi="Simplified Arabic" w:cs="Simplified Arabic" w:hint="cs"/>
          <w:sz w:val="24"/>
          <w:szCs w:val="24"/>
          <w:rtl/>
          <w:lang w:bidi="ar-EG"/>
        </w:rPr>
        <w:t>الثالث</w:t>
      </w:r>
      <w:r w:rsidRPr="00991BA3">
        <w:rPr>
          <w:rFonts w:ascii="Simplified Arabic" w:hAnsi="Simplified Arabic" w:cs="Simplified Arabic"/>
          <w:sz w:val="24"/>
          <w:szCs w:val="24"/>
          <w:rtl/>
          <w:lang w:bidi="ar-EG"/>
        </w:rPr>
        <w:t xml:space="preserve">: </w:t>
      </w:r>
      <w:r w:rsidRPr="00991BA3">
        <w:rPr>
          <w:rFonts w:ascii="Simplified Arabic" w:hAnsi="Simplified Arabic" w:cs="Simplified Arabic"/>
          <w:b/>
          <w:bCs/>
          <w:sz w:val="24"/>
          <w:szCs w:val="24"/>
          <w:rtl/>
          <w:lang w:bidi="ar-EG"/>
        </w:rPr>
        <w:t>"يوجد فروق ذات دلاله احصائية في استجابات الاطفال المبحوثين عينة الدراسة علي محاور كل من استبياني التصميم الداخلي</w:t>
      </w:r>
      <w:r w:rsidR="008C1D92" w:rsidRPr="00991BA3">
        <w:rPr>
          <w:rFonts w:ascii="Simplified Arabic" w:hAnsi="Simplified Arabic" w:cs="Simplified Arabic" w:hint="cs"/>
          <w:b/>
          <w:bCs/>
          <w:sz w:val="24"/>
          <w:szCs w:val="24"/>
          <w:rtl/>
          <w:lang w:bidi="ar-EG"/>
        </w:rPr>
        <w:t xml:space="preserve"> لمؤسسات الايواء</w:t>
      </w:r>
      <w:r w:rsidRPr="00991BA3">
        <w:rPr>
          <w:rFonts w:ascii="Simplified Arabic" w:hAnsi="Simplified Arabic" w:cs="Simplified Arabic"/>
          <w:b/>
          <w:bCs/>
          <w:sz w:val="24"/>
          <w:szCs w:val="24"/>
          <w:rtl/>
          <w:lang w:bidi="ar-EG"/>
        </w:rPr>
        <w:t xml:space="preserve">، واستبيان ادارة الجهد </w:t>
      </w:r>
      <w:r w:rsidR="003B6957" w:rsidRPr="00991BA3">
        <w:rPr>
          <w:rFonts w:ascii="Simplified Arabic" w:hAnsi="Simplified Arabic" w:cs="Simplified Arabic" w:hint="cs"/>
          <w:b/>
          <w:bCs/>
          <w:sz w:val="24"/>
          <w:szCs w:val="24"/>
          <w:rtl/>
          <w:lang w:bidi="ar-EG"/>
        </w:rPr>
        <w:t xml:space="preserve">وفقا لفترة بقاء الطفل في </w:t>
      </w:r>
      <w:r w:rsidR="00417CEC" w:rsidRPr="00991BA3">
        <w:rPr>
          <w:rFonts w:ascii="Simplified Arabic" w:hAnsi="Simplified Arabic" w:cs="Simplified Arabic" w:hint="cs"/>
          <w:b/>
          <w:bCs/>
          <w:sz w:val="24"/>
          <w:szCs w:val="24"/>
          <w:rtl/>
          <w:lang w:bidi="ar-EG"/>
        </w:rPr>
        <w:t>مؤسسات</w:t>
      </w:r>
      <w:r w:rsidR="003B6957" w:rsidRPr="00991BA3">
        <w:rPr>
          <w:rFonts w:ascii="Simplified Arabic" w:hAnsi="Simplified Arabic" w:cs="Simplified Arabic" w:hint="cs"/>
          <w:b/>
          <w:bCs/>
          <w:sz w:val="24"/>
          <w:szCs w:val="24"/>
          <w:rtl/>
          <w:lang w:bidi="ar-EG"/>
        </w:rPr>
        <w:t xml:space="preserve"> الايواء</w:t>
      </w:r>
      <w:r w:rsidRPr="00991BA3">
        <w:rPr>
          <w:rFonts w:ascii="Simplified Arabic" w:hAnsi="Simplified Arabic" w:cs="Simplified Arabic"/>
          <w:sz w:val="24"/>
          <w:szCs w:val="24"/>
          <w:rtl/>
          <w:lang w:bidi="ar-EG"/>
        </w:rPr>
        <w:t>"، وللتحقق من صحة الفرض احصائيا، فإنه تم اجراء تحليل التباين</w:t>
      </w:r>
      <w:r w:rsidR="003B6957" w:rsidRPr="00991BA3">
        <w:rPr>
          <w:rFonts w:ascii="Simplified Arabic" w:hAnsi="Simplified Arabic" w:cs="Simplified Arabic" w:hint="cs"/>
          <w:sz w:val="24"/>
          <w:szCs w:val="24"/>
          <w:rtl/>
          <w:lang w:bidi="ar-EG"/>
        </w:rPr>
        <w:t xml:space="preserve"> في التجاه واحد </w:t>
      </w:r>
      <w:r w:rsidR="008C1D92" w:rsidRPr="00991BA3">
        <w:rPr>
          <w:rFonts w:ascii="Simplified Arabic" w:hAnsi="Simplified Arabic" w:cs="Simplified Arabic" w:hint="cs"/>
          <w:sz w:val="24"/>
          <w:szCs w:val="24"/>
          <w:rtl/>
          <w:lang w:bidi="ar-EG"/>
        </w:rPr>
        <w:t>حيث كانت</w:t>
      </w:r>
      <w:r w:rsidRPr="00991BA3">
        <w:rPr>
          <w:rFonts w:ascii="Simplified Arabic" w:hAnsi="Simplified Arabic" w:cs="Simplified Arabic"/>
          <w:sz w:val="24"/>
          <w:szCs w:val="24"/>
          <w:rtl/>
          <w:lang w:bidi="ar-EG"/>
        </w:rPr>
        <w:t xml:space="preserve"> </w:t>
      </w:r>
      <w:r w:rsidR="00FF182E" w:rsidRPr="00991BA3">
        <w:rPr>
          <w:rFonts w:ascii="Simplified Arabic" w:hAnsi="Simplified Arabic" w:cs="Simplified Arabic" w:hint="cs"/>
          <w:sz w:val="24"/>
          <w:szCs w:val="24"/>
          <w:rtl/>
          <w:lang w:bidi="ar-EG"/>
        </w:rPr>
        <w:t>درجات</w:t>
      </w:r>
      <w:r w:rsidRPr="00991BA3">
        <w:rPr>
          <w:rFonts w:ascii="Simplified Arabic" w:hAnsi="Simplified Arabic" w:cs="Simplified Arabic"/>
          <w:sz w:val="24"/>
          <w:szCs w:val="24"/>
          <w:rtl/>
          <w:lang w:bidi="ar-EG"/>
        </w:rPr>
        <w:t xml:space="preserve"> الاطفال </w:t>
      </w:r>
      <w:r w:rsidR="00FF182E" w:rsidRPr="00991BA3">
        <w:rPr>
          <w:rFonts w:ascii="Simplified Arabic" w:hAnsi="Simplified Arabic" w:cs="Simplified Arabic" w:hint="cs"/>
          <w:sz w:val="24"/>
          <w:szCs w:val="24"/>
          <w:rtl/>
          <w:lang w:bidi="ar-EG"/>
        </w:rPr>
        <w:t>ف</w:t>
      </w:r>
      <w:r w:rsidRPr="00991BA3">
        <w:rPr>
          <w:rFonts w:ascii="Simplified Arabic" w:hAnsi="Simplified Arabic" w:cs="Simplified Arabic"/>
          <w:sz w:val="24"/>
          <w:szCs w:val="24"/>
          <w:rtl/>
          <w:lang w:bidi="ar-EG"/>
        </w:rPr>
        <w:t xml:space="preserve">ي </w:t>
      </w:r>
      <w:r w:rsidR="003B6957" w:rsidRPr="00991BA3">
        <w:rPr>
          <w:rFonts w:ascii="Simplified Arabic" w:hAnsi="Simplified Arabic" w:cs="Simplified Arabic" w:hint="cs"/>
          <w:sz w:val="24"/>
          <w:szCs w:val="24"/>
          <w:rtl/>
          <w:lang w:bidi="ar-EG"/>
        </w:rPr>
        <w:t xml:space="preserve">كل محور من </w:t>
      </w:r>
      <w:r w:rsidRPr="00991BA3">
        <w:rPr>
          <w:rFonts w:ascii="Simplified Arabic" w:hAnsi="Simplified Arabic" w:cs="Simplified Arabic"/>
          <w:sz w:val="24"/>
          <w:szCs w:val="24"/>
          <w:rtl/>
          <w:lang w:bidi="ar-EG"/>
        </w:rPr>
        <w:t xml:space="preserve">محاور الدراسة </w:t>
      </w:r>
      <w:r w:rsidR="008C1D92" w:rsidRPr="00991BA3">
        <w:rPr>
          <w:rFonts w:ascii="Simplified Arabic" w:hAnsi="Simplified Arabic" w:cs="Simplified Arabic" w:hint="cs"/>
          <w:sz w:val="24"/>
          <w:szCs w:val="24"/>
          <w:rtl/>
          <w:lang w:bidi="ar-EG"/>
        </w:rPr>
        <w:t>هي ال</w:t>
      </w:r>
      <w:r w:rsidRPr="00991BA3">
        <w:rPr>
          <w:rFonts w:ascii="Simplified Arabic" w:hAnsi="Simplified Arabic" w:cs="Simplified Arabic"/>
          <w:sz w:val="24"/>
          <w:szCs w:val="24"/>
          <w:rtl/>
          <w:lang w:bidi="ar-EG"/>
        </w:rPr>
        <w:t xml:space="preserve">متغيرات </w:t>
      </w:r>
      <w:r w:rsidR="008C1D92" w:rsidRPr="00991BA3">
        <w:rPr>
          <w:rFonts w:ascii="Simplified Arabic" w:hAnsi="Simplified Arabic" w:cs="Simplified Arabic" w:hint="cs"/>
          <w:sz w:val="24"/>
          <w:szCs w:val="24"/>
          <w:rtl/>
          <w:lang w:bidi="ar-EG"/>
        </w:rPr>
        <w:t>ال</w:t>
      </w:r>
      <w:r w:rsidRPr="00991BA3">
        <w:rPr>
          <w:rFonts w:ascii="Simplified Arabic" w:hAnsi="Simplified Arabic" w:cs="Simplified Arabic"/>
          <w:sz w:val="24"/>
          <w:szCs w:val="24"/>
          <w:rtl/>
          <w:lang w:bidi="ar-EG"/>
        </w:rPr>
        <w:t>تابعة، بينما كان</w:t>
      </w:r>
      <w:r w:rsidR="00FF182E" w:rsidRPr="00991BA3">
        <w:rPr>
          <w:rFonts w:ascii="Simplified Arabic" w:hAnsi="Simplified Arabic" w:cs="Simplified Arabic" w:hint="cs"/>
          <w:sz w:val="24"/>
          <w:szCs w:val="24"/>
          <w:rtl/>
          <w:lang w:bidi="ar-EG"/>
        </w:rPr>
        <w:t>ت</w:t>
      </w:r>
      <w:r w:rsidRPr="00991BA3">
        <w:rPr>
          <w:rFonts w:ascii="Simplified Arabic" w:hAnsi="Simplified Arabic" w:cs="Simplified Arabic"/>
          <w:sz w:val="24"/>
          <w:szCs w:val="24"/>
          <w:rtl/>
          <w:lang w:bidi="ar-EG"/>
        </w:rPr>
        <w:t xml:space="preserve"> </w:t>
      </w:r>
      <w:r w:rsidR="003B6957" w:rsidRPr="00991BA3">
        <w:rPr>
          <w:rFonts w:ascii="Simplified Arabic" w:hAnsi="Simplified Arabic" w:cs="Simplified Arabic" w:hint="cs"/>
          <w:sz w:val="24"/>
          <w:szCs w:val="24"/>
          <w:rtl/>
          <w:lang w:bidi="ar-EG"/>
        </w:rPr>
        <w:t xml:space="preserve">فترة بقاء الطفل في </w:t>
      </w:r>
      <w:r w:rsidR="008C1D92" w:rsidRPr="00991BA3">
        <w:rPr>
          <w:rFonts w:ascii="Simplified Arabic" w:hAnsi="Simplified Arabic" w:cs="Simplified Arabic" w:hint="cs"/>
          <w:sz w:val="24"/>
          <w:szCs w:val="24"/>
          <w:rtl/>
          <w:lang w:bidi="ar-EG"/>
        </w:rPr>
        <w:t>مؤسسات</w:t>
      </w:r>
      <w:r w:rsidR="003B6957" w:rsidRPr="00991BA3">
        <w:rPr>
          <w:rFonts w:ascii="Simplified Arabic" w:hAnsi="Simplified Arabic" w:cs="Simplified Arabic" w:hint="cs"/>
          <w:sz w:val="24"/>
          <w:szCs w:val="24"/>
          <w:rtl/>
          <w:lang w:bidi="ar-EG"/>
        </w:rPr>
        <w:t xml:space="preserve"> الايواء</w:t>
      </w:r>
      <w:r w:rsidRPr="00991BA3">
        <w:rPr>
          <w:rFonts w:ascii="Simplified Arabic" w:hAnsi="Simplified Arabic" w:cs="Simplified Arabic"/>
          <w:sz w:val="24"/>
          <w:szCs w:val="24"/>
          <w:rtl/>
          <w:lang w:bidi="ar-EG"/>
        </w:rPr>
        <w:t xml:space="preserve"> ه</w:t>
      </w:r>
      <w:r w:rsidR="00FF182E" w:rsidRPr="00991BA3">
        <w:rPr>
          <w:rFonts w:ascii="Simplified Arabic" w:hAnsi="Simplified Arabic" w:cs="Simplified Arabic" w:hint="cs"/>
          <w:sz w:val="24"/>
          <w:szCs w:val="24"/>
          <w:rtl/>
          <w:lang w:bidi="ar-EG"/>
        </w:rPr>
        <w:t>ي</w:t>
      </w:r>
      <w:r w:rsidRPr="00991BA3">
        <w:rPr>
          <w:rFonts w:ascii="Simplified Arabic" w:hAnsi="Simplified Arabic" w:cs="Simplified Arabic"/>
          <w:sz w:val="24"/>
          <w:szCs w:val="24"/>
          <w:rtl/>
          <w:lang w:bidi="ar-EG"/>
        </w:rPr>
        <w:t xml:space="preserve"> المتغير المستقل،</w:t>
      </w:r>
      <w:r w:rsidRPr="00894F99">
        <w:rPr>
          <w:rFonts w:ascii="Simplified Arabic" w:hAnsi="Simplified Arabic" w:cs="Simplified Arabic"/>
          <w:sz w:val="24"/>
          <w:szCs w:val="24"/>
          <w:rtl/>
          <w:lang w:bidi="ar-EG"/>
        </w:rPr>
        <w:t xml:space="preserve"> والنتائج المتحصل عليها تم تسجيلها بجدول </w:t>
      </w:r>
      <w:r w:rsidR="008B7278" w:rsidRPr="00894F99">
        <w:rPr>
          <w:rFonts w:ascii="Simplified Arabic" w:hAnsi="Simplified Arabic" w:cs="Simplified Arabic" w:hint="cs"/>
          <w:sz w:val="24"/>
          <w:szCs w:val="24"/>
          <w:rtl/>
          <w:lang w:bidi="ar-EG"/>
        </w:rPr>
        <w:t>(</w:t>
      </w:r>
      <w:r w:rsidR="00FF6E05" w:rsidRPr="00894F99">
        <w:rPr>
          <w:rFonts w:ascii="Simplified Arabic" w:hAnsi="Simplified Arabic" w:cs="Simplified Arabic" w:hint="cs"/>
          <w:sz w:val="24"/>
          <w:szCs w:val="24"/>
          <w:rtl/>
          <w:lang w:bidi="ar-EG"/>
        </w:rPr>
        <w:t>15</w:t>
      </w:r>
      <w:r w:rsidR="008B7278" w:rsidRPr="00894F99">
        <w:rPr>
          <w:rFonts w:ascii="Simplified Arabic" w:hAnsi="Simplified Arabic" w:cs="Simplified Arabic" w:hint="cs"/>
          <w:sz w:val="24"/>
          <w:szCs w:val="24"/>
          <w:rtl/>
          <w:lang w:bidi="ar-EG"/>
        </w:rPr>
        <w:t>)</w:t>
      </w:r>
      <w:r w:rsidR="00FF6E05" w:rsidRPr="00894F99">
        <w:rPr>
          <w:rFonts w:ascii="Simplified Arabic" w:hAnsi="Simplified Arabic" w:cs="Simplified Arabic" w:hint="cs"/>
          <w:sz w:val="24"/>
          <w:szCs w:val="24"/>
          <w:rtl/>
          <w:lang w:bidi="ar-EG"/>
        </w:rPr>
        <w:t>،(16)،(17)،(18)</w:t>
      </w:r>
      <w:r w:rsidR="008B7278" w:rsidRPr="00894F99">
        <w:rPr>
          <w:rFonts w:ascii="Simplified Arabic" w:hAnsi="Simplified Arabic" w:cs="Simplified Arabic" w:hint="cs"/>
          <w:sz w:val="24"/>
          <w:szCs w:val="24"/>
          <w:rtl/>
          <w:lang w:bidi="ar-EG"/>
        </w:rPr>
        <w:t>.</w:t>
      </w:r>
    </w:p>
    <w:p w14:paraId="4EA73356" w14:textId="77777777" w:rsidR="002B415D" w:rsidRDefault="002B415D" w:rsidP="00991BA3">
      <w:pPr>
        <w:autoSpaceDE w:val="0"/>
        <w:autoSpaceDN w:val="0"/>
        <w:bidi/>
        <w:adjustRightInd w:val="0"/>
        <w:spacing w:after="0" w:line="240" w:lineRule="auto"/>
        <w:rPr>
          <w:rFonts w:ascii="Times New Roman" w:hAnsi="Times New Roman" w:cs="Times New Roman"/>
          <w:sz w:val="24"/>
          <w:szCs w:val="24"/>
          <w:rtl/>
          <w:lang w:bidi="ar-EG"/>
        </w:rPr>
      </w:pPr>
    </w:p>
    <w:p w14:paraId="6981E2D3" w14:textId="77777777" w:rsidR="00A958F3" w:rsidRDefault="00A958F3" w:rsidP="00FF6E05">
      <w:pPr>
        <w:autoSpaceDE w:val="0"/>
        <w:autoSpaceDN w:val="0"/>
        <w:bidi/>
        <w:adjustRightInd w:val="0"/>
        <w:spacing w:after="0" w:line="240" w:lineRule="auto"/>
        <w:jc w:val="both"/>
        <w:rPr>
          <w:rFonts w:ascii="Simplified Arabic" w:hAnsi="Simplified Arabic" w:cs="Simplified Arabic"/>
          <w:b/>
          <w:bCs/>
          <w:sz w:val="24"/>
          <w:szCs w:val="24"/>
          <w:rtl/>
          <w:lang w:bidi="ar-EG"/>
        </w:rPr>
      </w:pPr>
    </w:p>
    <w:p w14:paraId="71A8C6DE" w14:textId="77777777" w:rsidR="00A958F3" w:rsidRDefault="00A958F3" w:rsidP="00A958F3">
      <w:pPr>
        <w:autoSpaceDE w:val="0"/>
        <w:autoSpaceDN w:val="0"/>
        <w:bidi/>
        <w:adjustRightInd w:val="0"/>
        <w:spacing w:after="0" w:line="240" w:lineRule="auto"/>
        <w:jc w:val="both"/>
        <w:rPr>
          <w:rFonts w:ascii="Simplified Arabic" w:hAnsi="Simplified Arabic" w:cs="Simplified Arabic"/>
          <w:b/>
          <w:bCs/>
          <w:sz w:val="24"/>
          <w:szCs w:val="24"/>
          <w:rtl/>
          <w:lang w:bidi="ar-EG"/>
        </w:rPr>
      </w:pPr>
    </w:p>
    <w:p w14:paraId="68CBBDB4" w14:textId="77777777" w:rsidR="00A958F3" w:rsidRDefault="00A958F3" w:rsidP="00A958F3">
      <w:pPr>
        <w:autoSpaceDE w:val="0"/>
        <w:autoSpaceDN w:val="0"/>
        <w:bidi/>
        <w:adjustRightInd w:val="0"/>
        <w:spacing w:after="0" w:line="240" w:lineRule="auto"/>
        <w:jc w:val="both"/>
        <w:rPr>
          <w:rFonts w:ascii="Simplified Arabic" w:hAnsi="Simplified Arabic" w:cs="Simplified Arabic"/>
          <w:b/>
          <w:bCs/>
          <w:sz w:val="24"/>
          <w:szCs w:val="24"/>
          <w:rtl/>
          <w:lang w:bidi="ar-EG"/>
        </w:rPr>
      </w:pPr>
    </w:p>
    <w:p w14:paraId="17D2AFEF" w14:textId="77777777" w:rsidR="00A958F3" w:rsidRDefault="00A958F3" w:rsidP="00A958F3">
      <w:pPr>
        <w:autoSpaceDE w:val="0"/>
        <w:autoSpaceDN w:val="0"/>
        <w:bidi/>
        <w:adjustRightInd w:val="0"/>
        <w:spacing w:after="0" w:line="240" w:lineRule="auto"/>
        <w:jc w:val="both"/>
        <w:rPr>
          <w:rFonts w:ascii="Simplified Arabic" w:hAnsi="Simplified Arabic" w:cs="Simplified Arabic"/>
          <w:b/>
          <w:bCs/>
          <w:sz w:val="24"/>
          <w:szCs w:val="24"/>
          <w:rtl/>
          <w:lang w:bidi="ar-EG"/>
        </w:rPr>
      </w:pPr>
    </w:p>
    <w:p w14:paraId="03EE089C" w14:textId="77777777" w:rsidR="00A958F3" w:rsidRDefault="00A958F3" w:rsidP="00A958F3">
      <w:pPr>
        <w:autoSpaceDE w:val="0"/>
        <w:autoSpaceDN w:val="0"/>
        <w:bidi/>
        <w:adjustRightInd w:val="0"/>
        <w:spacing w:after="0" w:line="240" w:lineRule="auto"/>
        <w:jc w:val="both"/>
        <w:rPr>
          <w:rFonts w:ascii="Simplified Arabic" w:hAnsi="Simplified Arabic" w:cs="Simplified Arabic"/>
          <w:b/>
          <w:bCs/>
          <w:sz w:val="24"/>
          <w:szCs w:val="24"/>
          <w:rtl/>
          <w:lang w:bidi="ar-EG"/>
        </w:rPr>
      </w:pPr>
    </w:p>
    <w:p w14:paraId="1A7C604B" w14:textId="77777777" w:rsidR="00A958F3" w:rsidRDefault="00A958F3" w:rsidP="00A958F3">
      <w:pPr>
        <w:autoSpaceDE w:val="0"/>
        <w:autoSpaceDN w:val="0"/>
        <w:bidi/>
        <w:adjustRightInd w:val="0"/>
        <w:spacing w:after="0" w:line="240" w:lineRule="auto"/>
        <w:jc w:val="both"/>
        <w:rPr>
          <w:rFonts w:ascii="Simplified Arabic" w:hAnsi="Simplified Arabic" w:cs="Simplified Arabic"/>
          <w:b/>
          <w:bCs/>
          <w:sz w:val="24"/>
          <w:szCs w:val="24"/>
          <w:rtl/>
          <w:lang w:bidi="ar-EG"/>
        </w:rPr>
      </w:pPr>
    </w:p>
    <w:p w14:paraId="3EBD1DFC" w14:textId="77777777" w:rsidR="00A958F3" w:rsidRDefault="00A958F3" w:rsidP="00A958F3">
      <w:pPr>
        <w:autoSpaceDE w:val="0"/>
        <w:autoSpaceDN w:val="0"/>
        <w:bidi/>
        <w:adjustRightInd w:val="0"/>
        <w:spacing w:after="0" w:line="240" w:lineRule="auto"/>
        <w:jc w:val="both"/>
        <w:rPr>
          <w:rFonts w:ascii="Simplified Arabic" w:hAnsi="Simplified Arabic" w:cs="Simplified Arabic"/>
          <w:b/>
          <w:bCs/>
          <w:sz w:val="24"/>
          <w:szCs w:val="24"/>
          <w:rtl/>
          <w:lang w:bidi="ar-EG"/>
        </w:rPr>
      </w:pPr>
    </w:p>
    <w:p w14:paraId="0133525A" w14:textId="77777777" w:rsidR="00A958F3" w:rsidRDefault="00A958F3" w:rsidP="00A958F3">
      <w:pPr>
        <w:autoSpaceDE w:val="0"/>
        <w:autoSpaceDN w:val="0"/>
        <w:bidi/>
        <w:adjustRightInd w:val="0"/>
        <w:spacing w:after="0" w:line="240" w:lineRule="auto"/>
        <w:jc w:val="both"/>
        <w:rPr>
          <w:rFonts w:ascii="Simplified Arabic" w:hAnsi="Simplified Arabic" w:cs="Simplified Arabic"/>
          <w:b/>
          <w:bCs/>
          <w:sz w:val="24"/>
          <w:szCs w:val="24"/>
          <w:rtl/>
          <w:lang w:bidi="ar-EG"/>
        </w:rPr>
      </w:pPr>
    </w:p>
    <w:p w14:paraId="31BF40E6" w14:textId="783415C0" w:rsidR="00FF6E05" w:rsidRPr="00FF6E05" w:rsidRDefault="00261C7A" w:rsidP="00A958F3">
      <w:pPr>
        <w:autoSpaceDE w:val="0"/>
        <w:autoSpaceDN w:val="0"/>
        <w:bidi/>
        <w:adjustRightInd w:val="0"/>
        <w:spacing w:after="0" w:line="240" w:lineRule="auto"/>
        <w:jc w:val="both"/>
        <w:rPr>
          <w:rFonts w:ascii="Simplified Arabic" w:hAnsi="Simplified Arabic" w:cs="Simplified Arabic"/>
          <w:rtl/>
        </w:rPr>
      </w:pPr>
      <w:r w:rsidRPr="00991BA3">
        <w:rPr>
          <w:rFonts w:ascii="Simplified Arabic" w:hAnsi="Simplified Arabic" w:cs="Simplified Arabic"/>
          <w:b/>
          <w:bCs/>
          <w:sz w:val="24"/>
          <w:szCs w:val="24"/>
          <w:rtl/>
          <w:lang w:bidi="ar-EG"/>
        </w:rPr>
        <w:t>جدول (</w:t>
      </w:r>
      <w:r>
        <w:rPr>
          <w:rFonts w:ascii="Simplified Arabic" w:hAnsi="Simplified Arabic" w:cs="Simplified Arabic" w:hint="cs"/>
          <w:b/>
          <w:bCs/>
          <w:sz w:val="24"/>
          <w:szCs w:val="24"/>
          <w:rtl/>
          <w:lang w:bidi="ar-EG"/>
        </w:rPr>
        <w:t>15</w:t>
      </w:r>
      <w:r w:rsidRPr="00991BA3">
        <w:rPr>
          <w:rFonts w:ascii="Simplified Arabic" w:hAnsi="Simplified Arabic" w:cs="Simplified Arabic"/>
          <w:b/>
          <w:bCs/>
          <w:sz w:val="24"/>
          <w:szCs w:val="24"/>
          <w:rtl/>
          <w:lang w:bidi="ar-EG"/>
        </w:rPr>
        <w:t>)</w:t>
      </w:r>
      <w:r w:rsidRPr="00991BA3">
        <w:rPr>
          <w:rFonts w:ascii="Simplified Arabic" w:hAnsi="Simplified Arabic" w:cs="Simplified Arabic"/>
          <w:sz w:val="24"/>
          <w:szCs w:val="24"/>
          <w:rtl/>
          <w:lang w:bidi="ar-EG"/>
        </w:rPr>
        <w:t xml:space="preserve"> تحليل التباين أحادي الاتجاه لاستجا</w:t>
      </w:r>
      <w:r>
        <w:rPr>
          <w:rFonts w:ascii="Simplified Arabic" w:hAnsi="Simplified Arabic" w:cs="Simplified Arabic"/>
          <w:sz w:val="24"/>
          <w:szCs w:val="24"/>
          <w:rtl/>
          <w:lang w:bidi="ar-EG"/>
        </w:rPr>
        <w:t>بات الاطفال المبحوثين علي محاور</w:t>
      </w:r>
      <w:r>
        <w:rPr>
          <w:rFonts w:ascii="Simplified Arabic" w:hAnsi="Simplified Arabic" w:cs="Simplified Arabic" w:hint="cs"/>
          <w:sz w:val="24"/>
          <w:szCs w:val="24"/>
          <w:rtl/>
          <w:lang w:bidi="ar-EG"/>
        </w:rPr>
        <w:t xml:space="preserve"> </w:t>
      </w:r>
      <w:r>
        <w:rPr>
          <w:rFonts w:ascii="Simplified Arabic" w:hAnsi="Simplified Arabic" w:cs="Simplified Arabic"/>
          <w:sz w:val="24"/>
          <w:szCs w:val="24"/>
          <w:rtl/>
          <w:lang w:bidi="ar-EG"/>
        </w:rPr>
        <w:t xml:space="preserve">استبيان </w:t>
      </w:r>
      <w:r>
        <w:rPr>
          <w:rFonts w:ascii="Simplified Arabic" w:hAnsi="Simplified Arabic" w:cs="Simplified Arabic" w:hint="cs"/>
          <w:sz w:val="24"/>
          <w:szCs w:val="24"/>
          <w:rtl/>
          <w:lang w:bidi="ar-EG"/>
        </w:rPr>
        <w:t xml:space="preserve">التصميم الداخلي تبعا لفترة بقاء الطفل في مؤسسات الإيواء </w:t>
      </w:r>
      <w:r w:rsidRPr="00991BA3">
        <w:rPr>
          <w:rFonts w:ascii="Simplified Arabic" w:hAnsi="Simplified Arabic" w:cs="Simplified Arabic"/>
          <w:sz w:val="24"/>
          <w:szCs w:val="24"/>
          <w:rtl/>
          <w:lang w:bidi="ar-EG"/>
        </w:rPr>
        <w:t xml:space="preserve"> (ن= 102)</w:t>
      </w:r>
    </w:p>
    <w:tbl>
      <w:tblPr>
        <w:tblStyle w:val="TableGrid"/>
        <w:tblW w:w="9095" w:type="dxa"/>
        <w:jc w:val="center"/>
        <w:tblLayout w:type="fixed"/>
        <w:tblLook w:val="04A0" w:firstRow="1" w:lastRow="0" w:firstColumn="1" w:lastColumn="0" w:noHBand="0" w:noVBand="1"/>
      </w:tblPr>
      <w:tblGrid>
        <w:gridCol w:w="990"/>
        <w:gridCol w:w="812"/>
        <w:gridCol w:w="808"/>
        <w:gridCol w:w="810"/>
        <w:gridCol w:w="644"/>
        <w:gridCol w:w="806"/>
        <w:gridCol w:w="693"/>
        <w:gridCol w:w="791"/>
        <w:gridCol w:w="806"/>
        <w:gridCol w:w="645"/>
        <w:gridCol w:w="1290"/>
      </w:tblGrid>
      <w:tr w:rsidR="00FF6E05" w:rsidRPr="00435BEC" w14:paraId="1E40B0C3" w14:textId="77777777" w:rsidTr="00E67E8E">
        <w:trPr>
          <w:jc w:val="center"/>
        </w:trPr>
        <w:tc>
          <w:tcPr>
            <w:tcW w:w="990" w:type="dxa"/>
          </w:tcPr>
          <w:p w14:paraId="112985C8"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مستوي الدلاله</w:t>
            </w:r>
          </w:p>
        </w:tc>
        <w:tc>
          <w:tcPr>
            <w:tcW w:w="812" w:type="dxa"/>
          </w:tcPr>
          <w:p w14:paraId="00FE156A"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قيمة "ف"</w:t>
            </w:r>
          </w:p>
        </w:tc>
        <w:tc>
          <w:tcPr>
            <w:tcW w:w="808" w:type="dxa"/>
          </w:tcPr>
          <w:p w14:paraId="2E882920"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متوسط المربعات</w:t>
            </w:r>
          </w:p>
        </w:tc>
        <w:tc>
          <w:tcPr>
            <w:tcW w:w="810" w:type="dxa"/>
          </w:tcPr>
          <w:p w14:paraId="389E6B25"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مجموع المربعات</w:t>
            </w:r>
          </w:p>
        </w:tc>
        <w:tc>
          <w:tcPr>
            <w:tcW w:w="644" w:type="dxa"/>
          </w:tcPr>
          <w:p w14:paraId="30814A77"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درجات الحرية</w:t>
            </w:r>
          </w:p>
        </w:tc>
        <w:tc>
          <w:tcPr>
            <w:tcW w:w="806" w:type="dxa"/>
          </w:tcPr>
          <w:p w14:paraId="6B12751E"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مستوي الدلاله</w:t>
            </w:r>
          </w:p>
        </w:tc>
        <w:tc>
          <w:tcPr>
            <w:tcW w:w="693" w:type="dxa"/>
          </w:tcPr>
          <w:p w14:paraId="3E240173"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قيمة "ف"</w:t>
            </w:r>
          </w:p>
        </w:tc>
        <w:tc>
          <w:tcPr>
            <w:tcW w:w="791" w:type="dxa"/>
          </w:tcPr>
          <w:p w14:paraId="065874DE"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متوسط المربعات</w:t>
            </w:r>
          </w:p>
        </w:tc>
        <w:tc>
          <w:tcPr>
            <w:tcW w:w="806" w:type="dxa"/>
          </w:tcPr>
          <w:p w14:paraId="0A882532"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مجموع المربعات</w:t>
            </w:r>
          </w:p>
        </w:tc>
        <w:tc>
          <w:tcPr>
            <w:tcW w:w="645" w:type="dxa"/>
          </w:tcPr>
          <w:p w14:paraId="240799A7"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درجات الحرية</w:t>
            </w:r>
          </w:p>
        </w:tc>
        <w:tc>
          <w:tcPr>
            <w:tcW w:w="1290" w:type="dxa"/>
          </w:tcPr>
          <w:p w14:paraId="529E4EC5"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r>
      <w:tr w:rsidR="00FF6E05" w:rsidRPr="00435BEC" w14:paraId="081B1E50" w14:textId="77777777" w:rsidTr="00E67E8E">
        <w:trPr>
          <w:jc w:val="center"/>
        </w:trPr>
        <w:tc>
          <w:tcPr>
            <w:tcW w:w="9095" w:type="dxa"/>
            <w:gridSpan w:val="11"/>
            <w:shd w:val="clear" w:color="auto" w:fill="D9D9D9" w:themeFill="background1" w:themeFillShade="D9"/>
          </w:tcPr>
          <w:p w14:paraId="32C9F079" w14:textId="77777777" w:rsidR="00FF6E05" w:rsidRPr="00435BEC" w:rsidRDefault="00FF6E05" w:rsidP="00E67E8E">
            <w:pPr>
              <w:autoSpaceDE w:val="0"/>
              <w:autoSpaceDN w:val="0"/>
              <w:bidi/>
              <w:adjustRightInd w:val="0"/>
              <w:spacing w:line="240" w:lineRule="exact"/>
              <w:jc w:val="center"/>
              <w:rPr>
                <w:rFonts w:ascii="Times New Roman" w:hAnsi="Times New Roman" w:cs="Times New Roman"/>
                <w:b/>
                <w:bCs/>
                <w:sz w:val="16"/>
                <w:szCs w:val="16"/>
                <w:lang w:bidi="ar-EG"/>
              </w:rPr>
            </w:pPr>
            <w:r w:rsidRPr="00435BEC">
              <w:rPr>
                <w:rFonts w:ascii="Times New Roman" w:hAnsi="Times New Roman" w:cs="Times New Roman"/>
                <w:b/>
                <w:bCs/>
                <w:sz w:val="16"/>
                <w:szCs w:val="16"/>
                <w:rtl/>
                <w:lang w:bidi="ar-EG"/>
              </w:rPr>
              <w:t>استبيان التصميم الداخلي</w:t>
            </w:r>
          </w:p>
        </w:tc>
      </w:tr>
      <w:tr w:rsidR="00FF6E05" w:rsidRPr="00435BEC" w14:paraId="038AB5D4" w14:textId="77777777" w:rsidTr="00E67E8E">
        <w:trPr>
          <w:jc w:val="center"/>
        </w:trPr>
        <w:tc>
          <w:tcPr>
            <w:tcW w:w="4064" w:type="dxa"/>
            <w:gridSpan w:val="5"/>
          </w:tcPr>
          <w:p w14:paraId="13669A10" w14:textId="77777777" w:rsidR="00FF6E05" w:rsidRPr="00435BEC" w:rsidRDefault="00FF6E05" w:rsidP="00E67E8E">
            <w:pPr>
              <w:autoSpaceDE w:val="0"/>
              <w:autoSpaceDN w:val="0"/>
              <w:bidi/>
              <w:adjustRightInd w:val="0"/>
              <w:spacing w:line="240" w:lineRule="exact"/>
              <w:jc w:val="center"/>
              <w:rPr>
                <w:rFonts w:ascii="Times New Roman" w:hAnsi="Times New Roman" w:cs="Times New Roman"/>
                <w:b/>
                <w:bCs/>
                <w:sz w:val="16"/>
                <w:szCs w:val="16"/>
                <w:lang w:bidi="ar-EG"/>
              </w:rPr>
            </w:pPr>
            <w:r w:rsidRPr="00435BEC">
              <w:rPr>
                <w:rFonts w:ascii="Times New Roman" w:hAnsi="Times New Roman" w:cs="Times New Roman"/>
                <w:b/>
                <w:bCs/>
                <w:sz w:val="16"/>
                <w:szCs w:val="16"/>
                <w:rtl/>
                <w:lang w:bidi="ar-EG"/>
              </w:rPr>
              <w:t>الحديقة</w:t>
            </w:r>
          </w:p>
        </w:tc>
        <w:tc>
          <w:tcPr>
            <w:tcW w:w="3741" w:type="dxa"/>
            <w:gridSpan w:val="5"/>
          </w:tcPr>
          <w:p w14:paraId="623117B9" w14:textId="77777777" w:rsidR="00FF6E05" w:rsidRPr="00435BEC" w:rsidRDefault="00FF6E05" w:rsidP="00E67E8E">
            <w:pPr>
              <w:autoSpaceDE w:val="0"/>
              <w:autoSpaceDN w:val="0"/>
              <w:bidi/>
              <w:adjustRightInd w:val="0"/>
              <w:spacing w:line="240" w:lineRule="exact"/>
              <w:jc w:val="center"/>
              <w:rPr>
                <w:rFonts w:ascii="Times New Roman" w:hAnsi="Times New Roman" w:cs="Times New Roman"/>
                <w:sz w:val="16"/>
                <w:szCs w:val="16"/>
                <w:rtl/>
                <w:lang w:bidi="ar-EG"/>
              </w:rPr>
            </w:pPr>
            <w:r w:rsidRPr="00435BEC">
              <w:rPr>
                <w:rFonts w:ascii="Times New Roman" w:hAnsi="Times New Roman" w:cs="Times New Roman"/>
                <w:b/>
                <w:bCs/>
                <w:spacing w:val="-6"/>
                <w:sz w:val="16"/>
                <w:szCs w:val="16"/>
                <w:rtl/>
              </w:rPr>
              <w:t>المدخل والممرات والسلالم</w:t>
            </w:r>
          </w:p>
        </w:tc>
        <w:tc>
          <w:tcPr>
            <w:tcW w:w="1290" w:type="dxa"/>
          </w:tcPr>
          <w:p w14:paraId="10681217" w14:textId="77777777" w:rsidR="00FF6E05" w:rsidRPr="00435BEC" w:rsidRDefault="00057001"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مصدر التباين</w:t>
            </w:r>
          </w:p>
        </w:tc>
      </w:tr>
      <w:tr w:rsidR="00FF6E05" w:rsidRPr="00435BEC" w14:paraId="2366D42D" w14:textId="77777777" w:rsidTr="00E67E8E">
        <w:trPr>
          <w:jc w:val="center"/>
        </w:trPr>
        <w:tc>
          <w:tcPr>
            <w:tcW w:w="990" w:type="dxa"/>
            <w:vMerge w:val="restart"/>
          </w:tcPr>
          <w:p w14:paraId="7B6E45B4"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rtl/>
                <w:lang w:bidi="ar-EG"/>
              </w:rPr>
            </w:pPr>
            <w:r w:rsidRPr="00435BEC">
              <w:rPr>
                <w:rFonts w:ascii="Times New Roman" w:hAnsi="Times New Roman" w:cs="Times New Roman"/>
                <w:sz w:val="16"/>
                <w:szCs w:val="16"/>
                <w:rtl/>
                <w:lang w:bidi="ar-EG"/>
              </w:rPr>
              <w:t>0.091</w:t>
            </w:r>
          </w:p>
          <w:p w14:paraId="5074F35D"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(غير دال عند مستوي 0.05)</w:t>
            </w:r>
          </w:p>
        </w:tc>
        <w:tc>
          <w:tcPr>
            <w:tcW w:w="812" w:type="dxa"/>
          </w:tcPr>
          <w:p w14:paraId="31A9230F"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2.458</w:t>
            </w:r>
          </w:p>
        </w:tc>
        <w:tc>
          <w:tcPr>
            <w:tcW w:w="808" w:type="dxa"/>
          </w:tcPr>
          <w:p w14:paraId="40B2BBFC"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17.064</w:t>
            </w:r>
          </w:p>
        </w:tc>
        <w:tc>
          <w:tcPr>
            <w:tcW w:w="810" w:type="dxa"/>
          </w:tcPr>
          <w:p w14:paraId="23E27B9B"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34.127</w:t>
            </w:r>
          </w:p>
        </w:tc>
        <w:tc>
          <w:tcPr>
            <w:tcW w:w="644" w:type="dxa"/>
          </w:tcPr>
          <w:p w14:paraId="42ACA09B"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2</w:t>
            </w:r>
          </w:p>
        </w:tc>
        <w:tc>
          <w:tcPr>
            <w:tcW w:w="806" w:type="dxa"/>
            <w:vMerge w:val="restart"/>
          </w:tcPr>
          <w:p w14:paraId="739A3618"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color w:val="FF0000"/>
                <w:sz w:val="16"/>
                <w:szCs w:val="16"/>
                <w:rtl/>
                <w:lang w:bidi="ar-EG"/>
              </w:rPr>
              <w:t>0.009(دال عند مستوي 0.05)</w:t>
            </w:r>
          </w:p>
        </w:tc>
        <w:tc>
          <w:tcPr>
            <w:tcW w:w="693" w:type="dxa"/>
          </w:tcPr>
          <w:p w14:paraId="7E1A241C"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4.910</w:t>
            </w:r>
          </w:p>
        </w:tc>
        <w:tc>
          <w:tcPr>
            <w:tcW w:w="791" w:type="dxa"/>
          </w:tcPr>
          <w:p w14:paraId="4BE84DDE"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21.427</w:t>
            </w:r>
          </w:p>
        </w:tc>
        <w:tc>
          <w:tcPr>
            <w:tcW w:w="806" w:type="dxa"/>
          </w:tcPr>
          <w:p w14:paraId="2A0015B1"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42.854</w:t>
            </w:r>
          </w:p>
        </w:tc>
        <w:tc>
          <w:tcPr>
            <w:tcW w:w="645" w:type="dxa"/>
          </w:tcPr>
          <w:p w14:paraId="604CEB2F"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2</w:t>
            </w:r>
          </w:p>
        </w:tc>
        <w:tc>
          <w:tcPr>
            <w:tcW w:w="1290" w:type="dxa"/>
            <w:vAlign w:val="center"/>
          </w:tcPr>
          <w:p w14:paraId="01E759A6" w14:textId="77777777" w:rsidR="00FF6E05" w:rsidRPr="00435BEC" w:rsidRDefault="00FF6E05" w:rsidP="00E67E8E">
            <w:pPr>
              <w:bidi/>
              <w:spacing w:line="240" w:lineRule="exact"/>
              <w:rPr>
                <w:rFonts w:ascii="Times New Roman" w:hAnsi="Times New Roman" w:cs="Times New Roman"/>
                <w:b/>
                <w:bCs/>
                <w:sz w:val="16"/>
                <w:szCs w:val="16"/>
              </w:rPr>
            </w:pPr>
            <w:r w:rsidRPr="00435BEC">
              <w:rPr>
                <w:rFonts w:ascii="Times New Roman" w:hAnsi="Times New Roman" w:cs="Times New Roman"/>
                <w:b/>
                <w:bCs/>
                <w:sz w:val="16"/>
                <w:szCs w:val="16"/>
                <w:rtl/>
              </w:rPr>
              <w:t>بين المجموعات</w:t>
            </w:r>
          </w:p>
        </w:tc>
      </w:tr>
      <w:tr w:rsidR="00FF6E05" w:rsidRPr="00435BEC" w14:paraId="79E40485" w14:textId="77777777" w:rsidTr="00E67E8E">
        <w:trPr>
          <w:jc w:val="center"/>
        </w:trPr>
        <w:tc>
          <w:tcPr>
            <w:tcW w:w="990" w:type="dxa"/>
            <w:vMerge/>
          </w:tcPr>
          <w:p w14:paraId="3AE695E5"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812" w:type="dxa"/>
          </w:tcPr>
          <w:p w14:paraId="3B1150FA"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808" w:type="dxa"/>
          </w:tcPr>
          <w:p w14:paraId="225C580B"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6.942</w:t>
            </w:r>
          </w:p>
        </w:tc>
        <w:tc>
          <w:tcPr>
            <w:tcW w:w="810" w:type="dxa"/>
          </w:tcPr>
          <w:p w14:paraId="4BAA73F0"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687.216</w:t>
            </w:r>
          </w:p>
        </w:tc>
        <w:tc>
          <w:tcPr>
            <w:tcW w:w="644" w:type="dxa"/>
          </w:tcPr>
          <w:p w14:paraId="652EA523"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99</w:t>
            </w:r>
          </w:p>
        </w:tc>
        <w:tc>
          <w:tcPr>
            <w:tcW w:w="806" w:type="dxa"/>
            <w:vMerge/>
          </w:tcPr>
          <w:p w14:paraId="49821F95"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693" w:type="dxa"/>
          </w:tcPr>
          <w:p w14:paraId="2002783D"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791" w:type="dxa"/>
          </w:tcPr>
          <w:p w14:paraId="19CB7F39"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4.364</w:t>
            </w:r>
          </w:p>
        </w:tc>
        <w:tc>
          <w:tcPr>
            <w:tcW w:w="806" w:type="dxa"/>
          </w:tcPr>
          <w:p w14:paraId="2EDC76FD"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432.019</w:t>
            </w:r>
          </w:p>
        </w:tc>
        <w:tc>
          <w:tcPr>
            <w:tcW w:w="645" w:type="dxa"/>
          </w:tcPr>
          <w:p w14:paraId="5ACD941C"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99</w:t>
            </w:r>
          </w:p>
        </w:tc>
        <w:tc>
          <w:tcPr>
            <w:tcW w:w="1290" w:type="dxa"/>
            <w:vAlign w:val="center"/>
          </w:tcPr>
          <w:p w14:paraId="1BB7EBF6" w14:textId="77777777" w:rsidR="00FF6E05" w:rsidRPr="00435BEC" w:rsidRDefault="00FF6E05" w:rsidP="00E67E8E">
            <w:pPr>
              <w:bidi/>
              <w:spacing w:line="240" w:lineRule="exact"/>
              <w:rPr>
                <w:rFonts w:ascii="Times New Roman" w:hAnsi="Times New Roman" w:cs="Times New Roman"/>
                <w:b/>
                <w:bCs/>
                <w:sz w:val="16"/>
                <w:szCs w:val="16"/>
              </w:rPr>
            </w:pPr>
            <w:r w:rsidRPr="00435BEC">
              <w:rPr>
                <w:rFonts w:ascii="Times New Roman" w:hAnsi="Times New Roman" w:cs="Times New Roman"/>
                <w:b/>
                <w:bCs/>
                <w:sz w:val="16"/>
                <w:szCs w:val="16"/>
                <w:rtl/>
              </w:rPr>
              <w:t>داخل المجموعات</w:t>
            </w:r>
          </w:p>
        </w:tc>
      </w:tr>
      <w:tr w:rsidR="00FF6E05" w:rsidRPr="00435BEC" w14:paraId="3AB42ECE" w14:textId="77777777" w:rsidTr="00E67E8E">
        <w:trPr>
          <w:trHeight w:val="125"/>
          <w:jc w:val="center"/>
        </w:trPr>
        <w:tc>
          <w:tcPr>
            <w:tcW w:w="990" w:type="dxa"/>
            <w:vMerge/>
          </w:tcPr>
          <w:p w14:paraId="3B8E5F72"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812" w:type="dxa"/>
          </w:tcPr>
          <w:p w14:paraId="5FF07F70"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808" w:type="dxa"/>
          </w:tcPr>
          <w:p w14:paraId="2855E287"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810" w:type="dxa"/>
          </w:tcPr>
          <w:p w14:paraId="01E00BAB"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721.343</w:t>
            </w:r>
          </w:p>
        </w:tc>
        <w:tc>
          <w:tcPr>
            <w:tcW w:w="644" w:type="dxa"/>
          </w:tcPr>
          <w:p w14:paraId="0B2C628F"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101</w:t>
            </w:r>
          </w:p>
        </w:tc>
        <w:tc>
          <w:tcPr>
            <w:tcW w:w="806" w:type="dxa"/>
            <w:vMerge/>
          </w:tcPr>
          <w:p w14:paraId="40CDCDB6"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693" w:type="dxa"/>
          </w:tcPr>
          <w:p w14:paraId="32598DB5"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791" w:type="dxa"/>
          </w:tcPr>
          <w:p w14:paraId="309E3810"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806" w:type="dxa"/>
          </w:tcPr>
          <w:p w14:paraId="40D99973"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474.873</w:t>
            </w:r>
          </w:p>
        </w:tc>
        <w:tc>
          <w:tcPr>
            <w:tcW w:w="645" w:type="dxa"/>
          </w:tcPr>
          <w:p w14:paraId="76E0B03C"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101</w:t>
            </w:r>
          </w:p>
        </w:tc>
        <w:tc>
          <w:tcPr>
            <w:tcW w:w="1290" w:type="dxa"/>
            <w:vAlign w:val="center"/>
          </w:tcPr>
          <w:p w14:paraId="24D5D75F" w14:textId="77777777" w:rsidR="00FF6E05" w:rsidRPr="00435BEC" w:rsidRDefault="00FF6E05" w:rsidP="00E67E8E">
            <w:pPr>
              <w:bidi/>
              <w:spacing w:line="240" w:lineRule="exact"/>
              <w:rPr>
                <w:rFonts w:ascii="Times New Roman" w:hAnsi="Times New Roman" w:cs="Times New Roman"/>
                <w:b/>
                <w:bCs/>
                <w:sz w:val="16"/>
                <w:szCs w:val="16"/>
              </w:rPr>
            </w:pPr>
            <w:r w:rsidRPr="00435BEC">
              <w:rPr>
                <w:rFonts w:ascii="Times New Roman" w:hAnsi="Times New Roman" w:cs="Times New Roman"/>
                <w:b/>
                <w:bCs/>
                <w:sz w:val="16"/>
                <w:szCs w:val="16"/>
                <w:rtl/>
              </w:rPr>
              <w:t>المجموع</w:t>
            </w:r>
          </w:p>
        </w:tc>
      </w:tr>
      <w:tr w:rsidR="00FF6E05" w:rsidRPr="00435BEC" w14:paraId="742F34A0" w14:textId="77777777" w:rsidTr="00E67E8E">
        <w:trPr>
          <w:jc w:val="center"/>
        </w:trPr>
        <w:tc>
          <w:tcPr>
            <w:tcW w:w="4064" w:type="dxa"/>
            <w:gridSpan w:val="5"/>
          </w:tcPr>
          <w:p w14:paraId="2D745FC4" w14:textId="77777777" w:rsidR="00FF6E05" w:rsidRPr="00435BEC" w:rsidRDefault="00FF6E05" w:rsidP="00E67E8E">
            <w:pPr>
              <w:autoSpaceDE w:val="0"/>
              <w:autoSpaceDN w:val="0"/>
              <w:bidi/>
              <w:adjustRightInd w:val="0"/>
              <w:spacing w:line="240" w:lineRule="exact"/>
              <w:jc w:val="center"/>
              <w:rPr>
                <w:rFonts w:ascii="Times New Roman" w:hAnsi="Times New Roman" w:cs="Times New Roman"/>
                <w:sz w:val="16"/>
                <w:szCs w:val="16"/>
                <w:lang w:bidi="ar-EG"/>
              </w:rPr>
            </w:pPr>
            <w:r w:rsidRPr="00435BEC">
              <w:rPr>
                <w:rFonts w:ascii="Times New Roman" w:hAnsi="Times New Roman" w:cs="Times New Roman"/>
                <w:b/>
                <w:bCs/>
                <w:sz w:val="16"/>
                <w:szCs w:val="16"/>
                <w:rtl/>
              </w:rPr>
              <w:t>المكتبة</w:t>
            </w:r>
          </w:p>
        </w:tc>
        <w:tc>
          <w:tcPr>
            <w:tcW w:w="3741" w:type="dxa"/>
            <w:gridSpan w:val="5"/>
          </w:tcPr>
          <w:p w14:paraId="648AAE41" w14:textId="77777777" w:rsidR="00FF6E05" w:rsidRPr="00435BEC" w:rsidRDefault="00FF6E05" w:rsidP="00E67E8E">
            <w:pPr>
              <w:autoSpaceDE w:val="0"/>
              <w:autoSpaceDN w:val="0"/>
              <w:bidi/>
              <w:adjustRightInd w:val="0"/>
              <w:spacing w:line="240" w:lineRule="exact"/>
              <w:jc w:val="center"/>
              <w:rPr>
                <w:rFonts w:ascii="Times New Roman" w:hAnsi="Times New Roman" w:cs="Times New Roman"/>
                <w:sz w:val="16"/>
                <w:szCs w:val="16"/>
                <w:lang w:bidi="ar-EG"/>
              </w:rPr>
            </w:pPr>
            <w:r w:rsidRPr="00435BEC">
              <w:rPr>
                <w:rFonts w:ascii="Times New Roman" w:hAnsi="Times New Roman" w:cs="Times New Roman"/>
                <w:b/>
                <w:bCs/>
                <w:sz w:val="16"/>
                <w:szCs w:val="16"/>
                <w:rtl/>
              </w:rPr>
              <w:t>حجرة المعيشة</w:t>
            </w:r>
          </w:p>
        </w:tc>
        <w:tc>
          <w:tcPr>
            <w:tcW w:w="1290" w:type="dxa"/>
          </w:tcPr>
          <w:p w14:paraId="374BDB77" w14:textId="77777777" w:rsidR="00FF6E05" w:rsidRPr="00435BEC" w:rsidRDefault="00057001"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مصدر التباين</w:t>
            </w:r>
          </w:p>
        </w:tc>
      </w:tr>
      <w:tr w:rsidR="00FF6E05" w:rsidRPr="00435BEC" w14:paraId="30A0E1C4" w14:textId="77777777" w:rsidTr="00E67E8E">
        <w:trPr>
          <w:jc w:val="center"/>
        </w:trPr>
        <w:tc>
          <w:tcPr>
            <w:tcW w:w="990" w:type="dxa"/>
            <w:vMerge w:val="restart"/>
          </w:tcPr>
          <w:p w14:paraId="5202DA81" w14:textId="77777777" w:rsidR="00FF6E05" w:rsidRPr="00435BEC" w:rsidRDefault="00FF6E05" w:rsidP="00E67E8E">
            <w:pPr>
              <w:autoSpaceDE w:val="0"/>
              <w:autoSpaceDN w:val="0"/>
              <w:bidi/>
              <w:adjustRightInd w:val="0"/>
              <w:spacing w:line="240" w:lineRule="exact"/>
              <w:ind w:left="58" w:right="58"/>
              <w:jc w:val="right"/>
              <w:rPr>
                <w:rFonts w:ascii="Times New Roman" w:hAnsi="Times New Roman" w:cs="Times New Roman"/>
                <w:color w:val="000000"/>
                <w:sz w:val="16"/>
                <w:szCs w:val="16"/>
              </w:rPr>
            </w:pPr>
            <w:r w:rsidRPr="00435BEC">
              <w:rPr>
                <w:rFonts w:ascii="Times New Roman" w:hAnsi="Times New Roman" w:cs="Times New Roman"/>
                <w:color w:val="000000"/>
                <w:sz w:val="16"/>
                <w:szCs w:val="16"/>
                <w:rtl/>
              </w:rPr>
              <w:t>0.257</w:t>
            </w:r>
          </w:p>
          <w:p w14:paraId="528574C8" w14:textId="77777777" w:rsidR="00FF6E05" w:rsidRPr="00435BEC" w:rsidRDefault="00FF6E05" w:rsidP="00E67E8E">
            <w:pPr>
              <w:autoSpaceDE w:val="0"/>
              <w:autoSpaceDN w:val="0"/>
              <w:bidi/>
              <w:adjustRightInd w:val="0"/>
              <w:spacing w:line="240" w:lineRule="exact"/>
              <w:ind w:left="58" w:right="58"/>
              <w:rPr>
                <w:rFonts w:ascii="Times New Roman" w:hAnsi="Times New Roman" w:cs="Times New Roman"/>
                <w:color w:val="000000"/>
                <w:sz w:val="16"/>
                <w:szCs w:val="16"/>
              </w:rPr>
            </w:pPr>
            <w:r w:rsidRPr="00435BEC">
              <w:rPr>
                <w:rFonts w:ascii="Times New Roman" w:hAnsi="Times New Roman" w:cs="Times New Roman"/>
                <w:sz w:val="16"/>
                <w:szCs w:val="16"/>
                <w:rtl/>
                <w:lang w:bidi="ar-EG"/>
              </w:rPr>
              <w:t>(غير دال عند مستوي 0.05)</w:t>
            </w:r>
          </w:p>
        </w:tc>
        <w:tc>
          <w:tcPr>
            <w:tcW w:w="812" w:type="dxa"/>
          </w:tcPr>
          <w:p w14:paraId="64DE0867" w14:textId="77777777" w:rsidR="00FF6E05" w:rsidRPr="00435BEC" w:rsidRDefault="00FF6E05" w:rsidP="00E67E8E">
            <w:pPr>
              <w:autoSpaceDE w:val="0"/>
              <w:autoSpaceDN w:val="0"/>
              <w:bidi/>
              <w:adjustRightInd w:val="0"/>
              <w:spacing w:line="240" w:lineRule="exact"/>
              <w:ind w:left="60" w:right="60"/>
              <w:jc w:val="right"/>
              <w:rPr>
                <w:rFonts w:ascii="Times New Roman" w:hAnsi="Times New Roman" w:cs="Times New Roman"/>
                <w:color w:val="000000"/>
                <w:sz w:val="16"/>
                <w:szCs w:val="16"/>
              </w:rPr>
            </w:pPr>
            <w:r w:rsidRPr="00435BEC">
              <w:rPr>
                <w:rFonts w:ascii="Times New Roman" w:hAnsi="Times New Roman" w:cs="Times New Roman"/>
                <w:color w:val="000000"/>
                <w:sz w:val="16"/>
                <w:szCs w:val="16"/>
                <w:rtl/>
              </w:rPr>
              <w:t>1.376</w:t>
            </w:r>
          </w:p>
        </w:tc>
        <w:tc>
          <w:tcPr>
            <w:tcW w:w="808" w:type="dxa"/>
          </w:tcPr>
          <w:p w14:paraId="34F538E7" w14:textId="77777777" w:rsidR="00FF6E05" w:rsidRPr="00435BEC" w:rsidRDefault="00FF6E05" w:rsidP="00E67E8E">
            <w:pPr>
              <w:autoSpaceDE w:val="0"/>
              <w:autoSpaceDN w:val="0"/>
              <w:bidi/>
              <w:adjustRightInd w:val="0"/>
              <w:spacing w:line="240" w:lineRule="exact"/>
              <w:ind w:left="60" w:right="60"/>
              <w:jc w:val="right"/>
              <w:rPr>
                <w:rFonts w:ascii="Times New Roman" w:hAnsi="Times New Roman" w:cs="Times New Roman"/>
                <w:color w:val="000000"/>
                <w:sz w:val="16"/>
                <w:szCs w:val="16"/>
              </w:rPr>
            </w:pPr>
            <w:r w:rsidRPr="00435BEC">
              <w:rPr>
                <w:rFonts w:ascii="Times New Roman" w:hAnsi="Times New Roman" w:cs="Times New Roman"/>
                <w:color w:val="000000"/>
                <w:sz w:val="16"/>
                <w:szCs w:val="16"/>
                <w:rtl/>
              </w:rPr>
              <w:t>10.223</w:t>
            </w:r>
          </w:p>
        </w:tc>
        <w:tc>
          <w:tcPr>
            <w:tcW w:w="810" w:type="dxa"/>
          </w:tcPr>
          <w:p w14:paraId="3E94B575" w14:textId="77777777" w:rsidR="00FF6E05" w:rsidRPr="00435BEC" w:rsidRDefault="00FF6E05" w:rsidP="00E67E8E">
            <w:pPr>
              <w:autoSpaceDE w:val="0"/>
              <w:autoSpaceDN w:val="0"/>
              <w:bidi/>
              <w:adjustRightInd w:val="0"/>
              <w:spacing w:line="240" w:lineRule="exact"/>
              <w:ind w:left="60" w:right="60"/>
              <w:jc w:val="right"/>
              <w:rPr>
                <w:rFonts w:ascii="Times New Roman" w:hAnsi="Times New Roman" w:cs="Times New Roman"/>
                <w:color w:val="000000"/>
                <w:sz w:val="16"/>
                <w:szCs w:val="16"/>
              </w:rPr>
            </w:pPr>
            <w:r w:rsidRPr="00435BEC">
              <w:rPr>
                <w:rFonts w:ascii="Times New Roman" w:hAnsi="Times New Roman" w:cs="Times New Roman"/>
                <w:color w:val="000000"/>
                <w:sz w:val="16"/>
                <w:szCs w:val="16"/>
                <w:rtl/>
              </w:rPr>
              <w:t>20.446</w:t>
            </w:r>
          </w:p>
        </w:tc>
        <w:tc>
          <w:tcPr>
            <w:tcW w:w="644" w:type="dxa"/>
          </w:tcPr>
          <w:p w14:paraId="6A02248A"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806" w:type="dxa"/>
            <w:vMerge w:val="restart"/>
          </w:tcPr>
          <w:p w14:paraId="6F40B692"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0.218 (غير دال عند مستوي 0.05)</w:t>
            </w:r>
          </w:p>
        </w:tc>
        <w:tc>
          <w:tcPr>
            <w:tcW w:w="693" w:type="dxa"/>
          </w:tcPr>
          <w:p w14:paraId="20A8E338"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1.549</w:t>
            </w:r>
          </w:p>
        </w:tc>
        <w:tc>
          <w:tcPr>
            <w:tcW w:w="791" w:type="dxa"/>
          </w:tcPr>
          <w:p w14:paraId="0A21AFA4"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10.479</w:t>
            </w:r>
          </w:p>
        </w:tc>
        <w:tc>
          <w:tcPr>
            <w:tcW w:w="806" w:type="dxa"/>
          </w:tcPr>
          <w:p w14:paraId="495BE751"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20.959</w:t>
            </w:r>
          </w:p>
        </w:tc>
        <w:tc>
          <w:tcPr>
            <w:tcW w:w="645" w:type="dxa"/>
          </w:tcPr>
          <w:p w14:paraId="65C5E5DD"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1290" w:type="dxa"/>
            <w:vAlign w:val="center"/>
          </w:tcPr>
          <w:p w14:paraId="74104E83" w14:textId="77777777" w:rsidR="00FF6E05" w:rsidRPr="00435BEC" w:rsidRDefault="00FF6E05" w:rsidP="00E67E8E">
            <w:pPr>
              <w:bidi/>
              <w:spacing w:line="240" w:lineRule="exact"/>
              <w:rPr>
                <w:rFonts w:ascii="Times New Roman" w:hAnsi="Times New Roman" w:cs="Times New Roman"/>
                <w:b/>
                <w:bCs/>
                <w:sz w:val="16"/>
                <w:szCs w:val="16"/>
              </w:rPr>
            </w:pPr>
            <w:r w:rsidRPr="00435BEC">
              <w:rPr>
                <w:rFonts w:ascii="Times New Roman" w:hAnsi="Times New Roman" w:cs="Times New Roman"/>
                <w:b/>
                <w:bCs/>
                <w:sz w:val="16"/>
                <w:szCs w:val="16"/>
                <w:rtl/>
              </w:rPr>
              <w:t>بين المجموعات</w:t>
            </w:r>
          </w:p>
        </w:tc>
      </w:tr>
      <w:tr w:rsidR="00FF6E05" w:rsidRPr="00435BEC" w14:paraId="5D7325FA" w14:textId="77777777" w:rsidTr="00E67E8E">
        <w:trPr>
          <w:jc w:val="center"/>
        </w:trPr>
        <w:tc>
          <w:tcPr>
            <w:tcW w:w="990" w:type="dxa"/>
            <w:vMerge/>
          </w:tcPr>
          <w:p w14:paraId="2701DE84" w14:textId="77777777" w:rsidR="00FF6E05" w:rsidRPr="00435BEC" w:rsidRDefault="00FF6E05" w:rsidP="00E67E8E">
            <w:pPr>
              <w:autoSpaceDE w:val="0"/>
              <w:autoSpaceDN w:val="0"/>
              <w:bidi/>
              <w:adjustRightInd w:val="0"/>
              <w:spacing w:line="240" w:lineRule="exact"/>
              <w:ind w:left="60" w:right="60"/>
              <w:jc w:val="right"/>
              <w:rPr>
                <w:rFonts w:ascii="Times New Roman" w:hAnsi="Times New Roman" w:cs="Times New Roman"/>
                <w:color w:val="000000"/>
                <w:sz w:val="16"/>
                <w:szCs w:val="16"/>
              </w:rPr>
            </w:pPr>
          </w:p>
        </w:tc>
        <w:tc>
          <w:tcPr>
            <w:tcW w:w="812" w:type="dxa"/>
          </w:tcPr>
          <w:p w14:paraId="0DC23E48" w14:textId="77777777" w:rsidR="00FF6E05" w:rsidRPr="00435BEC" w:rsidRDefault="00FF6E05" w:rsidP="00E67E8E">
            <w:pPr>
              <w:autoSpaceDE w:val="0"/>
              <w:autoSpaceDN w:val="0"/>
              <w:bidi/>
              <w:adjustRightInd w:val="0"/>
              <w:spacing w:line="240" w:lineRule="exact"/>
              <w:ind w:left="60" w:right="60"/>
              <w:jc w:val="right"/>
              <w:rPr>
                <w:rFonts w:ascii="Times New Roman" w:hAnsi="Times New Roman" w:cs="Times New Roman"/>
                <w:color w:val="000000"/>
                <w:sz w:val="16"/>
                <w:szCs w:val="16"/>
              </w:rPr>
            </w:pPr>
          </w:p>
        </w:tc>
        <w:tc>
          <w:tcPr>
            <w:tcW w:w="808" w:type="dxa"/>
          </w:tcPr>
          <w:p w14:paraId="6FDBF8D7" w14:textId="77777777" w:rsidR="00FF6E05" w:rsidRPr="00435BEC" w:rsidRDefault="00FF6E05" w:rsidP="00E67E8E">
            <w:pPr>
              <w:autoSpaceDE w:val="0"/>
              <w:autoSpaceDN w:val="0"/>
              <w:bidi/>
              <w:adjustRightInd w:val="0"/>
              <w:spacing w:line="240" w:lineRule="exact"/>
              <w:ind w:left="60" w:right="60"/>
              <w:jc w:val="right"/>
              <w:rPr>
                <w:rFonts w:ascii="Times New Roman" w:hAnsi="Times New Roman" w:cs="Times New Roman"/>
                <w:color w:val="000000"/>
                <w:sz w:val="16"/>
                <w:szCs w:val="16"/>
              </w:rPr>
            </w:pPr>
            <w:r w:rsidRPr="00435BEC">
              <w:rPr>
                <w:rFonts w:ascii="Times New Roman" w:hAnsi="Times New Roman" w:cs="Times New Roman"/>
                <w:color w:val="000000"/>
                <w:sz w:val="16"/>
                <w:szCs w:val="16"/>
                <w:rtl/>
              </w:rPr>
              <w:t>7.431</w:t>
            </w:r>
          </w:p>
        </w:tc>
        <w:tc>
          <w:tcPr>
            <w:tcW w:w="810" w:type="dxa"/>
            <w:vAlign w:val="center"/>
          </w:tcPr>
          <w:p w14:paraId="64E64225" w14:textId="77777777" w:rsidR="00FF6E05" w:rsidRPr="00435BEC" w:rsidRDefault="00FF6E05" w:rsidP="00E67E8E">
            <w:pPr>
              <w:autoSpaceDE w:val="0"/>
              <w:autoSpaceDN w:val="0"/>
              <w:bidi/>
              <w:adjustRightInd w:val="0"/>
              <w:spacing w:line="240" w:lineRule="exact"/>
              <w:jc w:val="center"/>
              <w:rPr>
                <w:rFonts w:ascii="Times New Roman" w:hAnsi="Times New Roman" w:cs="Times New Roman"/>
                <w:sz w:val="16"/>
                <w:szCs w:val="16"/>
              </w:rPr>
            </w:pPr>
            <w:r w:rsidRPr="00435BEC">
              <w:rPr>
                <w:rFonts w:ascii="Times New Roman" w:hAnsi="Times New Roman" w:cs="Times New Roman"/>
                <w:sz w:val="16"/>
                <w:szCs w:val="16"/>
                <w:rtl/>
              </w:rPr>
              <w:t>735.642</w:t>
            </w:r>
          </w:p>
        </w:tc>
        <w:tc>
          <w:tcPr>
            <w:tcW w:w="644" w:type="dxa"/>
          </w:tcPr>
          <w:p w14:paraId="708470F6"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806" w:type="dxa"/>
            <w:vMerge/>
          </w:tcPr>
          <w:p w14:paraId="23EE804F"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693" w:type="dxa"/>
          </w:tcPr>
          <w:p w14:paraId="0FBD22C1"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791" w:type="dxa"/>
          </w:tcPr>
          <w:p w14:paraId="65EB0799"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6.766</w:t>
            </w:r>
          </w:p>
        </w:tc>
        <w:tc>
          <w:tcPr>
            <w:tcW w:w="806" w:type="dxa"/>
          </w:tcPr>
          <w:p w14:paraId="048F6F59"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669.796</w:t>
            </w:r>
          </w:p>
        </w:tc>
        <w:tc>
          <w:tcPr>
            <w:tcW w:w="645" w:type="dxa"/>
          </w:tcPr>
          <w:p w14:paraId="0DAF58FD"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1290" w:type="dxa"/>
            <w:vAlign w:val="center"/>
          </w:tcPr>
          <w:p w14:paraId="1AF5A978" w14:textId="77777777" w:rsidR="00FF6E05" w:rsidRPr="00435BEC" w:rsidRDefault="00FF6E05" w:rsidP="00E67E8E">
            <w:pPr>
              <w:bidi/>
              <w:spacing w:line="240" w:lineRule="exact"/>
              <w:rPr>
                <w:rFonts w:ascii="Times New Roman" w:hAnsi="Times New Roman" w:cs="Times New Roman"/>
                <w:b/>
                <w:bCs/>
                <w:sz w:val="16"/>
                <w:szCs w:val="16"/>
              </w:rPr>
            </w:pPr>
            <w:r w:rsidRPr="00435BEC">
              <w:rPr>
                <w:rFonts w:ascii="Times New Roman" w:hAnsi="Times New Roman" w:cs="Times New Roman"/>
                <w:b/>
                <w:bCs/>
                <w:sz w:val="16"/>
                <w:szCs w:val="16"/>
                <w:rtl/>
              </w:rPr>
              <w:t>داخل المجموعات</w:t>
            </w:r>
          </w:p>
        </w:tc>
      </w:tr>
      <w:tr w:rsidR="00FF6E05" w:rsidRPr="00435BEC" w14:paraId="101697F0" w14:textId="77777777" w:rsidTr="00E67E8E">
        <w:trPr>
          <w:jc w:val="center"/>
        </w:trPr>
        <w:tc>
          <w:tcPr>
            <w:tcW w:w="990" w:type="dxa"/>
            <w:vMerge/>
          </w:tcPr>
          <w:p w14:paraId="2584C94E" w14:textId="77777777" w:rsidR="00FF6E05" w:rsidRPr="00435BEC" w:rsidRDefault="00FF6E05" w:rsidP="00E67E8E">
            <w:pPr>
              <w:autoSpaceDE w:val="0"/>
              <w:autoSpaceDN w:val="0"/>
              <w:bidi/>
              <w:adjustRightInd w:val="0"/>
              <w:spacing w:line="240" w:lineRule="exact"/>
              <w:ind w:left="60" w:right="60"/>
              <w:jc w:val="right"/>
              <w:rPr>
                <w:rFonts w:ascii="Times New Roman" w:hAnsi="Times New Roman" w:cs="Times New Roman"/>
                <w:color w:val="000000"/>
                <w:sz w:val="16"/>
                <w:szCs w:val="16"/>
              </w:rPr>
            </w:pPr>
          </w:p>
        </w:tc>
        <w:tc>
          <w:tcPr>
            <w:tcW w:w="812" w:type="dxa"/>
          </w:tcPr>
          <w:p w14:paraId="722B74DF" w14:textId="77777777" w:rsidR="00FF6E05" w:rsidRPr="00435BEC" w:rsidRDefault="00FF6E05" w:rsidP="00E67E8E">
            <w:pPr>
              <w:autoSpaceDE w:val="0"/>
              <w:autoSpaceDN w:val="0"/>
              <w:bidi/>
              <w:adjustRightInd w:val="0"/>
              <w:spacing w:line="240" w:lineRule="exact"/>
              <w:ind w:left="60" w:right="60"/>
              <w:jc w:val="right"/>
              <w:rPr>
                <w:rFonts w:ascii="Times New Roman" w:hAnsi="Times New Roman" w:cs="Times New Roman"/>
                <w:color w:val="000000"/>
                <w:sz w:val="16"/>
                <w:szCs w:val="16"/>
              </w:rPr>
            </w:pPr>
          </w:p>
        </w:tc>
        <w:tc>
          <w:tcPr>
            <w:tcW w:w="808" w:type="dxa"/>
            <w:vAlign w:val="center"/>
          </w:tcPr>
          <w:p w14:paraId="082F906B" w14:textId="77777777" w:rsidR="00FF6E05" w:rsidRPr="00435BEC" w:rsidRDefault="00FF6E05" w:rsidP="00E67E8E">
            <w:pPr>
              <w:autoSpaceDE w:val="0"/>
              <w:autoSpaceDN w:val="0"/>
              <w:bidi/>
              <w:adjustRightInd w:val="0"/>
              <w:spacing w:line="240" w:lineRule="exact"/>
              <w:jc w:val="center"/>
              <w:rPr>
                <w:rFonts w:ascii="Times New Roman" w:hAnsi="Times New Roman" w:cs="Times New Roman"/>
                <w:sz w:val="16"/>
                <w:szCs w:val="16"/>
              </w:rPr>
            </w:pPr>
          </w:p>
        </w:tc>
        <w:tc>
          <w:tcPr>
            <w:tcW w:w="810" w:type="dxa"/>
            <w:vAlign w:val="center"/>
          </w:tcPr>
          <w:p w14:paraId="23C400A9" w14:textId="77777777" w:rsidR="00FF6E05" w:rsidRPr="00435BEC" w:rsidRDefault="00FF6E05" w:rsidP="00E67E8E">
            <w:pPr>
              <w:autoSpaceDE w:val="0"/>
              <w:autoSpaceDN w:val="0"/>
              <w:bidi/>
              <w:adjustRightInd w:val="0"/>
              <w:spacing w:line="240" w:lineRule="exact"/>
              <w:jc w:val="center"/>
              <w:rPr>
                <w:rFonts w:ascii="Times New Roman" w:hAnsi="Times New Roman" w:cs="Times New Roman"/>
                <w:sz w:val="16"/>
                <w:szCs w:val="16"/>
              </w:rPr>
            </w:pPr>
            <w:r w:rsidRPr="00435BEC">
              <w:rPr>
                <w:rFonts w:ascii="Times New Roman" w:hAnsi="Times New Roman" w:cs="Times New Roman"/>
                <w:sz w:val="16"/>
                <w:szCs w:val="16"/>
                <w:rtl/>
              </w:rPr>
              <w:t>756.088</w:t>
            </w:r>
          </w:p>
        </w:tc>
        <w:tc>
          <w:tcPr>
            <w:tcW w:w="644" w:type="dxa"/>
          </w:tcPr>
          <w:p w14:paraId="315A182E"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101</w:t>
            </w:r>
          </w:p>
        </w:tc>
        <w:tc>
          <w:tcPr>
            <w:tcW w:w="806" w:type="dxa"/>
            <w:vMerge/>
          </w:tcPr>
          <w:p w14:paraId="685E6CCF"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693" w:type="dxa"/>
          </w:tcPr>
          <w:p w14:paraId="098121B6"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791" w:type="dxa"/>
          </w:tcPr>
          <w:p w14:paraId="39F6F4CC"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806" w:type="dxa"/>
          </w:tcPr>
          <w:p w14:paraId="5219F9FE"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690.755</w:t>
            </w:r>
          </w:p>
        </w:tc>
        <w:tc>
          <w:tcPr>
            <w:tcW w:w="645" w:type="dxa"/>
          </w:tcPr>
          <w:p w14:paraId="499874D7"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101</w:t>
            </w:r>
          </w:p>
        </w:tc>
        <w:tc>
          <w:tcPr>
            <w:tcW w:w="1290" w:type="dxa"/>
            <w:vAlign w:val="center"/>
          </w:tcPr>
          <w:p w14:paraId="78C747B3" w14:textId="77777777" w:rsidR="00FF6E05" w:rsidRPr="00435BEC" w:rsidRDefault="00FF6E05" w:rsidP="00E67E8E">
            <w:pPr>
              <w:bidi/>
              <w:spacing w:line="240" w:lineRule="exact"/>
              <w:rPr>
                <w:rFonts w:ascii="Times New Roman" w:hAnsi="Times New Roman" w:cs="Times New Roman"/>
                <w:b/>
                <w:bCs/>
                <w:sz w:val="16"/>
                <w:szCs w:val="16"/>
              </w:rPr>
            </w:pPr>
            <w:r w:rsidRPr="00435BEC">
              <w:rPr>
                <w:rFonts w:ascii="Times New Roman" w:hAnsi="Times New Roman" w:cs="Times New Roman"/>
                <w:b/>
                <w:bCs/>
                <w:sz w:val="16"/>
                <w:szCs w:val="16"/>
                <w:rtl/>
              </w:rPr>
              <w:t>المجموع</w:t>
            </w:r>
          </w:p>
        </w:tc>
      </w:tr>
      <w:tr w:rsidR="00FF6E05" w:rsidRPr="00435BEC" w14:paraId="1FDADF13" w14:textId="77777777" w:rsidTr="00E67E8E">
        <w:trPr>
          <w:jc w:val="center"/>
        </w:trPr>
        <w:tc>
          <w:tcPr>
            <w:tcW w:w="4064" w:type="dxa"/>
            <w:gridSpan w:val="5"/>
          </w:tcPr>
          <w:p w14:paraId="4DCF9A0B" w14:textId="77777777" w:rsidR="00FF6E05" w:rsidRPr="00435BEC" w:rsidRDefault="00FF6E05" w:rsidP="00E67E8E">
            <w:pPr>
              <w:autoSpaceDE w:val="0"/>
              <w:autoSpaceDN w:val="0"/>
              <w:bidi/>
              <w:adjustRightInd w:val="0"/>
              <w:spacing w:line="240" w:lineRule="exact"/>
              <w:jc w:val="center"/>
              <w:rPr>
                <w:rFonts w:ascii="Times New Roman" w:hAnsi="Times New Roman" w:cs="Times New Roman"/>
                <w:sz w:val="16"/>
                <w:szCs w:val="16"/>
                <w:lang w:bidi="ar-EG"/>
              </w:rPr>
            </w:pPr>
            <w:r w:rsidRPr="00435BEC">
              <w:rPr>
                <w:rFonts w:ascii="Times New Roman" w:hAnsi="Times New Roman" w:cs="Times New Roman"/>
                <w:b/>
                <w:bCs/>
                <w:sz w:val="16"/>
                <w:szCs w:val="16"/>
                <w:rtl/>
              </w:rPr>
              <w:t>غرف النوم</w:t>
            </w:r>
          </w:p>
        </w:tc>
        <w:tc>
          <w:tcPr>
            <w:tcW w:w="3741" w:type="dxa"/>
            <w:gridSpan w:val="5"/>
          </w:tcPr>
          <w:p w14:paraId="30557941" w14:textId="77777777" w:rsidR="00FF6E05" w:rsidRPr="00435BEC" w:rsidRDefault="00FF6E05" w:rsidP="00E67E8E">
            <w:pPr>
              <w:autoSpaceDE w:val="0"/>
              <w:autoSpaceDN w:val="0"/>
              <w:bidi/>
              <w:adjustRightInd w:val="0"/>
              <w:spacing w:line="240" w:lineRule="exact"/>
              <w:jc w:val="center"/>
              <w:rPr>
                <w:rFonts w:ascii="Times New Roman" w:hAnsi="Times New Roman" w:cs="Times New Roman"/>
                <w:sz w:val="16"/>
                <w:szCs w:val="16"/>
                <w:lang w:bidi="ar-EG"/>
              </w:rPr>
            </w:pPr>
            <w:r w:rsidRPr="00435BEC">
              <w:rPr>
                <w:rFonts w:ascii="Times New Roman" w:hAnsi="Times New Roman" w:cs="Times New Roman"/>
                <w:b/>
                <w:bCs/>
                <w:sz w:val="16"/>
                <w:szCs w:val="16"/>
                <w:rtl/>
              </w:rPr>
              <w:t>المطبخ وغرف الطعام</w:t>
            </w:r>
          </w:p>
        </w:tc>
        <w:tc>
          <w:tcPr>
            <w:tcW w:w="1290" w:type="dxa"/>
          </w:tcPr>
          <w:p w14:paraId="5A19839C" w14:textId="77777777" w:rsidR="00FF6E05" w:rsidRPr="00435BEC" w:rsidRDefault="00057001"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مصدر التباين</w:t>
            </w:r>
          </w:p>
        </w:tc>
      </w:tr>
      <w:tr w:rsidR="00FF6E05" w:rsidRPr="00435BEC" w14:paraId="5DD0AF3D" w14:textId="77777777" w:rsidTr="00E67E8E">
        <w:trPr>
          <w:trHeight w:val="251"/>
          <w:jc w:val="center"/>
        </w:trPr>
        <w:tc>
          <w:tcPr>
            <w:tcW w:w="990" w:type="dxa"/>
            <w:vMerge w:val="restart"/>
          </w:tcPr>
          <w:p w14:paraId="2AACA8DB" w14:textId="77777777" w:rsidR="00FF6E05" w:rsidRPr="00435BEC" w:rsidRDefault="00FF6E05" w:rsidP="00E67E8E">
            <w:pPr>
              <w:autoSpaceDE w:val="0"/>
              <w:autoSpaceDN w:val="0"/>
              <w:bidi/>
              <w:adjustRightInd w:val="0"/>
              <w:spacing w:line="240" w:lineRule="exact"/>
              <w:ind w:right="-46"/>
              <w:jc w:val="right"/>
              <w:rPr>
                <w:rFonts w:ascii="Times New Roman" w:hAnsi="Times New Roman" w:cs="Times New Roman"/>
                <w:color w:val="000000"/>
                <w:sz w:val="16"/>
                <w:szCs w:val="16"/>
              </w:rPr>
            </w:pPr>
            <w:r w:rsidRPr="00435BEC">
              <w:rPr>
                <w:rFonts w:ascii="Times New Roman" w:hAnsi="Times New Roman" w:cs="Times New Roman"/>
                <w:color w:val="000000"/>
                <w:sz w:val="16"/>
                <w:szCs w:val="16"/>
                <w:rtl/>
              </w:rPr>
              <w:t xml:space="preserve">0.120 </w:t>
            </w:r>
            <w:r w:rsidRPr="00435BEC">
              <w:rPr>
                <w:rFonts w:ascii="Times New Roman" w:hAnsi="Times New Roman" w:cs="Times New Roman"/>
                <w:sz w:val="16"/>
                <w:szCs w:val="16"/>
                <w:rtl/>
                <w:lang w:bidi="ar-EG"/>
              </w:rPr>
              <w:t>(غير دال عند مستوي 0.05)</w:t>
            </w:r>
          </w:p>
        </w:tc>
        <w:tc>
          <w:tcPr>
            <w:tcW w:w="812" w:type="dxa"/>
          </w:tcPr>
          <w:p w14:paraId="3CD6A1F1" w14:textId="77777777" w:rsidR="00FF6E05" w:rsidRPr="00435BEC" w:rsidRDefault="00FF6E05" w:rsidP="00E67E8E">
            <w:pPr>
              <w:autoSpaceDE w:val="0"/>
              <w:autoSpaceDN w:val="0"/>
              <w:bidi/>
              <w:adjustRightInd w:val="0"/>
              <w:spacing w:line="240" w:lineRule="exact"/>
              <w:ind w:left="60" w:right="60"/>
              <w:jc w:val="right"/>
              <w:rPr>
                <w:rFonts w:ascii="Times New Roman" w:hAnsi="Times New Roman" w:cs="Times New Roman"/>
                <w:color w:val="000000"/>
                <w:sz w:val="16"/>
                <w:szCs w:val="16"/>
              </w:rPr>
            </w:pPr>
            <w:r w:rsidRPr="00435BEC">
              <w:rPr>
                <w:rFonts w:ascii="Times New Roman" w:hAnsi="Times New Roman" w:cs="Times New Roman"/>
                <w:color w:val="000000"/>
                <w:sz w:val="16"/>
                <w:szCs w:val="16"/>
                <w:rtl/>
              </w:rPr>
              <w:t>2.165</w:t>
            </w:r>
          </w:p>
        </w:tc>
        <w:tc>
          <w:tcPr>
            <w:tcW w:w="808" w:type="dxa"/>
          </w:tcPr>
          <w:p w14:paraId="110F5FDD" w14:textId="77777777" w:rsidR="00FF6E05" w:rsidRPr="00435BEC" w:rsidRDefault="00FF6E05" w:rsidP="00E67E8E">
            <w:pPr>
              <w:autoSpaceDE w:val="0"/>
              <w:autoSpaceDN w:val="0"/>
              <w:bidi/>
              <w:adjustRightInd w:val="0"/>
              <w:spacing w:line="240" w:lineRule="exact"/>
              <w:ind w:left="60" w:right="60"/>
              <w:jc w:val="right"/>
              <w:rPr>
                <w:rFonts w:ascii="Times New Roman" w:hAnsi="Times New Roman" w:cs="Times New Roman"/>
                <w:color w:val="000000"/>
                <w:sz w:val="16"/>
                <w:szCs w:val="16"/>
              </w:rPr>
            </w:pPr>
            <w:r w:rsidRPr="00435BEC">
              <w:rPr>
                <w:rFonts w:ascii="Times New Roman" w:hAnsi="Times New Roman" w:cs="Times New Roman"/>
                <w:color w:val="000000"/>
                <w:sz w:val="16"/>
                <w:szCs w:val="16"/>
                <w:rtl/>
              </w:rPr>
              <w:t>42.272</w:t>
            </w:r>
          </w:p>
        </w:tc>
        <w:tc>
          <w:tcPr>
            <w:tcW w:w="810" w:type="dxa"/>
          </w:tcPr>
          <w:p w14:paraId="15DD5570" w14:textId="77777777" w:rsidR="00FF6E05" w:rsidRPr="00435BEC" w:rsidRDefault="00FF6E05" w:rsidP="00E67E8E">
            <w:pPr>
              <w:autoSpaceDE w:val="0"/>
              <w:autoSpaceDN w:val="0"/>
              <w:bidi/>
              <w:adjustRightInd w:val="0"/>
              <w:spacing w:line="240" w:lineRule="exact"/>
              <w:ind w:left="60" w:right="60"/>
              <w:jc w:val="right"/>
              <w:rPr>
                <w:rFonts w:ascii="Times New Roman" w:hAnsi="Times New Roman" w:cs="Times New Roman"/>
                <w:color w:val="000000"/>
                <w:sz w:val="16"/>
                <w:szCs w:val="16"/>
              </w:rPr>
            </w:pPr>
            <w:r w:rsidRPr="00435BEC">
              <w:rPr>
                <w:rFonts w:ascii="Times New Roman" w:hAnsi="Times New Roman" w:cs="Times New Roman"/>
                <w:color w:val="000000"/>
                <w:sz w:val="16"/>
                <w:szCs w:val="16"/>
                <w:rtl/>
              </w:rPr>
              <w:t>84.54</w:t>
            </w:r>
          </w:p>
        </w:tc>
        <w:tc>
          <w:tcPr>
            <w:tcW w:w="644" w:type="dxa"/>
          </w:tcPr>
          <w:p w14:paraId="67236D58"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806" w:type="dxa"/>
            <w:vMerge w:val="restart"/>
          </w:tcPr>
          <w:p w14:paraId="5526C9FF"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0.744 (غير دال عند مستوي 0.05)</w:t>
            </w:r>
          </w:p>
        </w:tc>
        <w:tc>
          <w:tcPr>
            <w:tcW w:w="693" w:type="dxa"/>
          </w:tcPr>
          <w:p w14:paraId="4C200D3C"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0.296</w:t>
            </w:r>
          </w:p>
        </w:tc>
        <w:tc>
          <w:tcPr>
            <w:tcW w:w="791" w:type="dxa"/>
          </w:tcPr>
          <w:p w14:paraId="04A88939"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1.501</w:t>
            </w:r>
          </w:p>
        </w:tc>
        <w:tc>
          <w:tcPr>
            <w:tcW w:w="806" w:type="dxa"/>
          </w:tcPr>
          <w:p w14:paraId="50A4FBB0"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3.002</w:t>
            </w:r>
          </w:p>
        </w:tc>
        <w:tc>
          <w:tcPr>
            <w:tcW w:w="645" w:type="dxa"/>
          </w:tcPr>
          <w:p w14:paraId="645880AD"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1290" w:type="dxa"/>
            <w:vAlign w:val="center"/>
          </w:tcPr>
          <w:p w14:paraId="324D62B6" w14:textId="77777777" w:rsidR="00FF6E05" w:rsidRPr="00435BEC" w:rsidRDefault="00FF6E05" w:rsidP="00E67E8E">
            <w:pPr>
              <w:bidi/>
              <w:spacing w:line="240" w:lineRule="exact"/>
              <w:rPr>
                <w:rFonts w:ascii="Times New Roman" w:hAnsi="Times New Roman" w:cs="Times New Roman"/>
                <w:sz w:val="16"/>
                <w:szCs w:val="16"/>
              </w:rPr>
            </w:pPr>
            <w:r w:rsidRPr="00435BEC">
              <w:rPr>
                <w:rFonts w:ascii="Times New Roman" w:hAnsi="Times New Roman" w:cs="Times New Roman"/>
                <w:sz w:val="16"/>
                <w:szCs w:val="16"/>
                <w:rtl/>
              </w:rPr>
              <w:t>بين المجموعات</w:t>
            </w:r>
          </w:p>
        </w:tc>
      </w:tr>
      <w:tr w:rsidR="00FF6E05" w:rsidRPr="00435BEC" w14:paraId="6589EC55" w14:textId="77777777" w:rsidTr="00E67E8E">
        <w:trPr>
          <w:trHeight w:val="170"/>
          <w:jc w:val="center"/>
        </w:trPr>
        <w:tc>
          <w:tcPr>
            <w:tcW w:w="990" w:type="dxa"/>
            <w:vMerge/>
          </w:tcPr>
          <w:p w14:paraId="29DFB02C" w14:textId="77777777" w:rsidR="00FF6E05" w:rsidRPr="00435BEC" w:rsidRDefault="00FF6E05" w:rsidP="00E67E8E">
            <w:pPr>
              <w:autoSpaceDE w:val="0"/>
              <w:autoSpaceDN w:val="0"/>
              <w:bidi/>
              <w:adjustRightInd w:val="0"/>
              <w:spacing w:line="240" w:lineRule="exact"/>
              <w:ind w:left="60" w:right="60"/>
              <w:jc w:val="right"/>
              <w:rPr>
                <w:rFonts w:ascii="Times New Roman" w:hAnsi="Times New Roman" w:cs="Times New Roman"/>
                <w:color w:val="000000"/>
                <w:sz w:val="16"/>
                <w:szCs w:val="16"/>
              </w:rPr>
            </w:pPr>
          </w:p>
        </w:tc>
        <w:tc>
          <w:tcPr>
            <w:tcW w:w="812" w:type="dxa"/>
          </w:tcPr>
          <w:p w14:paraId="057648E0" w14:textId="77777777" w:rsidR="00FF6E05" w:rsidRPr="00435BEC" w:rsidRDefault="00FF6E05" w:rsidP="00E67E8E">
            <w:pPr>
              <w:autoSpaceDE w:val="0"/>
              <w:autoSpaceDN w:val="0"/>
              <w:bidi/>
              <w:adjustRightInd w:val="0"/>
              <w:spacing w:line="240" w:lineRule="exact"/>
              <w:ind w:left="60" w:right="60"/>
              <w:jc w:val="right"/>
              <w:rPr>
                <w:rFonts w:ascii="Times New Roman" w:hAnsi="Times New Roman" w:cs="Times New Roman"/>
                <w:color w:val="000000"/>
                <w:sz w:val="16"/>
                <w:szCs w:val="16"/>
              </w:rPr>
            </w:pPr>
          </w:p>
        </w:tc>
        <w:tc>
          <w:tcPr>
            <w:tcW w:w="808" w:type="dxa"/>
          </w:tcPr>
          <w:p w14:paraId="25D67864" w14:textId="77777777" w:rsidR="00FF6E05" w:rsidRPr="00435BEC" w:rsidRDefault="00FF6E05" w:rsidP="00E67E8E">
            <w:pPr>
              <w:autoSpaceDE w:val="0"/>
              <w:autoSpaceDN w:val="0"/>
              <w:bidi/>
              <w:adjustRightInd w:val="0"/>
              <w:spacing w:line="240" w:lineRule="exact"/>
              <w:ind w:left="60" w:right="60"/>
              <w:jc w:val="right"/>
              <w:rPr>
                <w:rFonts w:ascii="Times New Roman" w:hAnsi="Times New Roman" w:cs="Times New Roman"/>
                <w:color w:val="000000"/>
                <w:sz w:val="16"/>
                <w:szCs w:val="16"/>
              </w:rPr>
            </w:pPr>
            <w:r w:rsidRPr="00435BEC">
              <w:rPr>
                <w:rFonts w:ascii="Times New Roman" w:hAnsi="Times New Roman" w:cs="Times New Roman"/>
                <w:color w:val="000000"/>
                <w:sz w:val="16"/>
                <w:szCs w:val="16"/>
                <w:rtl/>
              </w:rPr>
              <w:t>19.528</w:t>
            </w:r>
          </w:p>
        </w:tc>
        <w:tc>
          <w:tcPr>
            <w:tcW w:w="810" w:type="dxa"/>
            <w:vAlign w:val="center"/>
          </w:tcPr>
          <w:p w14:paraId="2FD564F4" w14:textId="77777777" w:rsidR="00FF6E05" w:rsidRPr="00435BEC" w:rsidRDefault="00FF6E05" w:rsidP="00E67E8E">
            <w:pPr>
              <w:autoSpaceDE w:val="0"/>
              <w:autoSpaceDN w:val="0"/>
              <w:bidi/>
              <w:adjustRightInd w:val="0"/>
              <w:spacing w:line="240" w:lineRule="exact"/>
              <w:jc w:val="center"/>
              <w:rPr>
                <w:rFonts w:ascii="Times New Roman" w:hAnsi="Times New Roman" w:cs="Times New Roman"/>
                <w:sz w:val="16"/>
                <w:szCs w:val="16"/>
              </w:rPr>
            </w:pPr>
            <w:r w:rsidRPr="00435BEC">
              <w:rPr>
                <w:rFonts w:ascii="Times New Roman" w:hAnsi="Times New Roman" w:cs="Times New Roman"/>
                <w:sz w:val="16"/>
                <w:szCs w:val="16"/>
                <w:rtl/>
              </w:rPr>
              <w:t>1933.30</w:t>
            </w:r>
          </w:p>
        </w:tc>
        <w:tc>
          <w:tcPr>
            <w:tcW w:w="644" w:type="dxa"/>
          </w:tcPr>
          <w:p w14:paraId="288EA934"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806" w:type="dxa"/>
            <w:vMerge/>
          </w:tcPr>
          <w:p w14:paraId="03FDEB17"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693" w:type="dxa"/>
          </w:tcPr>
          <w:p w14:paraId="3F307180"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791" w:type="dxa"/>
          </w:tcPr>
          <w:p w14:paraId="407F126B"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5.072</w:t>
            </w:r>
          </w:p>
        </w:tc>
        <w:tc>
          <w:tcPr>
            <w:tcW w:w="806" w:type="dxa"/>
          </w:tcPr>
          <w:p w14:paraId="65F26152"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502.145</w:t>
            </w:r>
          </w:p>
        </w:tc>
        <w:tc>
          <w:tcPr>
            <w:tcW w:w="645" w:type="dxa"/>
          </w:tcPr>
          <w:p w14:paraId="1E8C6773"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1290" w:type="dxa"/>
            <w:vAlign w:val="center"/>
          </w:tcPr>
          <w:p w14:paraId="0B696665" w14:textId="77777777" w:rsidR="00FF6E05" w:rsidRPr="00435BEC" w:rsidRDefault="00FF6E05" w:rsidP="00E67E8E">
            <w:pPr>
              <w:bidi/>
              <w:spacing w:line="240" w:lineRule="exact"/>
              <w:rPr>
                <w:rFonts w:ascii="Times New Roman" w:hAnsi="Times New Roman" w:cs="Times New Roman"/>
                <w:sz w:val="16"/>
                <w:szCs w:val="16"/>
              </w:rPr>
            </w:pPr>
            <w:r w:rsidRPr="00435BEC">
              <w:rPr>
                <w:rFonts w:ascii="Times New Roman" w:hAnsi="Times New Roman" w:cs="Times New Roman"/>
                <w:sz w:val="16"/>
                <w:szCs w:val="16"/>
                <w:rtl/>
              </w:rPr>
              <w:t>داخل المجموعات</w:t>
            </w:r>
          </w:p>
        </w:tc>
      </w:tr>
      <w:tr w:rsidR="00FF6E05" w:rsidRPr="00435BEC" w14:paraId="5A8D943B" w14:textId="77777777" w:rsidTr="00E67E8E">
        <w:trPr>
          <w:trHeight w:val="125"/>
          <w:jc w:val="center"/>
        </w:trPr>
        <w:tc>
          <w:tcPr>
            <w:tcW w:w="990" w:type="dxa"/>
            <w:vMerge/>
          </w:tcPr>
          <w:p w14:paraId="773C6932" w14:textId="77777777" w:rsidR="00FF6E05" w:rsidRPr="00435BEC" w:rsidRDefault="00FF6E05" w:rsidP="00E67E8E">
            <w:pPr>
              <w:autoSpaceDE w:val="0"/>
              <w:autoSpaceDN w:val="0"/>
              <w:bidi/>
              <w:adjustRightInd w:val="0"/>
              <w:spacing w:line="240" w:lineRule="exact"/>
              <w:ind w:left="60" w:right="60"/>
              <w:jc w:val="right"/>
              <w:rPr>
                <w:rFonts w:ascii="Times New Roman" w:hAnsi="Times New Roman" w:cs="Times New Roman"/>
                <w:color w:val="000000"/>
                <w:sz w:val="16"/>
                <w:szCs w:val="16"/>
              </w:rPr>
            </w:pPr>
          </w:p>
        </w:tc>
        <w:tc>
          <w:tcPr>
            <w:tcW w:w="812" w:type="dxa"/>
          </w:tcPr>
          <w:p w14:paraId="639C87B7" w14:textId="77777777" w:rsidR="00FF6E05" w:rsidRPr="00435BEC" w:rsidRDefault="00FF6E05" w:rsidP="00E67E8E">
            <w:pPr>
              <w:autoSpaceDE w:val="0"/>
              <w:autoSpaceDN w:val="0"/>
              <w:bidi/>
              <w:adjustRightInd w:val="0"/>
              <w:spacing w:line="240" w:lineRule="exact"/>
              <w:ind w:left="60" w:right="60"/>
              <w:jc w:val="right"/>
              <w:rPr>
                <w:rFonts w:ascii="Times New Roman" w:hAnsi="Times New Roman" w:cs="Times New Roman"/>
                <w:color w:val="000000"/>
                <w:sz w:val="16"/>
                <w:szCs w:val="16"/>
              </w:rPr>
            </w:pPr>
          </w:p>
        </w:tc>
        <w:tc>
          <w:tcPr>
            <w:tcW w:w="808" w:type="dxa"/>
            <w:vAlign w:val="center"/>
          </w:tcPr>
          <w:p w14:paraId="070F6EB2" w14:textId="77777777" w:rsidR="00FF6E05" w:rsidRPr="00435BEC" w:rsidRDefault="00FF6E05" w:rsidP="00E67E8E">
            <w:pPr>
              <w:autoSpaceDE w:val="0"/>
              <w:autoSpaceDN w:val="0"/>
              <w:bidi/>
              <w:adjustRightInd w:val="0"/>
              <w:spacing w:line="240" w:lineRule="exact"/>
              <w:jc w:val="center"/>
              <w:rPr>
                <w:rFonts w:ascii="Times New Roman" w:hAnsi="Times New Roman" w:cs="Times New Roman"/>
                <w:sz w:val="16"/>
                <w:szCs w:val="16"/>
              </w:rPr>
            </w:pPr>
          </w:p>
        </w:tc>
        <w:tc>
          <w:tcPr>
            <w:tcW w:w="810" w:type="dxa"/>
            <w:vAlign w:val="center"/>
          </w:tcPr>
          <w:p w14:paraId="761655C3" w14:textId="77777777" w:rsidR="00FF6E05" w:rsidRPr="00435BEC" w:rsidRDefault="00FF6E05" w:rsidP="00E67E8E">
            <w:pPr>
              <w:autoSpaceDE w:val="0"/>
              <w:autoSpaceDN w:val="0"/>
              <w:bidi/>
              <w:adjustRightInd w:val="0"/>
              <w:spacing w:line="240" w:lineRule="exact"/>
              <w:ind w:right="-150"/>
              <w:jc w:val="center"/>
              <w:rPr>
                <w:rFonts w:ascii="Times New Roman" w:hAnsi="Times New Roman" w:cs="Times New Roman"/>
                <w:sz w:val="16"/>
                <w:szCs w:val="16"/>
              </w:rPr>
            </w:pPr>
            <w:r w:rsidRPr="00435BEC">
              <w:rPr>
                <w:rFonts w:ascii="Times New Roman" w:hAnsi="Times New Roman" w:cs="Times New Roman"/>
                <w:sz w:val="16"/>
                <w:szCs w:val="16"/>
                <w:rtl/>
              </w:rPr>
              <w:t>2017.843</w:t>
            </w:r>
          </w:p>
        </w:tc>
        <w:tc>
          <w:tcPr>
            <w:tcW w:w="644" w:type="dxa"/>
          </w:tcPr>
          <w:p w14:paraId="51E51565"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101</w:t>
            </w:r>
          </w:p>
        </w:tc>
        <w:tc>
          <w:tcPr>
            <w:tcW w:w="806" w:type="dxa"/>
            <w:vMerge/>
          </w:tcPr>
          <w:p w14:paraId="5C72B1C2"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693" w:type="dxa"/>
          </w:tcPr>
          <w:p w14:paraId="371A5929"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791" w:type="dxa"/>
          </w:tcPr>
          <w:p w14:paraId="08DB5323"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806" w:type="dxa"/>
          </w:tcPr>
          <w:p w14:paraId="61112600"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505.147</w:t>
            </w:r>
          </w:p>
        </w:tc>
        <w:tc>
          <w:tcPr>
            <w:tcW w:w="645" w:type="dxa"/>
          </w:tcPr>
          <w:p w14:paraId="69EBC85B"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101</w:t>
            </w:r>
          </w:p>
        </w:tc>
        <w:tc>
          <w:tcPr>
            <w:tcW w:w="1290" w:type="dxa"/>
            <w:vAlign w:val="center"/>
          </w:tcPr>
          <w:p w14:paraId="15723CA7" w14:textId="77777777" w:rsidR="00FF6E05" w:rsidRPr="00435BEC" w:rsidRDefault="00FF6E05" w:rsidP="00E67E8E">
            <w:pPr>
              <w:bidi/>
              <w:spacing w:line="240" w:lineRule="exact"/>
              <w:rPr>
                <w:rFonts w:ascii="Times New Roman" w:hAnsi="Times New Roman" w:cs="Times New Roman"/>
                <w:sz w:val="16"/>
                <w:szCs w:val="16"/>
              </w:rPr>
            </w:pPr>
            <w:r w:rsidRPr="00435BEC">
              <w:rPr>
                <w:rFonts w:ascii="Times New Roman" w:hAnsi="Times New Roman" w:cs="Times New Roman"/>
                <w:sz w:val="16"/>
                <w:szCs w:val="16"/>
                <w:rtl/>
              </w:rPr>
              <w:t>المجموع</w:t>
            </w:r>
          </w:p>
        </w:tc>
      </w:tr>
      <w:tr w:rsidR="00FF6E05" w:rsidRPr="00435BEC" w14:paraId="2C15DF47" w14:textId="77777777" w:rsidTr="00E67E8E">
        <w:trPr>
          <w:jc w:val="center"/>
        </w:trPr>
        <w:tc>
          <w:tcPr>
            <w:tcW w:w="4064" w:type="dxa"/>
            <w:gridSpan w:val="5"/>
          </w:tcPr>
          <w:p w14:paraId="047C72CE" w14:textId="77777777" w:rsidR="00FF6E05" w:rsidRPr="00435BEC" w:rsidRDefault="00FF6E05" w:rsidP="00E67E8E">
            <w:pPr>
              <w:autoSpaceDE w:val="0"/>
              <w:autoSpaceDN w:val="0"/>
              <w:bidi/>
              <w:adjustRightInd w:val="0"/>
              <w:spacing w:line="240" w:lineRule="exact"/>
              <w:jc w:val="center"/>
              <w:rPr>
                <w:rFonts w:ascii="Times New Roman" w:hAnsi="Times New Roman" w:cs="Times New Roman"/>
                <w:b/>
                <w:bCs/>
                <w:sz w:val="16"/>
                <w:szCs w:val="16"/>
                <w:lang w:bidi="ar-EG"/>
              </w:rPr>
            </w:pPr>
            <w:r w:rsidRPr="00435BEC">
              <w:rPr>
                <w:rFonts w:ascii="Times New Roman" w:hAnsi="Times New Roman" w:cs="Times New Roman"/>
                <w:b/>
                <w:bCs/>
                <w:sz w:val="16"/>
                <w:szCs w:val="16"/>
                <w:rtl/>
                <w:lang w:bidi="ar-EG"/>
              </w:rPr>
              <w:t>مجموع المحاور</w:t>
            </w:r>
          </w:p>
        </w:tc>
        <w:tc>
          <w:tcPr>
            <w:tcW w:w="3741" w:type="dxa"/>
            <w:gridSpan w:val="5"/>
          </w:tcPr>
          <w:p w14:paraId="354CF45F" w14:textId="77777777" w:rsidR="00FF6E05" w:rsidRPr="00435BEC" w:rsidRDefault="00FF6E05" w:rsidP="00E67E8E">
            <w:pPr>
              <w:autoSpaceDE w:val="0"/>
              <w:autoSpaceDN w:val="0"/>
              <w:bidi/>
              <w:adjustRightInd w:val="0"/>
              <w:spacing w:line="240" w:lineRule="exact"/>
              <w:rPr>
                <w:rFonts w:ascii="Times New Roman" w:hAnsi="Times New Roman" w:cs="Times New Roman"/>
                <w:b/>
                <w:bCs/>
                <w:sz w:val="16"/>
                <w:szCs w:val="16"/>
                <w:lang w:bidi="ar-EG"/>
              </w:rPr>
            </w:pPr>
            <w:r w:rsidRPr="00435BEC">
              <w:rPr>
                <w:rFonts w:ascii="Times New Roman" w:hAnsi="Times New Roman" w:cs="Times New Roman"/>
                <w:b/>
                <w:bCs/>
                <w:sz w:val="16"/>
                <w:szCs w:val="16"/>
                <w:rtl/>
                <w:lang w:bidi="ar-EG"/>
              </w:rPr>
              <w:t>الحمامات</w:t>
            </w:r>
          </w:p>
        </w:tc>
        <w:tc>
          <w:tcPr>
            <w:tcW w:w="1290" w:type="dxa"/>
          </w:tcPr>
          <w:p w14:paraId="6447A871" w14:textId="77777777" w:rsidR="00FF6E05" w:rsidRPr="00435BEC" w:rsidRDefault="00057001" w:rsidP="00E67E8E">
            <w:pPr>
              <w:autoSpaceDE w:val="0"/>
              <w:autoSpaceDN w:val="0"/>
              <w:bidi/>
              <w:adjustRightInd w:val="0"/>
              <w:spacing w:line="240" w:lineRule="exact"/>
              <w:rPr>
                <w:rFonts w:ascii="Times New Roman" w:hAnsi="Times New Roman" w:cs="Times New Roman"/>
                <w:b/>
                <w:bCs/>
                <w:sz w:val="16"/>
                <w:szCs w:val="16"/>
                <w:lang w:bidi="ar-EG"/>
              </w:rPr>
            </w:pPr>
            <w:r w:rsidRPr="00435BEC">
              <w:rPr>
                <w:rFonts w:ascii="Times New Roman" w:hAnsi="Times New Roman" w:cs="Times New Roman"/>
                <w:sz w:val="16"/>
                <w:szCs w:val="16"/>
                <w:rtl/>
                <w:lang w:bidi="ar-EG"/>
              </w:rPr>
              <w:t>مصدر التباين</w:t>
            </w:r>
          </w:p>
        </w:tc>
      </w:tr>
      <w:tr w:rsidR="00FF6E05" w:rsidRPr="00435BEC" w14:paraId="4F195911" w14:textId="77777777" w:rsidTr="00E67E8E">
        <w:trPr>
          <w:jc w:val="center"/>
        </w:trPr>
        <w:tc>
          <w:tcPr>
            <w:tcW w:w="990" w:type="dxa"/>
            <w:vMerge w:val="restart"/>
          </w:tcPr>
          <w:p w14:paraId="5E2373AB" w14:textId="77777777" w:rsidR="00FF6E05" w:rsidRPr="00435BEC" w:rsidRDefault="00FF6E05" w:rsidP="00E67E8E">
            <w:pPr>
              <w:autoSpaceDE w:val="0"/>
              <w:autoSpaceDN w:val="0"/>
              <w:adjustRightInd w:val="0"/>
              <w:spacing w:line="240" w:lineRule="exact"/>
              <w:ind w:left="60" w:right="60"/>
              <w:jc w:val="right"/>
              <w:rPr>
                <w:rFonts w:ascii="Times New Roman" w:hAnsi="Times New Roman" w:cs="Times New Roman"/>
                <w:color w:val="000000"/>
                <w:sz w:val="16"/>
                <w:szCs w:val="16"/>
              </w:rPr>
            </w:pPr>
            <w:r w:rsidRPr="00435BEC">
              <w:rPr>
                <w:rFonts w:ascii="Times New Roman" w:hAnsi="Times New Roman" w:cs="Times New Roman"/>
                <w:color w:val="000000"/>
                <w:sz w:val="16"/>
                <w:szCs w:val="16"/>
                <w:rtl/>
              </w:rPr>
              <w:t>0.309</w:t>
            </w:r>
          </w:p>
          <w:p w14:paraId="11194EE6" w14:textId="77777777" w:rsidR="00FF6E05" w:rsidRPr="00435BEC" w:rsidRDefault="00FF6E05" w:rsidP="00E67E8E">
            <w:pPr>
              <w:autoSpaceDE w:val="0"/>
              <w:autoSpaceDN w:val="0"/>
              <w:adjustRightInd w:val="0"/>
              <w:spacing w:line="240" w:lineRule="exact"/>
              <w:ind w:left="60" w:right="60"/>
              <w:jc w:val="right"/>
              <w:rPr>
                <w:rFonts w:ascii="Times New Roman" w:hAnsi="Times New Roman" w:cs="Times New Roman"/>
                <w:color w:val="000000"/>
                <w:sz w:val="16"/>
                <w:szCs w:val="16"/>
              </w:rPr>
            </w:pPr>
            <w:r w:rsidRPr="00435BEC">
              <w:rPr>
                <w:rFonts w:ascii="Times New Roman" w:hAnsi="Times New Roman" w:cs="Times New Roman"/>
                <w:sz w:val="16"/>
                <w:szCs w:val="16"/>
                <w:rtl/>
                <w:lang w:bidi="ar-EG"/>
              </w:rPr>
              <w:t>(غير دال عند مستوي 0.05)</w:t>
            </w:r>
          </w:p>
        </w:tc>
        <w:tc>
          <w:tcPr>
            <w:tcW w:w="812" w:type="dxa"/>
          </w:tcPr>
          <w:p w14:paraId="12F496FD" w14:textId="77777777" w:rsidR="00FF6E05" w:rsidRPr="00435BEC" w:rsidRDefault="00FF6E05" w:rsidP="00E67E8E">
            <w:pPr>
              <w:autoSpaceDE w:val="0"/>
              <w:autoSpaceDN w:val="0"/>
              <w:adjustRightInd w:val="0"/>
              <w:spacing w:line="240" w:lineRule="exact"/>
              <w:ind w:left="60" w:right="60"/>
              <w:jc w:val="right"/>
              <w:rPr>
                <w:rFonts w:ascii="Times New Roman" w:hAnsi="Times New Roman" w:cs="Times New Roman"/>
                <w:color w:val="000000"/>
                <w:sz w:val="16"/>
                <w:szCs w:val="16"/>
              </w:rPr>
            </w:pPr>
            <w:r w:rsidRPr="00435BEC">
              <w:rPr>
                <w:rFonts w:ascii="Times New Roman" w:hAnsi="Times New Roman" w:cs="Times New Roman"/>
                <w:color w:val="000000"/>
                <w:sz w:val="16"/>
                <w:szCs w:val="16"/>
                <w:rtl/>
              </w:rPr>
              <w:t>1.188</w:t>
            </w:r>
          </w:p>
        </w:tc>
        <w:tc>
          <w:tcPr>
            <w:tcW w:w="808" w:type="dxa"/>
          </w:tcPr>
          <w:p w14:paraId="4C511BAF" w14:textId="77777777" w:rsidR="00FF6E05" w:rsidRPr="00435BEC" w:rsidRDefault="00FF6E05" w:rsidP="00E67E8E">
            <w:pPr>
              <w:autoSpaceDE w:val="0"/>
              <w:autoSpaceDN w:val="0"/>
              <w:adjustRightInd w:val="0"/>
              <w:spacing w:line="240" w:lineRule="exact"/>
              <w:ind w:left="60" w:right="60"/>
              <w:jc w:val="right"/>
              <w:rPr>
                <w:rFonts w:ascii="Times New Roman" w:hAnsi="Times New Roman" w:cs="Times New Roman"/>
                <w:color w:val="000000"/>
                <w:sz w:val="16"/>
                <w:szCs w:val="16"/>
              </w:rPr>
            </w:pPr>
            <w:r w:rsidRPr="00435BEC">
              <w:rPr>
                <w:rFonts w:ascii="Times New Roman" w:hAnsi="Times New Roman" w:cs="Times New Roman"/>
                <w:color w:val="000000"/>
                <w:sz w:val="16"/>
                <w:szCs w:val="16"/>
                <w:rtl/>
              </w:rPr>
              <w:t>196.119</w:t>
            </w:r>
          </w:p>
        </w:tc>
        <w:tc>
          <w:tcPr>
            <w:tcW w:w="810" w:type="dxa"/>
          </w:tcPr>
          <w:p w14:paraId="5E9FF61E" w14:textId="77777777" w:rsidR="00FF6E05" w:rsidRPr="00435BEC" w:rsidRDefault="00FF6E05" w:rsidP="00E67E8E">
            <w:pPr>
              <w:autoSpaceDE w:val="0"/>
              <w:autoSpaceDN w:val="0"/>
              <w:bidi/>
              <w:adjustRightInd w:val="0"/>
              <w:spacing w:line="240" w:lineRule="exact"/>
              <w:ind w:right="-150"/>
              <w:rPr>
                <w:rFonts w:ascii="Times New Roman" w:hAnsi="Times New Roman" w:cs="Times New Roman"/>
                <w:color w:val="000000"/>
                <w:sz w:val="16"/>
                <w:szCs w:val="16"/>
              </w:rPr>
            </w:pPr>
            <w:r w:rsidRPr="00435BEC">
              <w:rPr>
                <w:rFonts w:ascii="Times New Roman" w:hAnsi="Times New Roman" w:cs="Times New Roman"/>
                <w:color w:val="000000"/>
                <w:sz w:val="16"/>
                <w:szCs w:val="16"/>
                <w:rtl/>
              </w:rPr>
              <w:t>392.238</w:t>
            </w:r>
          </w:p>
        </w:tc>
        <w:tc>
          <w:tcPr>
            <w:tcW w:w="644" w:type="dxa"/>
          </w:tcPr>
          <w:p w14:paraId="39B1CC2B"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806" w:type="dxa"/>
            <w:vMerge w:val="restart"/>
          </w:tcPr>
          <w:p w14:paraId="74F25D58"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0.017 (دال عند مستوي 0.05)</w:t>
            </w:r>
          </w:p>
        </w:tc>
        <w:tc>
          <w:tcPr>
            <w:tcW w:w="693" w:type="dxa"/>
          </w:tcPr>
          <w:p w14:paraId="10F3DD00"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4.235</w:t>
            </w:r>
          </w:p>
        </w:tc>
        <w:tc>
          <w:tcPr>
            <w:tcW w:w="791" w:type="dxa"/>
          </w:tcPr>
          <w:p w14:paraId="76720F5B"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24.252</w:t>
            </w:r>
          </w:p>
        </w:tc>
        <w:tc>
          <w:tcPr>
            <w:tcW w:w="806" w:type="dxa"/>
          </w:tcPr>
          <w:p w14:paraId="10C40568"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48.504</w:t>
            </w:r>
          </w:p>
        </w:tc>
        <w:tc>
          <w:tcPr>
            <w:tcW w:w="645" w:type="dxa"/>
          </w:tcPr>
          <w:p w14:paraId="4B101742"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1290" w:type="dxa"/>
            <w:vAlign w:val="center"/>
          </w:tcPr>
          <w:p w14:paraId="43592CD2" w14:textId="77777777" w:rsidR="00FF6E05" w:rsidRPr="00435BEC" w:rsidRDefault="00FF6E05" w:rsidP="00E67E8E">
            <w:pPr>
              <w:bidi/>
              <w:spacing w:line="240" w:lineRule="exact"/>
              <w:rPr>
                <w:rFonts w:ascii="Times New Roman" w:hAnsi="Times New Roman" w:cs="Times New Roman"/>
                <w:sz w:val="16"/>
                <w:szCs w:val="16"/>
              </w:rPr>
            </w:pPr>
            <w:r w:rsidRPr="00435BEC">
              <w:rPr>
                <w:rFonts w:ascii="Times New Roman" w:hAnsi="Times New Roman" w:cs="Times New Roman"/>
                <w:sz w:val="16"/>
                <w:szCs w:val="16"/>
                <w:rtl/>
              </w:rPr>
              <w:t>بين المجموعات</w:t>
            </w:r>
          </w:p>
        </w:tc>
      </w:tr>
      <w:tr w:rsidR="00FF6E05" w:rsidRPr="00435BEC" w14:paraId="64A90425" w14:textId="77777777" w:rsidTr="00E67E8E">
        <w:trPr>
          <w:jc w:val="center"/>
        </w:trPr>
        <w:tc>
          <w:tcPr>
            <w:tcW w:w="990" w:type="dxa"/>
            <w:vMerge/>
          </w:tcPr>
          <w:p w14:paraId="1A7AC6C8" w14:textId="77777777" w:rsidR="00FF6E05" w:rsidRPr="00435BEC" w:rsidRDefault="00FF6E05" w:rsidP="00E67E8E">
            <w:pPr>
              <w:autoSpaceDE w:val="0"/>
              <w:autoSpaceDN w:val="0"/>
              <w:adjustRightInd w:val="0"/>
              <w:spacing w:line="240" w:lineRule="exact"/>
              <w:ind w:left="60" w:right="60"/>
              <w:jc w:val="right"/>
              <w:rPr>
                <w:rFonts w:ascii="Times New Roman" w:hAnsi="Times New Roman" w:cs="Times New Roman"/>
                <w:color w:val="000000"/>
                <w:sz w:val="16"/>
                <w:szCs w:val="16"/>
              </w:rPr>
            </w:pPr>
          </w:p>
        </w:tc>
        <w:tc>
          <w:tcPr>
            <w:tcW w:w="812" w:type="dxa"/>
          </w:tcPr>
          <w:p w14:paraId="7328A5D1" w14:textId="77777777" w:rsidR="00FF6E05" w:rsidRPr="00435BEC" w:rsidRDefault="00FF6E05" w:rsidP="00E67E8E">
            <w:pPr>
              <w:autoSpaceDE w:val="0"/>
              <w:autoSpaceDN w:val="0"/>
              <w:adjustRightInd w:val="0"/>
              <w:spacing w:line="240" w:lineRule="exact"/>
              <w:ind w:left="60" w:right="60"/>
              <w:jc w:val="right"/>
              <w:rPr>
                <w:rFonts w:ascii="Times New Roman" w:hAnsi="Times New Roman" w:cs="Times New Roman"/>
                <w:color w:val="000000"/>
                <w:sz w:val="16"/>
                <w:szCs w:val="16"/>
              </w:rPr>
            </w:pPr>
          </w:p>
        </w:tc>
        <w:tc>
          <w:tcPr>
            <w:tcW w:w="808" w:type="dxa"/>
          </w:tcPr>
          <w:p w14:paraId="796E47D8" w14:textId="77777777" w:rsidR="00FF6E05" w:rsidRPr="00435BEC" w:rsidRDefault="00FF6E05" w:rsidP="00E67E8E">
            <w:pPr>
              <w:autoSpaceDE w:val="0"/>
              <w:autoSpaceDN w:val="0"/>
              <w:adjustRightInd w:val="0"/>
              <w:spacing w:line="240" w:lineRule="exact"/>
              <w:ind w:left="60" w:right="60"/>
              <w:jc w:val="right"/>
              <w:rPr>
                <w:rFonts w:ascii="Times New Roman" w:hAnsi="Times New Roman" w:cs="Times New Roman"/>
                <w:color w:val="000000"/>
                <w:sz w:val="16"/>
                <w:szCs w:val="16"/>
              </w:rPr>
            </w:pPr>
            <w:r w:rsidRPr="00435BEC">
              <w:rPr>
                <w:rFonts w:ascii="Times New Roman" w:hAnsi="Times New Roman" w:cs="Times New Roman"/>
                <w:color w:val="000000"/>
                <w:sz w:val="16"/>
                <w:szCs w:val="16"/>
                <w:rtl/>
              </w:rPr>
              <w:t>165.114</w:t>
            </w:r>
          </w:p>
        </w:tc>
        <w:tc>
          <w:tcPr>
            <w:tcW w:w="810" w:type="dxa"/>
            <w:vAlign w:val="center"/>
          </w:tcPr>
          <w:p w14:paraId="16C732AA" w14:textId="77777777" w:rsidR="00FF6E05" w:rsidRPr="00435BEC" w:rsidRDefault="00FF6E05" w:rsidP="00E67E8E">
            <w:pPr>
              <w:autoSpaceDE w:val="0"/>
              <w:autoSpaceDN w:val="0"/>
              <w:bidi/>
              <w:adjustRightInd w:val="0"/>
              <w:spacing w:line="240" w:lineRule="exact"/>
              <w:ind w:right="-150"/>
              <w:rPr>
                <w:rFonts w:ascii="Times New Roman" w:hAnsi="Times New Roman" w:cs="Times New Roman"/>
                <w:color w:val="000000"/>
                <w:sz w:val="16"/>
                <w:szCs w:val="16"/>
              </w:rPr>
            </w:pPr>
            <w:r w:rsidRPr="00435BEC">
              <w:rPr>
                <w:rFonts w:ascii="Times New Roman" w:hAnsi="Times New Roman" w:cs="Times New Roman"/>
                <w:color w:val="000000"/>
                <w:sz w:val="16"/>
                <w:szCs w:val="16"/>
                <w:rtl/>
              </w:rPr>
              <w:t>16346.281</w:t>
            </w:r>
          </w:p>
        </w:tc>
        <w:tc>
          <w:tcPr>
            <w:tcW w:w="644" w:type="dxa"/>
          </w:tcPr>
          <w:p w14:paraId="72EF6DB6"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806" w:type="dxa"/>
            <w:vMerge/>
          </w:tcPr>
          <w:p w14:paraId="6650C3AB" w14:textId="77777777" w:rsidR="00FF6E05" w:rsidRPr="00435BEC" w:rsidRDefault="00FF6E05" w:rsidP="00E67E8E">
            <w:pPr>
              <w:autoSpaceDE w:val="0"/>
              <w:autoSpaceDN w:val="0"/>
              <w:bidi/>
              <w:adjustRightInd w:val="0"/>
              <w:spacing w:line="240" w:lineRule="exact"/>
              <w:rPr>
                <w:rFonts w:ascii="Times New Roman" w:hAnsi="Times New Roman" w:cs="Times New Roman"/>
                <w:color w:val="000000"/>
                <w:sz w:val="16"/>
                <w:szCs w:val="16"/>
              </w:rPr>
            </w:pPr>
          </w:p>
        </w:tc>
        <w:tc>
          <w:tcPr>
            <w:tcW w:w="693" w:type="dxa"/>
          </w:tcPr>
          <w:p w14:paraId="436F6E55" w14:textId="77777777" w:rsidR="00FF6E05" w:rsidRPr="00435BEC" w:rsidRDefault="00FF6E05" w:rsidP="00E67E8E">
            <w:pPr>
              <w:autoSpaceDE w:val="0"/>
              <w:autoSpaceDN w:val="0"/>
              <w:bidi/>
              <w:adjustRightInd w:val="0"/>
              <w:spacing w:line="240" w:lineRule="exact"/>
              <w:rPr>
                <w:rFonts w:ascii="Times New Roman" w:hAnsi="Times New Roman" w:cs="Times New Roman"/>
                <w:color w:val="000000"/>
                <w:sz w:val="16"/>
                <w:szCs w:val="16"/>
              </w:rPr>
            </w:pPr>
          </w:p>
        </w:tc>
        <w:tc>
          <w:tcPr>
            <w:tcW w:w="791" w:type="dxa"/>
          </w:tcPr>
          <w:p w14:paraId="24E88C58" w14:textId="77777777" w:rsidR="00FF6E05" w:rsidRPr="00435BEC" w:rsidRDefault="00FF6E05" w:rsidP="00E67E8E">
            <w:pPr>
              <w:autoSpaceDE w:val="0"/>
              <w:autoSpaceDN w:val="0"/>
              <w:bidi/>
              <w:adjustRightInd w:val="0"/>
              <w:spacing w:line="240" w:lineRule="exact"/>
              <w:rPr>
                <w:rFonts w:ascii="Times New Roman" w:hAnsi="Times New Roman" w:cs="Times New Roman"/>
                <w:color w:val="000000"/>
                <w:sz w:val="16"/>
                <w:szCs w:val="16"/>
              </w:rPr>
            </w:pPr>
            <w:r w:rsidRPr="00435BEC">
              <w:rPr>
                <w:rFonts w:ascii="Times New Roman" w:hAnsi="Times New Roman" w:cs="Times New Roman"/>
                <w:color w:val="000000"/>
                <w:sz w:val="16"/>
                <w:szCs w:val="16"/>
                <w:rtl/>
              </w:rPr>
              <w:t>5.726</w:t>
            </w:r>
          </w:p>
        </w:tc>
        <w:tc>
          <w:tcPr>
            <w:tcW w:w="806" w:type="dxa"/>
          </w:tcPr>
          <w:p w14:paraId="085CE12A" w14:textId="77777777" w:rsidR="00FF6E05" w:rsidRPr="00435BEC" w:rsidRDefault="00FF6E05" w:rsidP="00E67E8E">
            <w:pPr>
              <w:autoSpaceDE w:val="0"/>
              <w:autoSpaceDN w:val="0"/>
              <w:bidi/>
              <w:adjustRightInd w:val="0"/>
              <w:spacing w:line="240" w:lineRule="exact"/>
              <w:rPr>
                <w:rFonts w:ascii="Times New Roman" w:hAnsi="Times New Roman" w:cs="Times New Roman"/>
                <w:color w:val="000000"/>
                <w:sz w:val="16"/>
                <w:szCs w:val="16"/>
              </w:rPr>
            </w:pPr>
            <w:r w:rsidRPr="00435BEC">
              <w:rPr>
                <w:rFonts w:ascii="Times New Roman" w:hAnsi="Times New Roman" w:cs="Times New Roman"/>
                <w:color w:val="000000"/>
                <w:sz w:val="16"/>
                <w:szCs w:val="16"/>
                <w:rtl/>
              </w:rPr>
              <w:t>566.908</w:t>
            </w:r>
          </w:p>
        </w:tc>
        <w:tc>
          <w:tcPr>
            <w:tcW w:w="645" w:type="dxa"/>
          </w:tcPr>
          <w:p w14:paraId="6E36CFE3"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p>
        </w:tc>
        <w:tc>
          <w:tcPr>
            <w:tcW w:w="1290" w:type="dxa"/>
            <w:vAlign w:val="center"/>
          </w:tcPr>
          <w:p w14:paraId="47D22A2E" w14:textId="77777777" w:rsidR="00FF6E05" w:rsidRPr="00435BEC" w:rsidRDefault="00FF6E05" w:rsidP="00E67E8E">
            <w:pPr>
              <w:bidi/>
              <w:spacing w:line="240" w:lineRule="exact"/>
              <w:rPr>
                <w:rFonts w:ascii="Times New Roman" w:hAnsi="Times New Roman" w:cs="Times New Roman"/>
                <w:sz w:val="16"/>
                <w:szCs w:val="16"/>
              </w:rPr>
            </w:pPr>
            <w:r w:rsidRPr="00435BEC">
              <w:rPr>
                <w:rFonts w:ascii="Times New Roman" w:hAnsi="Times New Roman" w:cs="Times New Roman"/>
                <w:sz w:val="16"/>
                <w:szCs w:val="16"/>
                <w:rtl/>
              </w:rPr>
              <w:t>داخل المجموعات</w:t>
            </w:r>
          </w:p>
        </w:tc>
      </w:tr>
      <w:tr w:rsidR="00FF6E05" w:rsidRPr="00435BEC" w14:paraId="1BB017EF" w14:textId="77777777" w:rsidTr="00E67E8E">
        <w:trPr>
          <w:jc w:val="center"/>
        </w:trPr>
        <w:tc>
          <w:tcPr>
            <w:tcW w:w="990" w:type="dxa"/>
            <w:vMerge/>
          </w:tcPr>
          <w:p w14:paraId="4310ECB0" w14:textId="77777777" w:rsidR="00FF6E05" w:rsidRPr="00435BEC" w:rsidRDefault="00FF6E05" w:rsidP="00E67E8E">
            <w:pPr>
              <w:autoSpaceDE w:val="0"/>
              <w:autoSpaceDN w:val="0"/>
              <w:adjustRightInd w:val="0"/>
              <w:spacing w:line="240" w:lineRule="exact"/>
              <w:ind w:left="60" w:right="60"/>
              <w:jc w:val="right"/>
              <w:rPr>
                <w:rFonts w:ascii="Times New Roman" w:hAnsi="Times New Roman" w:cs="Times New Roman"/>
                <w:color w:val="000000"/>
                <w:sz w:val="16"/>
                <w:szCs w:val="16"/>
              </w:rPr>
            </w:pPr>
          </w:p>
        </w:tc>
        <w:tc>
          <w:tcPr>
            <w:tcW w:w="812" w:type="dxa"/>
          </w:tcPr>
          <w:p w14:paraId="7B54EF54" w14:textId="77777777" w:rsidR="00FF6E05" w:rsidRPr="00435BEC" w:rsidRDefault="00FF6E05" w:rsidP="00E67E8E">
            <w:pPr>
              <w:autoSpaceDE w:val="0"/>
              <w:autoSpaceDN w:val="0"/>
              <w:adjustRightInd w:val="0"/>
              <w:spacing w:line="240" w:lineRule="exact"/>
              <w:ind w:left="60" w:right="60"/>
              <w:jc w:val="right"/>
              <w:rPr>
                <w:rFonts w:ascii="Times New Roman" w:hAnsi="Times New Roman" w:cs="Times New Roman"/>
                <w:color w:val="000000"/>
                <w:sz w:val="16"/>
                <w:szCs w:val="16"/>
              </w:rPr>
            </w:pPr>
          </w:p>
        </w:tc>
        <w:tc>
          <w:tcPr>
            <w:tcW w:w="808" w:type="dxa"/>
            <w:vAlign w:val="center"/>
          </w:tcPr>
          <w:p w14:paraId="046E7017" w14:textId="77777777" w:rsidR="00FF6E05" w:rsidRPr="00435BEC" w:rsidRDefault="00FF6E05" w:rsidP="00E67E8E">
            <w:pPr>
              <w:autoSpaceDE w:val="0"/>
              <w:autoSpaceDN w:val="0"/>
              <w:adjustRightInd w:val="0"/>
              <w:spacing w:line="240" w:lineRule="exact"/>
              <w:jc w:val="center"/>
              <w:rPr>
                <w:rFonts w:ascii="Times New Roman" w:hAnsi="Times New Roman" w:cs="Times New Roman"/>
                <w:sz w:val="16"/>
                <w:szCs w:val="16"/>
              </w:rPr>
            </w:pPr>
          </w:p>
        </w:tc>
        <w:tc>
          <w:tcPr>
            <w:tcW w:w="810" w:type="dxa"/>
            <w:vAlign w:val="center"/>
          </w:tcPr>
          <w:p w14:paraId="1BCEDE87" w14:textId="77777777" w:rsidR="00FF6E05" w:rsidRPr="00435BEC" w:rsidRDefault="00FF6E05" w:rsidP="00E67E8E">
            <w:pPr>
              <w:autoSpaceDE w:val="0"/>
              <w:autoSpaceDN w:val="0"/>
              <w:bidi/>
              <w:adjustRightInd w:val="0"/>
              <w:spacing w:line="240" w:lineRule="exact"/>
              <w:ind w:right="-150"/>
              <w:rPr>
                <w:rFonts w:ascii="Times New Roman" w:hAnsi="Times New Roman" w:cs="Times New Roman"/>
                <w:color w:val="000000"/>
                <w:sz w:val="16"/>
                <w:szCs w:val="16"/>
              </w:rPr>
            </w:pPr>
            <w:r w:rsidRPr="00435BEC">
              <w:rPr>
                <w:rFonts w:ascii="Times New Roman" w:hAnsi="Times New Roman" w:cs="Times New Roman"/>
                <w:color w:val="000000"/>
                <w:sz w:val="16"/>
                <w:szCs w:val="16"/>
                <w:rtl/>
              </w:rPr>
              <w:t>16738.520</w:t>
            </w:r>
          </w:p>
        </w:tc>
        <w:tc>
          <w:tcPr>
            <w:tcW w:w="644" w:type="dxa"/>
          </w:tcPr>
          <w:p w14:paraId="6A3B8F0C"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101</w:t>
            </w:r>
          </w:p>
        </w:tc>
        <w:tc>
          <w:tcPr>
            <w:tcW w:w="806" w:type="dxa"/>
            <w:vMerge/>
          </w:tcPr>
          <w:p w14:paraId="09EBAD6F" w14:textId="77777777" w:rsidR="00FF6E05" w:rsidRPr="00435BEC" w:rsidRDefault="00FF6E05" w:rsidP="00E67E8E">
            <w:pPr>
              <w:autoSpaceDE w:val="0"/>
              <w:autoSpaceDN w:val="0"/>
              <w:bidi/>
              <w:adjustRightInd w:val="0"/>
              <w:spacing w:line="240" w:lineRule="exact"/>
              <w:rPr>
                <w:rFonts w:ascii="Times New Roman" w:hAnsi="Times New Roman" w:cs="Times New Roman"/>
                <w:color w:val="000000"/>
                <w:sz w:val="16"/>
                <w:szCs w:val="16"/>
              </w:rPr>
            </w:pPr>
          </w:p>
        </w:tc>
        <w:tc>
          <w:tcPr>
            <w:tcW w:w="693" w:type="dxa"/>
          </w:tcPr>
          <w:p w14:paraId="31692848" w14:textId="77777777" w:rsidR="00FF6E05" w:rsidRPr="00435BEC" w:rsidRDefault="00FF6E05" w:rsidP="00E67E8E">
            <w:pPr>
              <w:autoSpaceDE w:val="0"/>
              <w:autoSpaceDN w:val="0"/>
              <w:bidi/>
              <w:adjustRightInd w:val="0"/>
              <w:spacing w:line="240" w:lineRule="exact"/>
              <w:rPr>
                <w:rFonts w:ascii="Times New Roman" w:hAnsi="Times New Roman" w:cs="Times New Roman"/>
                <w:color w:val="000000"/>
                <w:sz w:val="16"/>
                <w:szCs w:val="16"/>
              </w:rPr>
            </w:pPr>
          </w:p>
        </w:tc>
        <w:tc>
          <w:tcPr>
            <w:tcW w:w="791" w:type="dxa"/>
          </w:tcPr>
          <w:p w14:paraId="2A3B2B66" w14:textId="77777777" w:rsidR="00FF6E05" w:rsidRPr="00435BEC" w:rsidRDefault="00FF6E05" w:rsidP="00E67E8E">
            <w:pPr>
              <w:autoSpaceDE w:val="0"/>
              <w:autoSpaceDN w:val="0"/>
              <w:bidi/>
              <w:adjustRightInd w:val="0"/>
              <w:spacing w:line="240" w:lineRule="exact"/>
              <w:rPr>
                <w:rFonts w:ascii="Times New Roman" w:hAnsi="Times New Roman" w:cs="Times New Roman"/>
                <w:color w:val="000000"/>
                <w:sz w:val="16"/>
                <w:szCs w:val="16"/>
              </w:rPr>
            </w:pPr>
          </w:p>
        </w:tc>
        <w:tc>
          <w:tcPr>
            <w:tcW w:w="806" w:type="dxa"/>
          </w:tcPr>
          <w:p w14:paraId="3AFCA858" w14:textId="77777777" w:rsidR="00FF6E05" w:rsidRPr="00435BEC" w:rsidRDefault="00FF6E05" w:rsidP="00E67E8E">
            <w:pPr>
              <w:autoSpaceDE w:val="0"/>
              <w:autoSpaceDN w:val="0"/>
              <w:bidi/>
              <w:adjustRightInd w:val="0"/>
              <w:spacing w:line="240" w:lineRule="exact"/>
              <w:rPr>
                <w:rFonts w:ascii="Times New Roman" w:hAnsi="Times New Roman" w:cs="Times New Roman"/>
                <w:color w:val="000000"/>
                <w:sz w:val="16"/>
                <w:szCs w:val="16"/>
              </w:rPr>
            </w:pPr>
            <w:r w:rsidRPr="00435BEC">
              <w:rPr>
                <w:rFonts w:ascii="Times New Roman" w:hAnsi="Times New Roman" w:cs="Times New Roman"/>
                <w:color w:val="000000"/>
                <w:sz w:val="16"/>
                <w:szCs w:val="16"/>
                <w:rtl/>
              </w:rPr>
              <w:t>615.412</w:t>
            </w:r>
          </w:p>
        </w:tc>
        <w:tc>
          <w:tcPr>
            <w:tcW w:w="645" w:type="dxa"/>
          </w:tcPr>
          <w:p w14:paraId="09D30BF8" w14:textId="77777777" w:rsidR="00FF6E05" w:rsidRPr="00435BEC" w:rsidRDefault="00FF6E05" w:rsidP="00E67E8E">
            <w:pPr>
              <w:autoSpaceDE w:val="0"/>
              <w:autoSpaceDN w:val="0"/>
              <w:bidi/>
              <w:adjustRightInd w:val="0"/>
              <w:spacing w:line="240" w:lineRule="exact"/>
              <w:rPr>
                <w:rFonts w:ascii="Times New Roman" w:hAnsi="Times New Roman" w:cs="Times New Roman"/>
                <w:sz w:val="16"/>
                <w:szCs w:val="16"/>
                <w:lang w:bidi="ar-EG"/>
              </w:rPr>
            </w:pPr>
            <w:r w:rsidRPr="00435BEC">
              <w:rPr>
                <w:rFonts w:ascii="Times New Roman" w:hAnsi="Times New Roman" w:cs="Times New Roman"/>
                <w:sz w:val="16"/>
                <w:szCs w:val="16"/>
                <w:rtl/>
                <w:lang w:bidi="ar-EG"/>
              </w:rPr>
              <w:t>101</w:t>
            </w:r>
          </w:p>
        </w:tc>
        <w:tc>
          <w:tcPr>
            <w:tcW w:w="1290" w:type="dxa"/>
            <w:vAlign w:val="center"/>
          </w:tcPr>
          <w:p w14:paraId="007ECDF6" w14:textId="77777777" w:rsidR="00FF6E05" w:rsidRPr="00435BEC" w:rsidRDefault="00FF6E05" w:rsidP="00E67E8E">
            <w:pPr>
              <w:bidi/>
              <w:spacing w:line="240" w:lineRule="exact"/>
              <w:rPr>
                <w:rFonts w:ascii="Times New Roman" w:hAnsi="Times New Roman" w:cs="Times New Roman"/>
                <w:sz w:val="16"/>
                <w:szCs w:val="16"/>
              </w:rPr>
            </w:pPr>
            <w:r w:rsidRPr="00435BEC">
              <w:rPr>
                <w:rFonts w:ascii="Times New Roman" w:hAnsi="Times New Roman" w:cs="Times New Roman"/>
                <w:sz w:val="16"/>
                <w:szCs w:val="16"/>
                <w:rtl/>
              </w:rPr>
              <w:t>المجموع</w:t>
            </w:r>
          </w:p>
        </w:tc>
      </w:tr>
    </w:tbl>
    <w:p w14:paraId="0B2EA977" w14:textId="77777777" w:rsidR="00BD2A95" w:rsidRPr="00261C7A" w:rsidRDefault="00BD2A95" w:rsidP="00BD2A95">
      <w:pPr>
        <w:spacing w:before="240"/>
        <w:jc w:val="right"/>
        <w:rPr>
          <w:rFonts w:ascii="Simplified Arabic" w:eastAsia="Calibri" w:hAnsi="Simplified Arabic" w:cs="Simplified Arabic"/>
          <w:sz w:val="24"/>
          <w:szCs w:val="24"/>
        </w:rPr>
      </w:pPr>
      <w:r w:rsidRPr="00261C7A">
        <w:rPr>
          <w:rFonts w:ascii="Simplified Arabic" w:eastAsia="Calibri" w:hAnsi="Simplified Arabic" w:cs="Simplified Arabic"/>
          <w:b/>
          <w:bCs/>
          <w:sz w:val="24"/>
          <w:szCs w:val="24"/>
          <w:rtl/>
        </w:rPr>
        <w:t xml:space="preserve">يتضح من نتائج </w:t>
      </w:r>
      <w:r w:rsidRPr="00894F99">
        <w:rPr>
          <w:rFonts w:ascii="Simplified Arabic" w:eastAsia="Calibri" w:hAnsi="Simplified Arabic" w:cs="Simplified Arabic"/>
          <w:b/>
          <w:bCs/>
          <w:sz w:val="24"/>
          <w:szCs w:val="24"/>
          <w:rtl/>
        </w:rPr>
        <w:t>جدول (</w:t>
      </w:r>
      <w:r w:rsidRPr="00894F99">
        <w:rPr>
          <w:rFonts w:ascii="Simplified Arabic" w:eastAsia="Calibri" w:hAnsi="Simplified Arabic" w:cs="Simplified Arabic" w:hint="cs"/>
          <w:b/>
          <w:bCs/>
          <w:sz w:val="24"/>
          <w:szCs w:val="24"/>
          <w:rtl/>
        </w:rPr>
        <w:t>16</w:t>
      </w:r>
      <w:r>
        <w:rPr>
          <w:rFonts w:ascii="Simplified Arabic" w:eastAsia="Calibri" w:hAnsi="Simplified Arabic" w:cs="Simplified Arabic"/>
          <w:b/>
          <w:bCs/>
          <w:sz w:val="24"/>
          <w:szCs w:val="24"/>
          <w:rtl/>
        </w:rPr>
        <w:t>) ما يلى:</w:t>
      </w:r>
    </w:p>
    <w:p w14:paraId="21DDE498" w14:textId="6397AFA8" w:rsidR="00BD2A95" w:rsidRPr="002750F8" w:rsidRDefault="00BD2A95" w:rsidP="002750F8">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2750F8">
        <w:rPr>
          <w:rFonts w:ascii="Simplified Arabic" w:eastAsia="Calibri" w:hAnsi="Simplified Arabic" w:cs="Simplified Arabic"/>
          <w:color w:val="FF0000"/>
          <w:sz w:val="24"/>
          <w:szCs w:val="24"/>
          <w:rtl/>
        </w:rPr>
        <w:t xml:space="preserve">يوجد تباين دال إحصائياً بين </w:t>
      </w:r>
      <w:r w:rsidR="00A958F3">
        <w:rPr>
          <w:rFonts w:ascii="Simplified Arabic" w:eastAsia="Calibri" w:hAnsi="Simplified Arabic" w:cs="Simplified Arabic" w:hint="cs"/>
          <w:color w:val="FF0000"/>
          <w:sz w:val="24"/>
          <w:szCs w:val="24"/>
          <w:rtl/>
        </w:rPr>
        <w:t>درجات</w:t>
      </w:r>
      <w:r w:rsidR="00A958F3" w:rsidRPr="002750F8">
        <w:rPr>
          <w:rFonts w:ascii="Simplified Arabic" w:eastAsia="Calibri" w:hAnsi="Simplified Arabic" w:cs="Simplified Arabic"/>
          <w:color w:val="FF0000"/>
          <w:sz w:val="24"/>
          <w:szCs w:val="24"/>
          <w:rtl/>
        </w:rPr>
        <w:t xml:space="preserve"> </w:t>
      </w:r>
      <w:r w:rsidR="00A958F3">
        <w:rPr>
          <w:rFonts w:ascii="Simplified Arabic" w:eastAsia="Calibri" w:hAnsi="Simplified Arabic" w:cs="Simplified Arabic" w:hint="cs"/>
          <w:color w:val="FF0000"/>
          <w:sz w:val="24"/>
          <w:szCs w:val="24"/>
          <w:rtl/>
        </w:rPr>
        <w:t>ال</w:t>
      </w:r>
      <w:r w:rsidR="00A958F3" w:rsidRPr="002750F8">
        <w:rPr>
          <w:rFonts w:ascii="Simplified Arabic" w:eastAsia="Calibri" w:hAnsi="Simplified Arabic" w:cs="Simplified Arabic"/>
          <w:color w:val="FF0000"/>
          <w:sz w:val="24"/>
          <w:szCs w:val="24"/>
          <w:rtl/>
        </w:rPr>
        <w:t xml:space="preserve">أطفال </w:t>
      </w:r>
      <w:r w:rsidRPr="002750F8">
        <w:rPr>
          <w:rFonts w:ascii="Simplified Arabic" w:eastAsia="Calibri" w:hAnsi="Simplified Arabic" w:cs="Simplified Arabic"/>
          <w:color w:val="FF0000"/>
          <w:sz w:val="24"/>
          <w:szCs w:val="24"/>
          <w:rtl/>
        </w:rPr>
        <w:t>عينة الدراسة في محور"</w:t>
      </w:r>
      <w:r w:rsidRPr="002750F8">
        <w:rPr>
          <w:rFonts w:ascii="Simplified Arabic" w:eastAsia="Calibri" w:hAnsi="Simplified Arabic" w:cs="Simplified Arabic"/>
          <w:b/>
          <w:bCs/>
          <w:color w:val="FF0000"/>
          <w:sz w:val="24"/>
          <w:szCs w:val="24"/>
          <w:rtl/>
        </w:rPr>
        <w:t>المدخل،والممرات، والسلالم</w:t>
      </w:r>
      <w:r w:rsidRPr="002750F8">
        <w:rPr>
          <w:rFonts w:ascii="Simplified Arabic" w:eastAsia="Calibri" w:hAnsi="Simplified Arabic" w:cs="Simplified Arabic"/>
          <w:color w:val="FF0000"/>
          <w:sz w:val="24"/>
          <w:szCs w:val="24"/>
          <w:rtl/>
        </w:rPr>
        <w:t xml:space="preserve">" وفقاً لفترة بقاء الطفل في مؤسسات الإيواء للطفل حيث بلغت قيمة ف </w:t>
      </w:r>
      <w:r w:rsidRPr="002750F8">
        <w:rPr>
          <w:rFonts w:ascii="Simplified Arabic" w:hAnsi="Simplified Arabic" w:cs="Simplified Arabic"/>
          <w:color w:val="FF0000"/>
          <w:sz w:val="24"/>
          <w:szCs w:val="24"/>
          <w:rtl/>
          <w:lang w:bidi="ar-EG"/>
        </w:rPr>
        <w:t>(4.910) وهى قيمة دالة إحصائياً عند مستوى دلالة 0.05 ، ولتحديد اتجاه التباين تم تطبيق اختبار</w:t>
      </w:r>
      <w:r w:rsidRPr="002750F8">
        <w:rPr>
          <w:rFonts w:ascii="Simplified Arabic" w:hAnsi="Simplified Arabic" w:cs="Simplified Arabic"/>
          <w:color w:val="FF0000"/>
          <w:sz w:val="24"/>
          <w:szCs w:val="24"/>
          <w:lang w:bidi="ar-EG"/>
        </w:rPr>
        <w:t>Tukey</w:t>
      </w:r>
      <w:r w:rsidRPr="002750F8">
        <w:rPr>
          <w:rFonts w:ascii="Simplified Arabic" w:hAnsi="Simplified Arabic" w:cs="Simplified Arabic"/>
          <w:color w:val="FF0000"/>
          <w:sz w:val="24"/>
          <w:szCs w:val="24"/>
          <w:rtl/>
          <w:lang w:bidi="ar-EG"/>
        </w:rPr>
        <w:t xml:space="preserve"> </w:t>
      </w:r>
      <w:r w:rsidR="002750F8" w:rsidRPr="002750F8">
        <w:rPr>
          <w:rFonts w:ascii="Simplified Arabic" w:hAnsi="Simplified Arabic" w:cs="Simplified Arabic" w:hint="cs"/>
          <w:color w:val="FF0000"/>
          <w:sz w:val="24"/>
          <w:szCs w:val="24"/>
          <w:rtl/>
          <w:lang w:bidi="ar-EG"/>
        </w:rPr>
        <w:t>، والنتائج تم تسجيلها بجدول (16)</w:t>
      </w:r>
    </w:p>
    <w:p w14:paraId="589760D3" w14:textId="25A654E4" w:rsidR="00BD2A95" w:rsidRPr="002750F8" w:rsidRDefault="00BD2A95" w:rsidP="002750F8">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2750F8">
        <w:rPr>
          <w:rFonts w:ascii="Simplified Arabic" w:eastAsia="Calibri" w:hAnsi="Simplified Arabic" w:cs="Simplified Arabic"/>
          <w:color w:val="FF0000"/>
          <w:sz w:val="24"/>
          <w:szCs w:val="24"/>
          <w:rtl/>
        </w:rPr>
        <w:t xml:space="preserve">لا يوجد تباين دال إحصائياً بين </w:t>
      </w:r>
      <w:r w:rsidR="00A958F3">
        <w:rPr>
          <w:rFonts w:ascii="Simplified Arabic" w:eastAsia="Calibri" w:hAnsi="Simplified Arabic" w:cs="Simplified Arabic" w:hint="cs"/>
          <w:color w:val="FF0000"/>
          <w:sz w:val="24"/>
          <w:szCs w:val="24"/>
          <w:rtl/>
        </w:rPr>
        <w:t>درجات</w:t>
      </w:r>
      <w:r w:rsidR="00A958F3" w:rsidRPr="002750F8">
        <w:rPr>
          <w:rFonts w:ascii="Simplified Arabic" w:eastAsia="Calibri" w:hAnsi="Simplified Arabic" w:cs="Simplified Arabic"/>
          <w:color w:val="FF0000"/>
          <w:sz w:val="24"/>
          <w:szCs w:val="24"/>
          <w:rtl/>
        </w:rPr>
        <w:t xml:space="preserve"> </w:t>
      </w:r>
      <w:r w:rsidR="00A958F3">
        <w:rPr>
          <w:rFonts w:ascii="Simplified Arabic" w:eastAsia="Calibri" w:hAnsi="Simplified Arabic" w:cs="Simplified Arabic" w:hint="cs"/>
          <w:color w:val="FF0000"/>
          <w:sz w:val="24"/>
          <w:szCs w:val="24"/>
          <w:rtl/>
        </w:rPr>
        <w:t>ال</w:t>
      </w:r>
      <w:r w:rsidR="00A958F3" w:rsidRPr="002750F8">
        <w:rPr>
          <w:rFonts w:ascii="Simplified Arabic" w:eastAsia="Calibri" w:hAnsi="Simplified Arabic" w:cs="Simplified Arabic"/>
          <w:color w:val="FF0000"/>
          <w:sz w:val="24"/>
          <w:szCs w:val="24"/>
          <w:rtl/>
        </w:rPr>
        <w:t xml:space="preserve">أطفال </w:t>
      </w:r>
      <w:r w:rsidRPr="002750F8">
        <w:rPr>
          <w:rFonts w:ascii="Simplified Arabic" w:eastAsia="Calibri" w:hAnsi="Simplified Arabic" w:cs="Simplified Arabic"/>
          <w:color w:val="FF0000"/>
          <w:sz w:val="24"/>
          <w:szCs w:val="24"/>
          <w:rtl/>
        </w:rPr>
        <w:t xml:space="preserve">عينة الدراسة في محور </w:t>
      </w:r>
      <w:r w:rsidR="002750F8" w:rsidRPr="002750F8">
        <w:rPr>
          <w:rFonts w:ascii="Simplified Arabic" w:eastAsia="Calibri" w:hAnsi="Simplified Arabic" w:cs="Simplified Arabic" w:hint="cs"/>
          <w:color w:val="FF0000"/>
          <w:sz w:val="24"/>
          <w:szCs w:val="24"/>
          <w:rtl/>
        </w:rPr>
        <w:t>"</w:t>
      </w:r>
      <w:r w:rsidRPr="002750F8">
        <w:rPr>
          <w:rFonts w:ascii="Simplified Arabic" w:eastAsia="Calibri" w:hAnsi="Simplified Arabic" w:cs="Simplified Arabic"/>
          <w:b/>
          <w:bCs/>
          <w:color w:val="FF0000"/>
          <w:sz w:val="24"/>
          <w:szCs w:val="24"/>
          <w:rtl/>
        </w:rPr>
        <w:t>الحديقة</w:t>
      </w:r>
      <w:r w:rsidR="002750F8" w:rsidRPr="002750F8">
        <w:rPr>
          <w:rFonts w:ascii="Simplified Arabic" w:eastAsia="Calibri" w:hAnsi="Simplified Arabic" w:cs="Simplified Arabic" w:hint="cs"/>
          <w:color w:val="FF0000"/>
          <w:sz w:val="24"/>
          <w:szCs w:val="24"/>
          <w:rtl/>
        </w:rPr>
        <w:t>"</w:t>
      </w:r>
      <w:r w:rsidRPr="002750F8">
        <w:rPr>
          <w:rFonts w:ascii="Simplified Arabic" w:eastAsia="Calibri" w:hAnsi="Simplified Arabic" w:cs="Simplified Arabic"/>
          <w:color w:val="FF0000"/>
          <w:sz w:val="24"/>
          <w:szCs w:val="24"/>
          <w:rtl/>
        </w:rPr>
        <w:t xml:space="preserve"> وفقاً لفترة بقاء الطفل في مؤسسات الإيواء حيث بلغت قيمة ف (</w:t>
      </w:r>
      <w:r w:rsidRPr="002750F8">
        <w:rPr>
          <w:rFonts w:ascii="Simplified Arabic" w:hAnsi="Simplified Arabic" w:cs="Simplified Arabic"/>
          <w:color w:val="FF0000"/>
          <w:sz w:val="24"/>
          <w:szCs w:val="24"/>
          <w:rtl/>
          <w:lang w:bidi="ar-EG"/>
        </w:rPr>
        <w:t>2.458) وهى قيمة غير دالة إحصائياً.</w:t>
      </w:r>
    </w:p>
    <w:p w14:paraId="426A750A" w14:textId="7558E969" w:rsidR="00BD2A95" w:rsidRPr="002750F8" w:rsidRDefault="00BD2A95" w:rsidP="002750F8">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2750F8">
        <w:rPr>
          <w:rFonts w:ascii="Simplified Arabic" w:eastAsia="Calibri" w:hAnsi="Simplified Arabic" w:cs="Simplified Arabic"/>
          <w:color w:val="FF0000"/>
          <w:sz w:val="24"/>
          <w:szCs w:val="24"/>
          <w:rtl/>
        </w:rPr>
        <w:t xml:space="preserve">لا يوجد تباين دال إحصائياً بين </w:t>
      </w:r>
      <w:r w:rsidR="00A958F3">
        <w:rPr>
          <w:rFonts w:ascii="Simplified Arabic" w:eastAsia="Calibri" w:hAnsi="Simplified Arabic" w:cs="Simplified Arabic" w:hint="cs"/>
          <w:color w:val="FF0000"/>
          <w:sz w:val="24"/>
          <w:szCs w:val="24"/>
          <w:rtl/>
        </w:rPr>
        <w:t>درجات</w:t>
      </w:r>
      <w:r w:rsidR="00A958F3" w:rsidRPr="002750F8">
        <w:rPr>
          <w:rFonts w:ascii="Simplified Arabic" w:eastAsia="Calibri" w:hAnsi="Simplified Arabic" w:cs="Simplified Arabic"/>
          <w:color w:val="FF0000"/>
          <w:sz w:val="24"/>
          <w:szCs w:val="24"/>
          <w:rtl/>
        </w:rPr>
        <w:t xml:space="preserve"> </w:t>
      </w:r>
      <w:r w:rsidR="00A958F3">
        <w:rPr>
          <w:rFonts w:ascii="Simplified Arabic" w:eastAsia="Calibri" w:hAnsi="Simplified Arabic" w:cs="Simplified Arabic" w:hint="cs"/>
          <w:color w:val="FF0000"/>
          <w:sz w:val="24"/>
          <w:szCs w:val="24"/>
          <w:rtl/>
        </w:rPr>
        <w:t>ال</w:t>
      </w:r>
      <w:r w:rsidR="00A958F3" w:rsidRPr="002750F8">
        <w:rPr>
          <w:rFonts w:ascii="Simplified Arabic" w:eastAsia="Calibri" w:hAnsi="Simplified Arabic" w:cs="Simplified Arabic"/>
          <w:color w:val="FF0000"/>
          <w:sz w:val="24"/>
          <w:szCs w:val="24"/>
          <w:rtl/>
        </w:rPr>
        <w:t xml:space="preserve">أطفال </w:t>
      </w:r>
      <w:r w:rsidRPr="002750F8">
        <w:rPr>
          <w:rFonts w:ascii="Simplified Arabic" w:eastAsia="Calibri" w:hAnsi="Simplified Arabic" w:cs="Simplified Arabic"/>
          <w:color w:val="FF0000"/>
          <w:sz w:val="24"/>
          <w:szCs w:val="24"/>
          <w:rtl/>
        </w:rPr>
        <w:t xml:space="preserve">عينة الدراسة في محور </w:t>
      </w:r>
      <w:r w:rsidR="002750F8" w:rsidRPr="002750F8">
        <w:rPr>
          <w:rFonts w:ascii="Simplified Arabic" w:eastAsia="Calibri" w:hAnsi="Simplified Arabic" w:cs="Simplified Arabic" w:hint="cs"/>
          <w:color w:val="FF0000"/>
          <w:sz w:val="24"/>
          <w:szCs w:val="24"/>
          <w:rtl/>
        </w:rPr>
        <w:t>"</w:t>
      </w:r>
      <w:r w:rsidRPr="002750F8">
        <w:rPr>
          <w:rFonts w:ascii="Simplified Arabic" w:eastAsia="Calibri" w:hAnsi="Simplified Arabic" w:cs="Simplified Arabic"/>
          <w:b/>
          <w:bCs/>
          <w:color w:val="FF0000"/>
          <w:sz w:val="24"/>
          <w:szCs w:val="24"/>
          <w:rtl/>
        </w:rPr>
        <w:t>حجرة المعيشة</w:t>
      </w:r>
      <w:r w:rsidR="002750F8" w:rsidRPr="002750F8">
        <w:rPr>
          <w:rFonts w:ascii="Simplified Arabic" w:eastAsia="Calibri" w:hAnsi="Simplified Arabic" w:cs="Simplified Arabic" w:hint="cs"/>
          <w:color w:val="FF0000"/>
          <w:sz w:val="24"/>
          <w:szCs w:val="24"/>
          <w:rtl/>
        </w:rPr>
        <w:t>"</w:t>
      </w:r>
      <w:r w:rsidRPr="002750F8">
        <w:rPr>
          <w:rFonts w:ascii="Simplified Arabic" w:eastAsia="Calibri" w:hAnsi="Simplified Arabic" w:cs="Simplified Arabic"/>
          <w:color w:val="FF0000"/>
          <w:sz w:val="24"/>
          <w:szCs w:val="24"/>
          <w:rtl/>
        </w:rPr>
        <w:t xml:space="preserve"> وفقاً لفترة بقاء الطفل في مؤسسات الإيواء حيث بلغت قيمة ف (</w:t>
      </w:r>
      <w:r w:rsidR="002750F8" w:rsidRPr="002750F8">
        <w:rPr>
          <w:rFonts w:ascii="Simplified Arabic" w:hAnsi="Simplified Arabic" w:cs="Simplified Arabic" w:hint="cs"/>
          <w:color w:val="FF0000"/>
          <w:sz w:val="24"/>
          <w:szCs w:val="24"/>
          <w:rtl/>
          <w:lang w:bidi="ar-EG"/>
        </w:rPr>
        <w:t>1.549</w:t>
      </w:r>
      <w:r w:rsidRPr="002750F8">
        <w:rPr>
          <w:rFonts w:ascii="Simplified Arabic" w:hAnsi="Simplified Arabic" w:cs="Simplified Arabic"/>
          <w:color w:val="FF0000"/>
          <w:sz w:val="24"/>
          <w:szCs w:val="24"/>
          <w:rtl/>
          <w:lang w:bidi="ar-EG"/>
        </w:rPr>
        <w:t>) وهى قيمة غير دالة إحصائياً.</w:t>
      </w:r>
    </w:p>
    <w:p w14:paraId="0918DA2D" w14:textId="07B74F7A" w:rsidR="00BD2A95" w:rsidRPr="002750F8" w:rsidRDefault="00BD2A95" w:rsidP="002750F8">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2750F8">
        <w:rPr>
          <w:rFonts w:ascii="Simplified Arabic" w:eastAsia="Calibri" w:hAnsi="Simplified Arabic" w:cs="Simplified Arabic"/>
          <w:color w:val="FF0000"/>
          <w:sz w:val="24"/>
          <w:szCs w:val="24"/>
          <w:rtl/>
        </w:rPr>
        <w:t xml:space="preserve">لا يوجد تباين دال إحصائياً بين </w:t>
      </w:r>
      <w:r w:rsidR="00A958F3">
        <w:rPr>
          <w:rFonts w:ascii="Simplified Arabic" w:eastAsia="Calibri" w:hAnsi="Simplified Arabic" w:cs="Simplified Arabic" w:hint="cs"/>
          <w:color w:val="FF0000"/>
          <w:sz w:val="24"/>
          <w:szCs w:val="24"/>
          <w:rtl/>
        </w:rPr>
        <w:t>درجات</w:t>
      </w:r>
      <w:r w:rsidR="00A958F3" w:rsidRPr="002750F8">
        <w:rPr>
          <w:rFonts w:ascii="Simplified Arabic" w:eastAsia="Calibri" w:hAnsi="Simplified Arabic" w:cs="Simplified Arabic"/>
          <w:color w:val="FF0000"/>
          <w:sz w:val="24"/>
          <w:szCs w:val="24"/>
          <w:rtl/>
        </w:rPr>
        <w:t xml:space="preserve"> </w:t>
      </w:r>
      <w:r w:rsidR="00A958F3">
        <w:rPr>
          <w:rFonts w:ascii="Simplified Arabic" w:eastAsia="Calibri" w:hAnsi="Simplified Arabic" w:cs="Simplified Arabic" w:hint="cs"/>
          <w:color w:val="FF0000"/>
          <w:sz w:val="24"/>
          <w:szCs w:val="24"/>
          <w:rtl/>
        </w:rPr>
        <w:t>ال</w:t>
      </w:r>
      <w:r w:rsidR="00A958F3" w:rsidRPr="002750F8">
        <w:rPr>
          <w:rFonts w:ascii="Simplified Arabic" w:eastAsia="Calibri" w:hAnsi="Simplified Arabic" w:cs="Simplified Arabic"/>
          <w:color w:val="FF0000"/>
          <w:sz w:val="24"/>
          <w:szCs w:val="24"/>
          <w:rtl/>
        </w:rPr>
        <w:t xml:space="preserve">أطفال </w:t>
      </w:r>
      <w:r w:rsidRPr="002750F8">
        <w:rPr>
          <w:rFonts w:ascii="Simplified Arabic" w:eastAsia="Calibri" w:hAnsi="Simplified Arabic" w:cs="Simplified Arabic"/>
          <w:color w:val="FF0000"/>
          <w:sz w:val="24"/>
          <w:szCs w:val="24"/>
          <w:rtl/>
        </w:rPr>
        <w:t xml:space="preserve">عينة الدراسة في محور </w:t>
      </w:r>
      <w:r w:rsidR="002750F8" w:rsidRPr="002750F8">
        <w:rPr>
          <w:rFonts w:ascii="Simplified Arabic" w:eastAsia="Calibri" w:hAnsi="Simplified Arabic" w:cs="Simplified Arabic" w:hint="cs"/>
          <w:color w:val="FF0000"/>
          <w:sz w:val="24"/>
          <w:szCs w:val="24"/>
          <w:rtl/>
        </w:rPr>
        <w:t>"</w:t>
      </w:r>
      <w:r w:rsidRPr="002750F8">
        <w:rPr>
          <w:rFonts w:ascii="Simplified Arabic" w:eastAsia="Calibri" w:hAnsi="Simplified Arabic" w:cs="Simplified Arabic"/>
          <w:b/>
          <w:bCs/>
          <w:color w:val="FF0000"/>
          <w:sz w:val="24"/>
          <w:szCs w:val="24"/>
          <w:rtl/>
        </w:rPr>
        <w:t>المكتبة</w:t>
      </w:r>
      <w:r w:rsidR="002750F8" w:rsidRPr="002750F8">
        <w:rPr>
          <w:rFonts w:ascii="Simplified Arabic" w:eastAsia="Calibri" w:hAnsi="Simplified Arabic" w:cs="Simplified Arabic" w:hint="cs"/>
          <w:color w:val="FF0000"/>
          <w:sz w:val="24"/>
          <w:szCs w:val="24"/>
          <w:rtl/>
        </w:rPr>
        <w:t>"</w:t>
      </w:r>
      <w:r w:rsidRPr="002750F8">
        <w:rPr>
          <w:rFonts w:ascii="Simplified Arabic" w:eastAsia="Calibri" w:hAnsi="Simplified Arabic" w:cs="Simplified Arabic"/>
          <w:color w:val="FF0000"/>
          <w:sz w:val="24"/>
          <w:szCs w:val="24"/>
          <w:rtl/>
        </w:rPr>
        <w:t xml:space="preserve"> وفقاً لفترة بقاء الطفل في مؤسسات الإيواء حيث بلغت قيمة ف (</w:t>
      </w:r>
      <w:r w:rsidRPr="002750F8">
        <w:rPr>
          <w:rFonts w:ascii="Simplified Arabic" w:hAnsi="Simplified Arabic" w:cs="Simplified Arabic"/>
          <w:color w:val="FF0000"/>
          <w:sz w:val="24"/>
          <w:szCs w:val="24"/>
          <w:rtl/>
        </w:rPr>
        <w:t>1.376</w:t>
      </w:r>
      <w:r w:rsidRPr="002750F8">
        <w:rPr>
          <w:rFonts w:ascii="Simplified Arabic" w:hAnsi="Simplified Arabic" w:cs="Simplified Arabic"/>
          <w:color w:val="FF0000"/>
          <w:sz w:val="24"/>
          <w:szCs w:val="24"/>
          <w:rtl/>
          <w:lang w:bidi="ar-EG"/>
        </w:rPr>
        <w:t>) وهى قيمة غير دالة إحصائياً.</w:t>
      </w:r>
    </w:p>
    <w:p w14:paraId="1976A626" w14:textId="69023742" w:rsidR="00BD2A95" w:rsidRPr="002750F8" w:rsidRDefault="00BD2A95" w:rsidP="002750F8">
      <w:pPr>
        <w:pStyle w:val="ListParagraph"/>
        <w:numPr>
          <w:ilvl w:val="0"/>
          <w:numId w:val="23"/>
        </w:numPr>
        <w:tabs>
          <w:tab w:val="right" w:pos="2744"/>
        </w:tabs>
        <w:spacing w:line="360" w:lineRule="auto"/>
        <w:ind w:left="419"/>
        <w:jc w:val="both"/>
        <w:rPr>
          <w:rFonts w:ascii="Simplified Arabic" w:eastAsia="Calibri" w:hAnsi="Simplified Arabic"/>
          <w:color w:val="FF0000"/>
          <w:sz w:val="24"/>
          <w:szCs w:val="24"/>
        </w:rPr>
      </w:pPr>
      <w:r w:rsidRPr="002750F8">
        <w:rPr>
          <w:rFonts w:ascii="Simplified Arabic" w:eastAsia="Calibri" w:hAnsi="Simplified Arabic"/>
          <w:color w:val="FF0000"/>
          <w:sz w:val="24"/>
          <w:szCs w:val="24"/>
          <w:rtl/>
        </w:rPr>
        <w:t xml:space="preserve">لا يوجد تباين دال إحصائياً بين </w:t>
      </w:r>
      <w:r w:rsidR="00A958F3">
        <w:rPr>
          <w:rFonts w:ascii="Simplified Arabic" w:eastAsia="Calibri" w:hAnsi="Simplified Arabic" w:hint="cs"/>
          <w:color w:val="FF0000"/>
          <w:sz w:val="24"/>
          <w:szCs w:val="24"/>
          <w:rtl/>
        </w:rPr>
        <w:t>درجات</w:t>
      </w:r>
      <w:r w:rsidR="00A958F3" w:rsidRPr="002750F8">
        <w:rPr>
          <w:rFonts w:ascii="Simplified Arabic" w:eastAsia="Calibri" w:hAnsi="Simplified Arabic"/>
          <w:color w:val="FF0000"/>
          <w:sz w:val="24"/>
          <w:szCs w:val="24"/>
          <w:rtl/>
        </w:rPr>
        <w:t xml:space="preserve"> </w:t>
      </w:r>
      <w:r w:rsidR="00A958F3">
        <w:rPr>
          <w:rFonts w:ascii="Simplified Arabic" w:eastAsia="Calibri" w:hAnsi="Simplified Arabic" w:hint="cs"/>
          <w:color w:val="FF0000"/>
          <w:sz w:val="24"/>
          <w:szCs w:val="24"/>
          <w:rtl/>
        </w:rPr>
        <w:t>ال</w:t>
      </w:r>
      <w:r w:rsidR="00A958F3" w:rsidRPr="002750F8">
        <w:rPr>
          <w:rFonts w:ascii="Simplified Arabic" w:eastAsia="Calibri" w:hAnsi="Simplified Arabic"/>
          <w:color w:val="FF0000"/>
          <w:sz w:val="24"/>
          <w:szCs w:val="24"/>
          <w:rtl/>
        </w:rPr>
        <w:t xml:space="preserve">أطفال </w:t>
      </w:r>
      <w:r w:rsidRPr="002750F8">
        <w:rPr>
          <w:rFonts w:ascii="Simplified Arabic" w:eastAsia="Calibri" w:hAnsi="Simplified Arabic"/>
          <w:color w:val="FF0000"/>
          <w:sz w:val="24"/>
          <w:szCs w:val="24"/>
          <w:rtl/>
        </w:rPr>
        <w:t xml:space="preserve">عينة الدراسة في محور </w:t>
      </w:r>
      <w:r w:rsidR="002750F8" w:rsidRPr="002750F8">
        <w:rPr>
          <w:rFonts w:ascii="Simplified Arabic" w:eastAsia="Calibri" w:hAnsi="Simplified Arabic" w:hint="cs"/>
          <w:color w:val="FF0000"/>
          <w:sz w:val="24"/>
          <w:szCs w:val="24"/>
          <w:rtl/>
        </w:rPr>
        <w:t>"</w:t>
      </w:r>
      <w:r w:rsidRPr="002750F8">
        <w:rPr>
          <w:rFonts w:ascii="Simplified Arabic" w:eastAsia="Calibri" w:hAnsi="Simplified Arabic"/>
          <w:b/>
          <w:bCs/>
          <w:color w:val="FF0000"/>
          <w:sz w:val="24"/>
          <w:szCs w:val="24"/>
          <w:rtl/>
        </w:rPr>
        <w:t>المطبخ وغرف الطعام</w:t>
      </w:r>
      <w:r w:rsidR="002750F8" w:rsidRPr="002750F8">
        <w:rPr>
          <w:rFonts w:ascii="Simplified Arabic" w:eastAsia="Calibri" w:hAnsi="Simplified Arabic" w:hint="cs"/>
          <w:color w:val="FF0000"/>
          <w:sz w:val="24"/>
          <w:szCs w:val="24"/>
          <w:rtl/>
        </w:rPr>
        <w:t>"</w:t>
      </w:r>
      <w:r w:rsidRPr="002750F8">
        <w:rPr>
          <w:rFonts w:ascii="Simplified Arabic" w:eastAsia="Calibri" w:hAnsi="Simplified Arabic"/>
          <w:color w:val="FF0000"/>
          <w:sz w:val="24"/>
          <w:szCs w:val="24"/>
          <w:rtl/>
        </w:rPr>
        <w:t xml:space="preserve"> وفقاً لفترة بقاء الطفل في مؤسسات الإيواء حيث بلغت قيمة ف (</w:t>
      </w:r>
      <w:r w:rsidRPr="002750F8">
        <w:rPr>
          <w:rFonts w:ascii="Simplified Arabic" w:hAnsi="Simplified Arabic"/>
          <w:color w:val="FF0000"/>
          <w:sz w:val="24"/>
          <w:szCs w:val="24"/>
          <w:rtl/>
          <w:lang w:bidi="ar-EG"/>
        </w:rPr>
        <w:t>0.296) وهى قيمة غير دالة إحصائياً.</w:t>
      </w:r>
    </w:p>
    <w:p w14:paraId="77D0C350" w14:textId="00915DCA" w:rsidR="00BD2A95" w:rsidRPr="002750F8" w:rsidRDefault="00BD2A95" w:rsidP="002750F8">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2750F8">
        <w:rPr>
          <w:rFonts w:ascii="Simplified Arabic" w:eastAsia="Calibri" w:hAnsi="Simplified Arabic" w:cs="Simplified Arabic"/>
          <w:color w:val="FF0000"/>
          <w:sz w:val="24"/>
          <w:szCs w:val="24"/>
          <w:rtl/>
        </w:rPr>
        <w:t xml:space="preserve">لا يوجد تباين دال إحصائياً بين </w:t>
      </w:r>
      <w:r w:rsidR="00A958F3">
        <w:rPr>
          <w:rFonts w:ascii="Simplified Arabic" w:eastAsia="Calibri" w:hAnsi="Simplified Arabic" w:cs="Simplified Arabic" w:hint="cs"/>
          <w:color w:val="FF0000"/>
          <w:sz w:val="24"/>
          <w:szCs w:val="24"/>
          <w:rtl/>
        </w:rPr>
        <w:t>درجات</w:t>
      </w:r>
      <w:r w:rsidR="00A958F3" w:rsidRPr="002750F8">
        <w:rPr>
          <w:rFonts w:ascii="Simplified Arabic" w:eastAsia="Calibri" w:hAnsi="Simplified Arabic" w:cs="Simplified Arabic"/>
          <w:color w:val="FF0000"/>
          <w:sz w:val="24"/>
          <w:szCs w:val="24"/>
          <w:rtl/>
        </w:rPr>
        <w:t xml:space="preserve"> </w:t>
      </w:r>
      <w:r w:rsidR="00A958F3">
        <w:rPr>
          <w:rFonts w:ascii="Simplified Arabic" w:eastAsia="Calibri" w:hAnsi="Simplified Arabic" w:cs="Simplified Arabic" w:hint="cs"/>
          <w:color w:val="FF0000"/>
          <w:sz w:val="24"/>
          <w:szCs w:val="24"/>
          <w:rtl/>
        </w:rPr>
        <w:t>ال</w:t>
      </w:r>
      <w:r w:rsidR="00A958F3" w:rsidRPr="002750F8">
        <w:rPr>
          <w:rFonts w:ascii="Simplified Arabic" w:eastAsia="Calibri" w:hAnsi="Simplified Arabic" w:cs="Simplified Arabic"/>
          <w:color w:val="FF0000"/>
          <w:sz w:val="24"/>
          <w:szCs w:val="24"/>
          <w:rtl/>
        </w:rPr>
        <w:t xml:space="preserve">أطفال </w:t>
      </w:r>
      <w:r w:rsidRPr="002750F8">
        <w:rPr>
          <w:rFonts w:ascii="Simplified Arabic" w:eastAsia="Calibri" w:hAnsi="Simplified Arabic" w:cs="Simplified Arabic"/>
          <w:color w:val="FF0000"/>
          <w:sz w:val="24"/>
          <w:szCs w:val="24"/>
          <w:rtl/>
        </w:rPr>
        <w:t xml:space="preserve">عينة الدراسة في محور </w:t>
      </w:r>
      <w:r w:rsidR="002750F8" w:rsidRPr="002750F8">
        <w:rPr>
          <w:rFonts w:ascii="Simplified Arabic" w:eastAsia="Calibri" w:hAnsi="Simplified Arabic" w:cs="Simplified Arabic" w:hint="cs"/>
          <w:color w:val="FF0000"/>
          <w:sz w:val="24"/>
          <w:szCs w:val="24"/>
          <w:rtl/>
        </w:rPr>
        <w:t>"</w:t>
      </w:r>
      <w:r w:rsidRPr="002750F8">
        <w:rPr>
          <w:rFonts w:ascii="Simplified Arabic" w:eastAsia="Calibri" w:hAnsi="Simplified Arabic" w:cs="Simplified Arabic"/>
          <w:b/>
          <w:bCs/>
          <w:color w:val="FF0000"/>
          <w:sz w:val="24"/>
          <w:szCs w:val="24"/>
          <w:rtl/>
        </w:rPr>
        <w:t>غرف النوم</w:t>
      </w:r>
      <w:r w:rsidR="002750F8" w:rsidRPr="002750F8">
        <w:rPr>
          <w:rFonts w:ascii="Simplified Arabic" w:eastAsia="Calibri" w:hAnsi="Simplified Arabic" w:cs="Simplified Arabic" w:hint="cs"/>
          <w:color w:val="FF0000"/>
          <w:sz w:val="24"/>
          <w:szCs w:val="24"/>
          <w:rtl/>
        </w:rPr>
        <w:t>"</w:t>
      </w:r>
      <w:r w:rsidRPr="002750F8">
        <w:rPr>
          <w:rFonts w:ascii="Simplified Arabic" w:eastAsia="Calibri" w:hAnsi="Simplified Arabic" w:cs="Simplified Arabic"/>
          <w:color w:val="FF0000"/>
          <w:sz w:val="24"/>
          <w:szCs w:val="24"/>
          <w:rtl/>
        </w:rPr>
        <w:t xml:space="preserve"> وفقاً لفترة بقاء الطفل في مؤسسات الإيواء حيث بلغت قيمة ف (</w:t>
      </w:r>
      <w:r w:rsidRPr="002750F8">
        <w:rPr>
          <w:rFonts w:ascii="Simplified Arabic" w:hAnsi="Simplified Arabic" w:cs="Simplified Arabic"/>
          <w:color w:val="FF0000"/>
          <w:sz w:val="24"/>
          <w:szCs w:val="24"/>
          <w:rtl/>
        </w:rPr>
        <w:t>2.165</w:t>
      </w:r>
      <w:r w:rsidRPr="002750F8">
        <w:rPr>
          <w:rFonts w:ascii="Simplified Arabic" w:hAnsi="Simplified Arabic" w:cs="Simplified Arabic"/>
          <w:color w:val="FF0000"/>
          <w:sz w:val="24"/>
          <w:szCs w:val="24"/>
          <w:rtl/>
          <w:lang w:bidi="ar-EG"/>
        </w:rPr>
        <w:t>) وهى قيمة غير دالة إحصائياً.</w:t>
      </w:r>
    </w:p>
    <w:p w14:paraId="1EE1C728" w14:textId="25E71ECD" w:rsidR="00BD2A95" w:rsidRPr="002750F8" w:rsidRDefault="00BD2A95" w:rsidP="002750F8">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2750F8">
        <w:rPr>
          <w:rFonts w:ascii="Simplified Arabic" w:eastAsia="Calibri" w:hAnsi="Simplified Arabic" w:cs="Simplified Arabic"/>
          <w:color w:val="FF0000"/>
          <w:sz w:val="24"/>
          <w:szCs w:val="24"/>
          <w:rtl/>
        </w:rPr>
        <w:t>يوجد تباين دال إحصائياً بين</w:t>
      </w:r>
      <w:r w:rsidR="00A958F3">
        <w:rPr>
          <w:rFonts w:ascii="Simplified Arabic" w:eastAsia="Calibri" w:hAnsi="Simplified Arabic" w:cs="Simplified Arabic" w:hint="cs"/>
          <w:color w:val="FF0000"/>
          <w:sz w:val="24"/>
          <w:szCs w:val="24"/>
          <w:rtl/>
        </w:rPr>
        <w:t xml:space="preserve"> درجات</w:t>
      </w:r>
      <w:r w:rsidRPr="002750F8">
        <w:rPr>
          <w:rFonts w:ascii="Simplified Arabic" w:eastAsia="Calibri" w:hAnsi="Simplified Arabic" w:cs="Simplified Arabic"/>
          <w:color w:val="FF0000"/>
          <w:sz w:val="24"/>
          <w:szCs w:val="24"/>
          <w:rtl/>
        </w:rPr>
        <w:t xml:space="preserve"> </w:t>
      </w:r>
      <w:r w:rsidR="00A958F3">
        <w:rPr>
          <w:rFonts w:ascii="Simplified Arabic" w:eastAsia="Calibri" w:hAnsi="Simplified Arabic" w:cs="Simplified Arabic" w:hint="cs"/>
          <w:color w:val="FF0000"/>
          <w:sz w:val="24"/>
          <w:szCs w:val="24"/>
          <w:rtl/>
        </w:rPr>
        <w:t>ال</w:t>
      </w:r>
      <w:r w:rsidRPr="002750F8">
        <w:rPr>
          <w:rFonts w:ascii="Simplified Arabic" w:eastAsia="Calibri" w:hAnsi="Simplified Arabic" w:cs="Simplified Arabic"/>
          <w:color w:val="FF0000"/>
          <w:sz w:val="24"/>
          <w:szCs w:val="24"/>
          <w:rtl/>
        </w:rPr>
        <w:t>أطفال عينة الدراسة في محور"</w:t>
      </w:r>
      <w:r w:rsidRPr="002750F8">
        <w:rPr>
          <w:rFonts w:ascii="Simplified Arabic" w:eastAsia="Calibri" w:hAnsi="Simplified Arabic" w:cs="Simplified Arabic"/>
          <w:b/>
          <w:bCs/>
          <w:color w:val="FF0000"/>
          <w:sz w:val="24"/>
          <w:szCs w:val="24"/>
          <w:rtl/>
        </w:rPr>
        <w:t>الحمامات</w:t>
      </w:r>
      <w:r w:rsidRPr="002750F8">
        <w:rPr>
          <w:rFonts w:ascii="Simplified Arabic" w:eastAsia="Calibri" w:hAnsi="Simplified Arabic" w:cs="Simplified Arabic"/>
          <w:color w:val="FF0000"/>
          <w:sz w:val="24"/>
          <w:szCs w:val="24"/>
          <w:rtl/>
        </w:rPr>
        <w:t xml:space="preserve">" وفقاً للمرحلة العمرية للطفل حيث بلغت قيمة ف </w:t>
      </w:r>
      <w:r w:rsidRPr="002750F8">
        <w:rPr>
          <w:rFonts w:ascii="Simplified Arabic" w:hAnsi="Simplified Arabic" w:cs="Simplified Arabic"/>
          <w:color w:val="FF0000"/>
          <w:sz w:val="24"/>
          <w:szCs w:val="24"/>
          <w:rtl/>
          <w:lang w:bidi="ar-EG"/>
        </w:rPr>
        <w:t>(4.235) وهى قيمة دالة إحصائياً عند مستوى دلالة 0.05 ، ولتحديد اتجاه التباين تم تطبيق اختبار</w:t>
      </w:r>
      <w:r w:rsidRPr="002750F8">
        <w:rPr>
          <w:rFonts w:ascii="Simplified Arabic" w:hAnsi="Simplified Arabic" w:cs="Simplified Arabic"/>
          <w:color w:val="FF0000"/>
          <w:sz w:val="24"/>
          <w:szCs w:val="24"/>
          <w:lang w:bidi="ar-EG"/>
        </w:rPr>
        <w:t>Tukey</w:t>
      </w:r>
      <w:r w:rsidRPr="002750F8">
        <w:rPr>
          <w:rFonts w:ascii="Simplified Arabic" w:hAnsi="Simplified Arabic" w:cs="Simplified Arabic"/>
          <w:color w:val="FF0000"/>
          <w:sz w:val="24"/>
          <w:szCs w:val="24"/>
          <w:rtl/>
          <w:lang w:bidi="ar-EG"/>
        </w:rPr>
        <w:t xml:space="preserve"> </w:t>
      </w:r>
      <w:r w:rsidR="002750F8" w:rsidRPr="002750F8">
        <w:rPr>
          <w:rFonts w:ascii="Simplified Arabic" w:hAnsi="Simplified Arabic" w:cs="Simplified Arabic" w:hint="cs"/>
          <w:color w:val="FF0000"/>
          <w:sz w:val="24"/>
          <w:szCs w:val="24"/>
          <w:rtl/>
          <w:lang w:bidi="ar-EG"/>
        </w:rPr>
        <w:t>، والنتائج تم تسجيلها بجدول (16)</w:t>
      </w:r>
      <w:r w:rsidRPr="002750F8">
        <w:rPr>
          <w:rFonts w:ascii="Simplified Arabic" w:eastAsia="Calibri" w:hAnsi="Simplified Arabic" w:cs="Simplified Arabic"/>
          <w:color w:val="FF0000"/>
          <w:sz w:val="24"/>
          <w:szCs w:val="24"/>
          <w:rtl/>
        </w:rPr>
        <w:t>.</w:t>
      </w:r>
    </w:p>
    <w:p w14:paraId="56A1FD02" w14:textId="1B5893BD" w:rsidR="00BD2A95" w:rsidRPr="002750F8" w:rsidRDefault="00BD2A95" w:rsidP="002750F8">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2750F8">
        <w:rPr>
          <w:rFonts w:ascii="Simplified Arabic" w:eastAsia="Calibri" w:hAnsi="Simplified Arabic" w:cs="Simplified Arabic"/>
          <w:color w:val="FF0000"/>
          <w:sz w:val="24"/>
          <w:szCs w:val="24"/>
          <w:rtl/>
        </w:rPr>
        <w:t xml:space="preserve">لا يوجد تباين دال إحصائياً بين </w:t>
      </w:r>
      <w:r w:rsidR="00A958F3">
        <w:rPr>
          <w:rFonts w:ascii="Simplified Arabic" w:eastAsia="Calibri" w:hAnsi="Simplified Arabic" w:cs="Simplified Arabic" w:hint="cs"/>
          <w:color w:val="FF0000"/>
          <w:sz w:val="24"/>
          <w:szCs w:val="24"/>
          <w:rtl/>
        </w:rPr>
        <w:t>درجات</w:t>
      </w:r>
      <w:r w:rsidR="00A958F3" w:rsidRPr="002750F8">
        <w:rPr>
          <w:rFonts w:ascii="Simplified Arabic" w:eastAsia="Calibri" w:hAnsi="Simplified Arabic" w:cs="Simplified Arabic"/>
          <w:color w:val="FF0000"/>
          <w:sz w:val="24"/>
          <w:szCs w:val="24"/>
          <w:rtl/>
        </w:rPr>
        <w:t xml:space="preserve"> </w:t>
      </w:r>
      <w:r w:rsidR="00A958F3">
        <w:rPr>
          <w:rFonts w:ascii="Simplified Arabic" w:eastAsia="Calibri" w:hAnsi="Simplified Arabic" w:cs="Simplified Arabic" w:hint="cs"/>
          <w:color w:val="FF0000"/>
          <w:sz w:val="24"/>
          <w:szCs w:val="24"/>
          <w:rtl/>
        </w:rPr>
        <w:t>ال</w:t>
      </w:r>
      <w:r w:rsidR="00A958F3" w:rsidRPr="002750F8">
        <w:rPr>
          <w:rFonts w:ascii="Simplified Arabic" w:eastAsia="Calibri" w:hAnsi="Simplified Arabic" w:cs="Simplified Arabic"/>
          <w:color w:val="FF0000"/>
          <w:sz w:val="24"/>
          <w:szCs w:val="24"/>
          <w:rtl/>
        </w:rPr>
        <w:t xml:space="preserve">أطفال </w:t>
      </w:r>
      <w:r w:rsidRPr="002750F8">
        <w:rPr>
          <w:rFonts w:ascii="Simplified Arabic" w:eastAsia="Calibri" w:hAnsi="Simplified Arabic" w:cs="Simplified Arabic"/>
          <w:color w:val="FF0000"/>
          <w:sz w:val="24"/>
          <w:szCs w:val="24"/>
          <w:rtl/>
        </w:rPr>
        <w:t xml:space="preserve">عينة الدراسة في </w:t>
      </w:r>
      <w:r w:rsidRPr="002750F8">
        <w:rPr>
          <w:rFonts w:ascii="Simplified Arabic" w:eastAsia="Calibri" w:hAnsi="Simplified Arabic" w:cs="Simplified Arabic" w:hint="cs"/>
          <w:color w:val="FF0000"/>
          <w:sz w:val="24"/>
          <w:szCs w:val="24"/>
          <w:rtl/>
        </w:rPr>
        <w:t>إجمالي استبيان التصميم الداخلي</w:t>
      </w:r>
      <w:r w:rsidRPr="002750F8">
        <w:rPr>
          <w:rFonts w:ascii="Simplified Arabic" w:eastAsia="Calibri" w:hAnsi="Simplified Arabic" w:cs="Simplified Arabic"/>
          <w:color w:val="FF0000"/>
          <w:sz w:val="24"/>
          <w:szCs w:val="24"/>
          <w:rtl/>
        </w:rPr>
        <w:t xml:space="preserve"> وفقاً لفترة بقاء الطفل في مؤسسات الإيواء حيث بلغت قيمة ف (</w:t>
      </w:r>
      <w:r w:rsidRPr="002750F8">
        <w:rPr>
          <w:rFonts w:ascii="Simplified Arabic" w:hAnsi="Simplified Arabic" w:cs="Simplified Arabic"/>
          <w:color w:val="FF0000"/>
          <w:sz w:val="24"/>
          <w:szCs w:val="24"/>
          <w:rtl/>
        </w:rPr>
        <w:t>1.188</w:t>
      </w:r>
      <w:r w:rsidRPr="002750F8">
        <w:rPr>
          <w:rFonts w:ascii="Simplified Arabic" w:hAnsi="Simplified Arabic" w:cs="Simplified Arabic"/>
          <w:color w:val="FF0000"/>
          <w:sz w:val="24"/>
          <w:szCs w:val="24"/>
          <w:rtl/>
          <w:lang w:bidi="ar-EG"/>
        </w:rPr>
        <w:t>) وهى قيمة غير دالة إحصائياً.</w:t>
      </w:r>
    </w:p>
    <w:p w14:paraId="7CB72688" w14:textId="77777777" w:rsidR="00435BEC" w:rsidRDefault="00435BEC" w:rsidP="00435BEC">
      <w:pPr>
        <w:autoSpaceDE w:val="0"/>
        <w:autoSpaceDN w:val="0"/>
        <w:bidi/>
        <w:adjustRightInd w:val="0"/>
        <w:spacing w:after="0" w:line="240" w:lineRule="auto"/>
        <w:jc w:val="both"/>
        <w:rPr>
          <w:rFonts w:ascii="Simplified Arabic" w:hAnsi="Simplified Arabic" w:cs="Simplified Arabic"/>
          <w:sz w:val="24"/>
          <w:szCs w:val="24"/>
          <w:rtl/>
          <w:lang w:bidi="ar-EG"/>
        </w:rPr>
      </w:pPr>
    </w:p>
    <w:p w14:paraId="7A9A7A61" w14:textId="77777777" w:rsidR="00A958F3" w:rsidRDefault="00A958F3" w:rsidP="004830DA">
      <w:pPr>
        <w:autoSpaceDE w:val="0"/>
        <w:autoSpaceDN w:val="0"/>
        <w:bidi/>
        <w:adjustRightInd w:val="0"/>
        <w:spacing w:after="0" w:line="360" w:lineRule="auto"/>
        <w:jc w:val="both"/>
        <w:rPr>
          <w:rFonts w:ascii="Simplified Arabic" w:hAnsi="Simplified Arabic" w:cs="Simplified Arabic"/>
          <w:sz w:val="24"/>
          <w:szCs w:val="24"/>
          <w:rtl/>
          <w:lang w:bidi="ar-EG"/>
        </w:rPr>
      </w:pPr>
    </w:p>
    <w:p w14:paraId="162E8E6B" w14:textId="0ABE28F7" w:rsidR="003B550F" w:rsidRPr="00261C7A" w:rsidRDefault="003B550F" w:rsidP="00A958F3">
      <w:pPr>
        <w:autoSpaceDE w:val="0"/>
        <w:autoSpaceDN w:val="0"/>
        <w:bidi/>
        <w:adjustRightInd w:val="0"/>
        <w:spacing w:after="0" w:line="360" w:lineRule="auto"/>
        <w:jc w:val="both"/>
        <w:rPr>
          <w:rFonts w:ascii="Simplified Arabic" w:hAnsi="Simplified Arabic" w:cs="Simplified Arabic"/>
          <w:sz w:val="24"/>
          <w:szCs w:val="24"/>
          <w:rtl/>
          <w:lang w:bidi="ar-EG"/>
        </w:rPr>
      </w:pPr>
      <w:r w:rsidRPr="00261C7A">
        <w:rPr>
          <w:rFonts w:ascii="Simplified Arabic" w:hAnsi="Simplified Arabic" w:cs="Simplified Arabic" w:hint="cs"/>
          <w:sz w:val="24"/>
          <w:szCs w:val="24"/>
          <w:rtl/>
          <w:lang w:bidi="ar-EG"/>
        </w:rPr>
        <w:t>جدول (</w:t>
      </w:r>
      <w:r>
        <w:rPr>
          <w:rFonts w:ascii="Simplified Arabic" w:hAnsi="Simplified Arabic" w:cs="Simplified Arabic" w:hint="cs"/>
          <w:sz w:val="24"/>
          <w:szCs w:val="24"/>
          <w:rtl/>
          <w:lang w:bidi="ar-EG"/>
        </w:rPr>
        <w:t>16</w:t>
      </w:r>
      <w:r w:rsidRPr="00261C7A">
        <w:rPr>
          <w:rFonts w:ascii="Simplified Arabic" w:hAnsi="Simplified Arabic" w:cs="Simplified Arabic" w:hint="cs"/>
          <w:sz w:val="24"/>
          <w:szCs w:val="24"/>
          <w:rtl/>
          <w:lang w:bidi="ar-EG"/>
        </w:rPr>
        <w:t>):</w:t>
      </w:r>
      <w:r w:rsidRPr="00261C7A">
        <w:rPr>
          <w:rFonts w:cs="Times New Roman"/>
          <w:sz w:val="24"/>
          <w:szCs w:val="24"/>
          <w:rtl/>
        </w:rPr>
        <w:t>المتوسطات</w:t>
      </w:r>
      <w:r>
        <w:rPr>
          <w:rFonts w:cs="Times New Roman" w:hint="cs"/>
          <w:sz w:val="24"/>
          <w:szCs w:val="24"/>
          <w:rtl/>
        </w:rPr>
        <w:t xml:space="preserve"> الحسابية </w:t>
      </w:r>
      <w:r w:rsidR="00BD2A95">
        <w:rPr>
          <w:rFonts w:cs="Times New Roman" w:hint="cs"/>
          <w:sz w:val="24"/>
          <w:szCs w:val="24"/>
          <w:rtl/>
          <w:lang w:bidi="ar-EG"/>
        </w:rPr>
        <w:t>لدرجات عينة الدراسة،</w:t>
      </w:r>
      <w:r w:rsidR="004830DA">
        <w:rPr>
          <w:rFonts w:cs="Times New Roman" w:hint="cs"/>
          <w:sz w:val="24"/>
          <w:szCs w:val="24"/>
          <w:rtl/>
          <w:lang w:bidi="ar-EG"/>
        </w:rPr>
        <w:t xml:space="preserve"> </w:t>
      </w:r>
      <w:r w:rsidR="00BD2A95">
        <w:rPr>
          <w:rFonts w:cs="Times New Roman" w:hint="cs"/>
          <w:sz w:val="24"/>
          <w:szCs w:val="24"/>
          <w:rtl/>
        </w:rPr>
        <w:t>ومستوي دلالتها (</w:t>
      </w:r>
      <w:r w:rsidR="00A958F3">
        <w:rPr>
          <w:rFonts w:cs="Times New Roman" w:hint="cs"/>
          <w:sz w:val="24"/>
          <w:szCs w:val="24"/>
          <w:rtl/>
        </w:rPr>
        <w:t>تبعا</w:t>
      </w:r>
      <w:r w:rsidR="00BD2A95">
        <w:rPr>
          <w:rFonts w:cs="Times New Roman" w:hint="cs"/>
          <w:sz w:val="24"/>
          <w:szCs w:val="24"/>
          <w:rtl/>
        </w:rPr>
        <w:t xml:space="preserve"> لاختبار </w:t>
      </w:r>
      <w:r w:rsidR="00BD2A95">
        <w:rPr>
          <w:rFonts w:cs="Times New Roman"/>
          <w:sz w:val="24"/>
          <w:szCs w:val="24"/>
        </w:rPr>
        <w:t>Tukey</w:t>
      </w:r>
      <w:r w:rsidR="00BD2A95">
        <w:rPr>
          <w:rFonts w:cs="Times New Roman" w:hint="cs"/>
          <w:sz w:val="24"/>
          <w:szCs w:val="24"/>
          <w:rtl/>
        </w:rPr>
        <w:t xml:space="preserve">) </w:t>
      </w:r>
      <w:r w:rsidRPr="00261C7A">
        <w:rPr>
          <w:rFonts w:cs="Times New Roman"/>
          <w:sz w:val="24"/>
          <w:szCs w:val="24"/>
          <w:rtl/>
        </w:rPr>
        <w:t xml:space="preserve"> علي </w:t>
      </w:r>
      <w:r w:rsidRPr="00261C7A">
        <w:rPr>
          <w:rFonts w:cs="Times New Roman" w:hint="cs"/>
          <w:sz w:val="24"/>
          <w:szCs w:val="24"/>
          <w:rtl/>
        </w:rPr>
        <w:t>محور</w:t>
      </w:r>
      <w:r w:rsidR="00BD2A95">
        <w:rPr>
          <w:rFonts w:cs="Times New Roman" w:hint="cs"/>
          <w:sz w:val="24"/>
          <w:szCs w:val="24"/>
          <w:rtl/>
        </w:rPr>
        <w:t>ي "</w:t>
      </w:r>
      <w:r w:rsidR="00BD2A95" w:rsidRPr="00BD2A95">
        <w:rPr>
          <w:rFonts w:cs="Times New Roman" w:hint="cs"/>
          <w:b/>
          <w:bCs/>
          <w:color w:val="FF0000"/>
          <w:sz w:val="24"/>
          <w:szCs w:val="24"/>
          <w:rtl/>
        </w:rPr>
        <w:t>المداخل والممرات والسلالم</w:t>
      </w:r>
      <w:r w:rsidR="00BD2A95">
        <w:rPr>
          <w:rFonts w:cs="Times New Roman" w:hint="cs"/>
          <w:sz w:val="24"/>
          <w:szCs w:val="24"/>
          <w:rtl/>
        </w:rPr>
        <w:t>"، و</w:t>
      </w:r>
      <w:r w:rsidRPr="00261C7A">
        <w:rPr>
          <w:rFonts w:cs="Times New Roman" w:hint="cs"/>
          <w:sz w:val="24"/>
          <w:szCs w:val="24"/>
          <w:rtl/>
        </w:rPr>
        <w:t xml:space="preserve"> "</w:t>
      </w:r>
      <w:r w:rsidRPr="00261C7A">
        <w:rPr>
          <w:rFonts w:cs="Times New Roman" w:hint="cs"/>
          <w:b/>
          <w:bCs/>
          <w:sz w:val="24"/>
          <w:szCs w:val="24"/>
          <w:rtl/>
        </w:rPr>
        <w:t>الحمامات</w:t>
      </w:r>
      <w:r>
        <w:rPr>
          <w:rFonts w:cs="Times New Roman" w:hint="cs"/>
          <w:sz w:val="24"/>
          <w:szCs w:val="24"/>
          <w:rtl/>
        </w:rPr>
        <w:t xml:space="preserve">"، </w:t>
      </w:r>
      <w:r w:rsidRPr="00261C7A">
        <w:rPr>
          <w:rFonts w:cs="Times New Roman" w:hint="cs"/>
          <w:sz w:val="24"/>
          <w:szCs w:val="24"/>
          <w:rtl/>
        </w:rPr>
        <w:t xml:space="preserve"> وفقا للمدة التي قضاها الطفل في مؤسسات الايواء (ن=102)</w:t>
      </w:r>
    </w:p>
    <w:tbl>
      <w:tblPr>
        <w:tblStyle w:val="TableGrid4"/>
        <w:bidiVisual/>
        <w:tblW w:w="5216" w:type="dxa"/>
        <w:jc w:val="center"/>
        <w:tblLook w:val="04A0" w:firstRow="1" w:lastRow="0" w:firstColumn="1" w:lastColumn="0" w:noHBand="0" w:noVBand="1"/>
      </w:tblPr>
      <w:tblGrid>
        <w:gridCol w:w="1863"/>
        <w:gridCol w:w="513"/>
        <w:gridCol w:w="1433"/>
        <w:gridCol w:w="1407"/>
      </w:tblGrid>
      <w:tr w:rsidR="003B550F" w:rsidRPr="00261C7A" w14:paraId="0294EB50" w14:textId="77777777" w:rsidTr="00743A30">
        <w:trPr>
          <w:jc w:val="center"/>
        </w:trPr>
        <w:tc>
          <w:tcPr>
            <w:tcW w:w="1887" w:type="dxa"/>
            <w:shd w:val="clear" w:color="auto" w:fill="D9D9D9" w:themeFill="background1" w:themeFillShade="D9"/>
          </w:tcPr>
          <w:p w14:paraId="131A4F21" w14:textId="77777777" w:rsidR="003B550F" w:rsidRPr="00261C7A" w:rsidRDefault="003B550F" w:rsidP="00743A30">
            <w:pPr>
              <w:autoSpaceDE w:val="0"/>
              <w:autoSpaceDN w:val="0"/>
              <w:bidi/>
              <w:adjustRightInd w:val="0"/>
              <w:jc w:val="both"/>
              <w:rPr>
                <w:rFonts w:ascii="Simplified Arabic" w:hAnsi="Simplified Arabic" w:cs="Simplified Arabic"/>
                <w:sz w:val="20"/>
                <w:szCs w:val="20"/>
                <w:rtl/>
                <w:lang w:bidi="ar-EG"/>
              </w:rPr>
            </w:pPr>
            <w:r w:rsidRPr="00261C7A">
              <w:rPr>
                <w:rFonts w:ascii="Simplified Arabic" w:hAnsi="Simplified Arabic" w:cs="Simplified Arabic" w:hint="cs"/>
                <w:sz w:val="20"/>
                <w:szCs w:val="20"/>
                <w:rtl/>
                <w:lang w:bidi="ar-EG"/>
              </w:rPr>
              <w:t>العمر</w:t>
            </w:r>
          </w:p>
        </w:tc>
        <w:tc>
          <w:tcPr>
            <w:tcW w:w="513" w:type="dxa"/>
            <w:shd w:val="clear" w:color="auto" w:fill="D9D9D9" w:themeFill="background1" w:themeFillShade="D9"/>
          </w:tcPr>
          <w:p w14:paraId="735A5790" w14:textId="77777777" w:rsidR="003B550F" w:rsidRPr="00261C7A" w:rsidRDefault="003B550F" w:rsidP="00743A30">
            <w:pPr>
              <w:autoSpaceDE w:val="0"/>
              <w:autoSpaceDN w:val="0"/>
              <w:bidi/>
              <w:adjustRightInd w:val="0"/>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العدد</w:t>
            </w:r>
          </w:p>
        </w:tc>
        <w:tc>
          <w:tcPr>
            <w:tcW w:w="1408" w:type="dxa"/>
            <w:shd w:val="clear" w:color="auto" w:fill="D9D9D9" w:themeFill="background1" w:themeFillShade="D9"/>
          </w:tcPr>
          <w:p w14:paraId="6BDE2074" w14:textId="77777777" w:rsidR="003B550F" w:rsidRPr="00261C7A" w:rsidRDefault="003B550F" w:rsidP="00743A30">
            <w:pPr>
              <w:autoSpaceDE w:val="0"/>
              <w:autoSpaceDN w:val="0"/>
              <w:bidi/>
              <w:adjustRightInd w:val="0"/>
              <w:jc w:val="both"/>
              <w:rPr>
                <w:rFonts w:ascii="Simplified Arabic" w:hAnsi="Simplified Arabic" w:cs="Simplified Arabic"/>
                <w:sz w:val="20"/>
                <w:szCs w:val="20"/>
                <w:rtl/>
                <w:lang w:bidi="ar-EG"/>
              </w:rPr>
            </w:pPr>
            <w:r w:rsidRPr="00B977A8">
              <w:rPr>
                <w:rFonts w:ascii="Simplified Arabic" w:hAnsi="Simplified Arabic" w:cs="Simplified Arabic" w:hint="cs"/>
                <w:color w:val="FF0000"/>
                <w:sz w:val="20"/>
                <w:szCs w:val="20"/>
                <w:rtl/>
                <w:lang w:bidi="ar-EG"/>
              </w:rPr>
              <w:t>المدخل والممرات والسلالم</w:t>
            </w:r>
          </w:p>
        </w:tc>
        <w:tc>
          <w:tcPr>
            <w:tcW w:w="1408" w:type="dxa"/>
            <w:shd w:val="clear" w:color="auto" w:fill="D9D9D9" w:themeFill="background1" w:themeFillShade="D9"/>
          </w:tcPr>
          <w:p w14:paraId="438FE6C5" w14:textId="77777777" w:rsidR="003B550F" w:rsidRPr="00261C7A" w:rsidRDefault="003B550F" w:rsidP="00743A30">
            <w:pPr>
              <w:autoSpaceDE w:val="0"/>
              <w:autoSpaceDN w:val="0"/>
              <w:bidi/>
              <w:adjustRightInd w:val="0"/>
              <w:jc w:val="both"/>
              <w:rPr>
                <w:rFonts w:ascii="Simplified Arabic" w:hAnsi="Simplified Arabic" w:cs="Simplified Arabic"/>
                <w:sz w:val="20"/>
                <w:szCs w:val="20"/>
                <w:rtl/>
                <w:lang w:bidi="ar-EG"/>
              </w:rPr>
            </w:pPr>
            <w:r w:rsidRPr="00261C7A">
              <w:rPr>
                <w:rFonts w:ascii="Simplified Arabic" w:hAnsi="Simplified Arabic" w:cs="Simplified Arabic" w:hint="cs"/>
                <w:sz w:val="20"/>
                <w:szCs w:val="20"/>
                <w:rtl/>
                <w:lang w:bidi="ar-EG"/>
              </w:rPr>
              <w:t>الحمامات</w:t>
            </w:r>
          </w:p>
        </w:tc>
      </w:tr>
      <w:tr w:rsidR="003B550F" w:rsidRPr="00261C7A" w14:paraId="3785C97D" w14:textId="77777777" w:rsidTr="00743A30">
        <w:trPr>
          <w:jc w:val="center"/>
        </w:trPr>
        <w:tc>
          <w:tcPr>
            <w:tcW w:w="1887" w:type="dxa"/>
          </w:tcPr>
          <w:p w14:paraId="26140413" w14:textId="77777777" w:rsidR="003B550F" w:rsidRPr="00261C7A" w:rsidRDefault="003B550F" w:rsidP="00743A30">
            <w:pPr>
              <w:autoSpaceDE w:val="0"/>
              <w:autoSpaceDN w:val="0"/>
              <w:bidi/>
              <w:adjustRightInd w:val="0"/>
              <w:jc w:val="both"/>
              <w:rPr>
                <w:rFonts w:ascii="Simplified Arabic" w:hAnsi="Simplified Arabic" w:cs="Simplified Arabic"/>
                <w:sz w:val="20"/>
                <w:szCs w:val="20"/>
                <w:rtl/>
                <w:lang w:bidi="ar-EG"/>
              </w:rPr>
            </w:pPr>
            <w:r w:rsidRPr="00261C7A">
              <w:rPr>
                <w:rFonts w:ascii="Simplified Arabic" w:hAnsi="Simplified Arabic" w:cs="Simplified Arabic" w:hint="cs"/>
                <w:sz w:val="20"/>
                <w:szCs w:val="20"/>
                <w:rtl/>
                <w:lang w:bidi="ar-EG"/>
              </w:rPr>
              <w:t>أقل من سنتين</w:t>
            </w:r>
          </w:p>
        </w:tc>
        <w:tc>
          <w:tcPr>
            <w:tcW w:w="513" w:type="dxa"/>
          </w:tcPr>
          <w:p w14:paraId="68ED2697" w14:textId="77777777" w:rsidR="003B550F" w:rsidRPr="00261C7A" w:rsidRDefault="003B550F" w:rsidP="00743A30">
            <w:pPr>
              <w:autoSpaceDE w:val="0"/>
              <w:autoSpaceDN w:val="0"/>
              <w:bidi/>
              <w:adjustRightInd w:val="0"/>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11</w:t>
            </w:r>
          </w:p>
        </w:tc>
        <w:tc>
          <w:tcPr>
            <w:tcW w:w="1408" w:type="dxa"/>
          </w:tcPr>
          <w:p w14:paraId="6CEE6FF4" w14:textId="7E0AA2B0" w:rsidR="003B550F" w:rsidRPr="00261C7A" w:rsidRDefault="00435BEC" w:rsidP="00743A30">
            <w:pPr>
              <w:autoSpaceDE w:val="0"/>
              <w:autoSpaceDN w:val="0"/>
              <w:bidi/>
              <w:adjustRightInd w:val="0"/>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19.8</w:t>
            </w:r>
            <w:r w:rsidR="00BD2A95">
              <w:rPr>
                <w:rFonts w:ascii="Simplified Arabic" w:hAnsi="Simplified Arabic" w:cs="Simplified Arabic" w:hint="cs"/>
                <w:sz w:val="20"/>
                <w:szCs w:val="20"/>
                <w:rtl/>
                <w:lang w:bidi="ar-EG"/>
              </w:rPr>
              <w:t>2+1.13</w:t>
            </w:r>
            <w:r w:rsidR="00BD2A95" w:rsidRPr="00BD2A95">
              <w:rPr>
                <w:rFonts w:ascii="Simplified Arabic" w:hAnsi="Simplified Arabic" w:cs="Simplified Arabic" w:hint="cs"/>
                <w:color w:val="FF0000"/>
                <w:sz w:val="20"/>
                <w:szCs w:val="20"/>
                <w:rtl/>
                <w:lang w:bidi="ar-EG"/>
              </w:rPr>
              <w:t>ب</w:t>
            </w:r>
          </w:p>
        </w:tc>
        <w:tc>
          <w:tcPr>
            <w:tcW w:w="1408" w:type="dxa"/>
          </w:tcPr>
          <w:p w14:paraId="1249E293" w14:textId="77777777" w:rsidR="003B550F" w:rsidRPr="00261C7A" w:rsidRDefault="003B550F" w:rsidP="00743A30">
            <w:pPr>
              <w:autoSpaceDE w:val="0"/>
              <w:autoSpaceDN w:val="0"/>
              <w:bidi/>
              <w:adjustRightInd w:val="0"/>
              <w:jc w:val="both"/>
              <w:rPr>
                <w:rFonts w:ascii="Simplified Arabic" w:hAnsi="Simplified Arabic" w:cs="Simplified Arabic"/>
                <w:sz w:val="20"/>
                <w:szCs w:val="20"/>
                <w:rtl/>
                <w:lang w:bidi="ar-EG"/>
              </w:rPr>
            </w:pPr>
            <w:r w:rsidRPr="00261C7A">
              <w:rPr>
                <w:rFonts w:ascii="Simplified Arabic" w:hAnsi="Simplified Arabic" w:cs="Simplified Arabic" w:hint="cs"/>
                <w:sz w:val="20"/>
                <w:szCs w:val="20"/>
                <w:rtl/>
                <w:lang w:bidi="ar-EG"/>
              </w:rPr>
              <w:t>17.00</w:t>
            </w:r>
            <w:r w:rsidRPr="00261C7A">
              <w:rPr>
                <w:rFonts w:ascii="Simplified Arabic" w:hAnsi="Simplified Arabic" w:cs="Simplified Arabic" w:hint="cs"/>
                <w:sz w:val="20"/>
                <w:szCs w:val="20"/>
                <w:vertAlign w:val="superscript"/>
                <w:rtl/>
                <w:lang w:bidi="ar-EG"/>
              </w:rPr>
              <w:t>ب</w:t>
            </w:r>
            <w:r w:rsidRPr="00261C7A">
              <w:rPr>
                <w:rFonts w:ascii="Simplified Arabic" w:hAnsi="Simplified Arabic" w:cs="Simplified Arabic" w:hint="cs"/>
                <w:sz w:val="20"/>
                <w:szCs w:val="20"/>
                <w:rtl/>
                <w:lang w:bidi="ar-EG"/>
              </w:rPr>
              <w:t>±3.92</w:t>
            </w:r>
          </w:p>
        </w:tc>
      </w:tr>
      <w:tr w:rsidR="003B550F" w:rsidRPr="00261C7A" w14:paraId="61CD8B86" w14:textId="77777777" w:rsidTr="00743A30">
        <w:trPr>
          <w:jc w:val="center"/>
        </w:trPr>
        <w:tc>
          <w:tcPr>
            <w:tcW w:w="1887" w:type="dxa"/>
          </w:tcPr>
          <w:p w14:paraId="228FA112" w14:textId="77777777" w:rsidR="003B550F" w:rsidRPr="00261C7A" w:rsidRDefault="003B550F" w:rsidP="00743A30">
            <w:pPr>
              <w:autoSpaceDE w:val="0"/>
              <w:autoSpaceDN w:val="0"/>
              <w:bidi/>
              <w:adjustRightInd w:val="0"/>
              <w:jc w:val="both"/>
              <w:rPr>
                <w:rFonts w:ascii="Simplified Arabic" w:hAnsi="Simplified Arabic" w:cs="Simplified Arabic"/>
                <w:sz w:val="20"/>
                <w:szCs w:val="20"/>
                <w:rtl/>
                <w:lang w:bidi="ar-EG"/>
              </w:rPr>
            </w:pPr>
            <w:r w:rsidRPr="00261C7A">
              <w:rPr>
                <w:rFonts w:ascii="Simplified Arabic" w:hAnsi="Simplified Arabic" w:cs="Simplified Arabic" w:hint="cs"/>
                <w:sz w:val="20"/>
                <w:szCs w:val="20"/>
                <w:rtl/>
                <w:lang w:bidi="ar-EG"/>
              </w:rPr>
              <w:t>من سنتين إلي اربع سنوات</w:t>
            </w:r>
          </w:p>
        </w:tc>
        <w:tc>
          <w:tcPr>
            <w:tcW w:w="513" w:type="dxa"/>
          </w:tcPr>
          <w:p w14:paraId="7B22EF26" w14:textId="77777777" w:rsidR="003B550F" w:rsidRPr="00261C7A" w:rsidRDefault="003B550F" w:rsidP="00743A30">
            <w:pPr>
              <w:autoSpaceDE w:val="0"/>
              <w:autoSpaceDN w:val="0"/>
              <w:bidi/>
              <w:adjustRightInd w:val="0"/>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26</w:t>
            </w:r>
          </w:p>
        </w:tc>
        <w:tc>
          <w:tcPr>
            <w:tcW w:w="1408" w:type="dxa"/>
          </w:tcPr>
          <w:p w14:paraId="063D8D2E" w14:textId="3DB78C90" w:rsidR="003B550F" w:rsidRPr="00261C7A" w:rsidRDefault="00435BEC" w:rsidP="00743A30">
            <w:pPr>
              <w:autoSpaceDE w:val="0"/>
              <w:autoSpaceDN w:val="0"/>
              <w:bidi/>
              <w:adjustRightInd w:val="0"/>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20.4</w:t>
            </w:r>
            <w:r w:rsidR="00BD2A95">
              <w:rPr>
                <w:rFonts w:ascii="Simplified Arabic" w:hAnsi="Simplified Arabic" w:cs="Simplified Arabic" w:hint="cs"/>
                <w:sz w:val="20"/>
                <w:szCs w:val="20"/>
                <w:rtl/>
                <w:lang w:bidi="ar-EG"/>
              </w:rPr>
              <w:t>4+1.83أ</w:t>
            </w:r>
            <w:r w:rsidR="00BD2A95" w:rsidRPr="00BD2A95">
              <w:rPr>
                <w:rFonts w:ascii="Simplified Arabic" w:hAnsi="Simplified Arabic" w:cs="Simplified Arabic" w:hint="cs"/>
                <w:color w:val="FF0000"/>
                <w:sz w:val="20"/>
                <w:szCs w:val="20"/>
                <w:rtl/>
                <w:lang w:bidi="ar-EG"/>
              </w:rPr>
              <w:t>،ب</w:t>
            </w:r>
          </w:p>
        </w:tc>
        <w:tc>
          <w:tcPr>
            <w:tcW w:w="1408" w:type="dxa"/>
          </w:tcPr>
          <w:p w14:paraId="025DC14E" w14:textId="77777777" w:rsidR="003B550F" w:rsidRPr="00261C7A" w:rsidRDefault="003B550F" w:rsidP="00743A30">
            <w:pPr>
              <w:autoSpaceDE w:val="0"/>
              <w:autoSpaceDN w:val="0"/>
              <w:bidi/>
              <w:adjustRightInd w:val="0"/>
              <w:jc w:val="both"/>
              <w:rPr>
                <w:rFonts w:ascii="Simplified Arabic" w:hAnsi="Simplified Arabic" w:cs="Simplified Arabic"/>
                <w:sz w:val="20"/>
                <w:szCs w:val="20"/>
                <w:rtl/>
                <w:lang w:bidi="ar-EG"/>
              </w:rPr>
            </w:pPr>
            <w:r w:rsidRPr="00261C7A">
              <w:rPr>
                <w:rFonts w:ascii="Simplified Arabic" w:hAnsi="Simplified Arabic" w:cs="Simplified Arabic" w:hint="cs"/>
                <w:sz w:val="20"/>
                <w:szCs w:val="20"/>
                <w:rtl/>
                <w:lang w:bidi="ar-EG"/>
              </w:rPr>
              <w:t>18.97</w:t>
            </w:r>
            <w:r w:rsidRPr="00261C7A">
              <w:rPr>
                <w:rFonts w:ascii="Simplified Arabic" w:hAnsi="Simplified Arabic" w:cs="Simplified Arabic" w:hint="cs"/>
                <w:sz w:val="20"/>
                <w:szCs w:val="20"/>
                <w:vertAlign w:val="superscript"/>
                <w:rtl/>
                <w:lang w:bidi="ar-EG"/>
              </w:rPr>
              <w:t>أ،ب</w:t>
            </w:r>
            <w:r w:rsidRPr="00261C7A">
              <w:rPr>
                <w:rFonts w:ascii="Simplified Arabic" w:hAnsi="Simplified Arabic" w:cs="Simplified Arabic" w:hint="cs"/>
                <w:sz w:val="20"/>
                <w:szCs w:val="20"/>
                <w:rtl/>
                <w:lang w:bidi="ar-EG"/>
              </w:rPr>
              <w:t>±1.99</w:t>
            </w:r>
          </w:p>
        </w:tc>
      </w:tr>
      <w:tr w:rsidR="003B550F" w:rsidRPr="00261C7A" w14:paraId="16388371" w14:textId="77777777" w:rsidTr="00743A30">
        <w:trPr>
          <w:jc w:val="center"/>
        </w:trPr>
        <w:tc>
          <w:tcPr>
            <w:tcW w:w="1887" w:type="dxa"/>
          </w:tcPr>
          <w:p w14:paraId="256E8ABF" w14:textId="77777777" w:rsidR="003B550F" w:rsidRPr="00261C7A" w:rsidRDefault="003B550F" w:rsidP="00743A30">
            <w:pPr>
              <w:autoSpaceDE w:val="0"/>
              <w:autoSpaceDN w:val="0"/>
              <w:bidi/>
              <w:adjustRightInd w:val="0"/>
              <w:jc w:val="both"/>
              <w:rPr>
                <w:rFonts w:ascii="Simplified Arabic" w:hAnsi="Simplified Arabic" w:cs="Simplified Arabic"/>
                <w:sz w:val="20"/>
                <w:szCs w:val="20"/>
                <w:rtl/>
                <w:lang w:bidi="ar-EG"/>
              </w:rPr>
            </w:pPr>
            <w:r w:rsidRPr="00261C7A">
              <w:rPr>
                <w:rFonts w:ascii="Simplified Arabic" w:hAnsi="Simplified Arabic" w:cs="Simplified Arabic" w:hint="cs"/>
                <w:sz w:val="20"/>
                <w:szCs w:val="20"/>
                <w:rtl/>
                <w:lang w:bidi="ar-EG"/>
              </w:rPr>
              <w:t>أكثر من 4 سنوات</w:t>
            </w:r>
          </w:p>
        </w:tc>
        <w:tc>
          <w:tcPr>
            <w:tcW w:w="513" w:type="dxa"/>
          </w:tcPr>
          <w:p w14:paraId="1CCD7D8E" w14:textId="77777777" w:rsidR="003B550F" w:rsidRPr="00261C7A" w:rsidRDefault="003B550F" w:rsidP="00743A30">
            <w:pPr>
              <w:autoSpaceDE w:val="0"/>
              <w:autoSpaceDN w:val="0"/>
              <w:bidi/>
              <w:adjustRightInd w:val="0"/>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65</w:t>
            </w:r>
          </w:p>
        </w:tc>
        <w:tc>
          <w:tcPr>
            <w:tcW w:w="1408" w:type="dxa"/>
          </w:tcPr>
          <w:p w14:paraId="125684F5" w14:textId="11FAB24E" w:rsidR="003B550F" w:rsidRPr="00261C7A" w:rsidRDefault="00435BEC" w:rsidP="00743A30">
            <w:pPr>
              <w:autoSpaceDE w:val="0"/>
              <w:autoSpaceDN w:val="0"/>
              <w:bidi/>
              <w:adjustRightInd w:val="0"/>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21.5</w:t>
            </w:r>
            <w:r w:rsidR="00BD2A95">
              <w:rPr>
                <w:rFonts w:ascii="Simplified Arabic" w:hAnsi="Simplified Arabic" w:cs="Simplified Arabic" w:hint="cs"/>
                <w:sz w:val="20"/>
                <w:szCs w:val="20"/>
                <w:rtl/>
                <w:lang w:bidi="ar-EG"/>
              </w:rPr>
              <w:t>9+1.72</w:t>
            </w:r>
            <w:r w:rsidR="00BD2A95" w:rsidRPr="00BD2A95">
              <w:rPr>
                <w:rFonts w:ascii="Simplified Arabic" w:hAnsi="Simplified Arabic" w:cs="Simplified Arabic" w:hint="cs"/>
                <w:sz w:val="20"/>
                <w:szCs w:val="20"/>
                <w:vertAlign w:val="superscript"/>
                <w:rtl/>
                <w:lang w:bidi="ar-EG"/>
              </w:rPr>
              <w:t>أ</w:t>
            </w:r>
          </w:p>
        </w:tc>
        <w:tc>
          <w:tcPr>
            <w:tcW w:w="1408" w:type="dxa"/>
          </w:tcPr>
          <w:p w14:paraId="1C3772B6" w14:textId="77777777" w:rsidR="003B550F" w:rsidRPr="00261C7A" w:rsidRDefault="003B550F" w:rsidP="00743A30">
            <w:pPr>
              <w:autoSpaceDE w:val="0"/>
              <w:autoSpaceDN w:val="0"/>
              <w:bidi/>
              <w:adjustRightInd w:val="0"/>
              <w:jc w:val="both"/>
              <w:rPr>
                <w:rFonts w:ascii="Simplified Arabic" w:hAnsi="Simplified Arabic" w:cs="Simplified Arabic"/>
                <w:sz w:val="20"/>
                <w:szCs w:val="20"/>
                <w:rtl/>
                <w:lang w:bidi="ar-EG"/>
              </w:rPr>
            </w:pPr>
            <w:r w:rsidRPr="00261C7A">
              <w:rPr>
                <w:rFonts w:ascii="Simplified Arabic" w:hAnsi="Simplified Arabic" w:cs="Simplified Arabic" w:hint="cs"/>
                <w:sz w:val="20"/>
                <w:szCs w:val="20"/>
                <w:rtl/>
                <w:lang w:bidi="ar-EG"/>
              </w:rPr>
              <w:t>19.97</w:t>
            </w:r>
            <w:r w:rsidRPr="00261C7A">
              <w:rPr>
                <w:rFonts w:ascii="Simplified Arabic" w:hAnsi="Simplified Arabic" w:cs="Simplified Arabic" w:hint="cs"/>
                <w:sz w:val="20"/>
                <w:szCs w:val="20"/>
                <w:vertAlign w:val="superscript"/>
                <w:rtl/>
                <w:lang w:bidi="ar-EG"/>
              </w:rPr>
              <w:t>أ</w:t>
            </w:r>
            <w:r w:rsidRPr="00261C7A">
              <w:rPr>
                <w:rFonts w:ascii="Simplified Arabic" w:hAnsi="Simplified Arabic" w:cs="Simplified Arabic" w:hint="cs"/>
                <w:sz w:val="20"/>
                <w:szCs w:val="20"/>
                <w:rtl/>
                <w:lang w:bidi="ar-EG"/>
              </w:rPr>
              <w:t>±2.48</w:t>
            </w:r>
          </w:p>
        </w:tc>
      </w:tr>
    </w:tbl>
    <w:p w14:paraId="111738EE" w14:textId="77777777" w:rsidR="003B550F" w:rsidRPr="00261C7A" w:rsidRDefault="003B550F" w:rsidP="003B550F">
      <w:pPr>
        <w:numPr>
          <w:ilvl w:val="0"/>
          <w:numId w:val="1"/>
        </w:numPr>
        <w:tabs>
          <w:tab w:val="left" w:pos="283"/>
          <w:tab w:val="left" w:pos="423"/>
        </w:tabs>
        <w:suppressAutoHyphens/>
        <w:bidi/>
        <w:spacing w:after="0" w:line="360" w:lineRule="auto"/>
        <w:ind w:left="386"/>
        <w:contextualSpacing/>
        <w:jc w:val="both"/>
        <w:rPr>
          <w:rFonts w:ascii="Times New Roman" w:eastAsia="Times New Roman" w:hAnsi="Times New Roman" w:cs="Times New Roman"/>
          <w:sz w:val="28"/>
          <w:szCs w:val="28"/>
        </w:rPr>
      </w:pPr>
      <w:r w:rsidRPr="00261C7A">
        <w:rPr>
          <w:rFonts w:ascii="Times New Roman" w:eastAsia="Times New Roman" w:hAnsi="Times New Roman" w:cs="Times New Roman"/>
          <w:sz w:val="24"/>
          <w:szCs w:val="24"/>
          <w:rtl/>
          <w:lang w:bidi="ar-EG"/>
        </w:rPr>
        <w:t>الحروف المتشابهة تعني عدم وجود فروق ذات دلاله احصائية</w:t>
      </w:r>
    </w:p>
    <w:p w14:paraId="27D7799B" w14:textId="77777777" w:rsidR="00261C7A" w:rsidRDefault="00261C7A" w:rsidP="003B550F">
      <w:pPr>
        <w:bidi/>
        <w:rPr>
          <w:rFonts w:ascii="Times New Roman" w:hAnsi="Times New Roman" w:cs="Times New Roman"/>
          <w:sz w:val="24"/>
          <w:szCs w:val="24"/>
          <w:rtl/>
        </w:rPr>
      </w:pPr>
    </w:p>
    <w:p w14:paraId="064D52B4" w14:textId="2AC0D971" w:rsidR="004830DA" w:rsidRDefault="004830DA" w:rsidP="0055687E">
      <w:pPr>
        <w:bidi/>
        <w:spacing w:line="360" w:lineRule="auto"/>
        <w:jc w:val="both"/>
        <w:rPr>
          <w:rFonts w:ascii="Simplified Arabic" w:eastAsia="Calibri" w:hAnsi="Simplified Arabic" w:cs="Simplified Arabic"/>
          <w:color w:val="FF0000"/>
          <w:sz w:val="24"/>
          <w:szCs w:val="24"/>
          <w:rtl/>
        </w:rPr>
      </w:pPr>
      <w:r w:rsidRPr="0055687E">
        <w:rPr>
          <w:rFonts w:ascii="Simplified Arabic" w:eastAsia="Calibri" w:hAnsi="Simplified Arabic" w:cs="Simplified Arabic" w:hint="cs"/>
          <w:color w:val="FF0000"/>
          <w:sz w:val="24"/>
          <w:szCs w:val="24"/>
          <w:rtl/>
        </w:rPr>
        <w:t>يتضح من النتائج ارتفاع  درجات الاطفال علي محوري "</w:t>
      </w:r>
      <w:r w:rsidRPr="0055687E">
        <w:rPr>
          <w:rFonts w:ascii="Simplified Arabic" w:eastAsia="Calibri" w:hAnsi="Simplified Arabic" w:cs="Simplified Arabic" w:hint="cs"/>
          <w:b/>
          <w:bCs/>
          <w:color w:val="FF0000"/>
          <w:sz w:val="24"/>
          <w:szCs w:val="24"/>
          <w:rtl/>
        </w:rPr>
        <w:t>المداخل، والممرات، والسلالم</w:t>
      </w:r>
      <w:r w:rsidRPr="0055687E">
        <w:rPr>
          <w:rFonts w:ascii="Simplified Arabic" w:eastAsia="Calibri" w:hAnsi="Simplified Arabic" w:cs="Simplified Arabic" w:hint="cs"/>
          <w:color w:val="FF0000"/>
          <w:sz w:val="24"/>
          <w:szCs w:val="24"/>
          <w:rtl/>
        </w:rPr>
        <w:t>"، و"</w:t>
      </w:r>
      <w:r w:rsidRPr="0055687E">
        <w:rPr>
          <w:rFonts w:ascii="Simplified Arabic" w:eastAsia="Calibri" w:hAnsi="Simplified Arabic" w:cs="Simplified Arabic" w:hint="cs"/>
          <w:b/>
          <w:bCs/>
          <w:color w:val="FF0000"/>
          <w:sz w:val="24"/>
          <w:szCs w:val="24"/>
          <w:rtl/>
        </w:rPr>
        <w:t>الحمامات</w:t>
      </w:r>
      <w:r w:rsidRPr="0055687E">
        <w:rPr>
          <w:rFonts w:ascii="Simplified Arabic" w:eastAsia="Calibri" w:hAnsi="Simplified Arabic" w:cs="Simplified Arabic" w:hint="cs"/>
          <w:color w:val="FF0000"/>
          <w:sz w:val="24"/>
          <w:szCs w:val="24"/>
          <w:rtl/>
        </w:rPr>
        <w:t xml:space="preserve">" وفقا للمدة التي </w:t>
      </w:r>
      <w:r w:rsidR="0055687E">
        <w:rPr>
          <w:rFonts w:ascii="Simplified Arabic" w:eastAsia="Calibri" w:hAnsi="Simplified Arabic" w:cs="Simplified Arabic" w:hint="cs"/>
          <w:color w:val="FF0000"/>
          <w:sz w:val="24"/>
          <w:szCs w:val="24"/>
          <w:rtl/>
        </w:rPr>
        <w:t>اقام فيها الاطفال</w:t>
      </w:r>
      <w:r w:rsidRPr="0055687E">
        <w:rPr>
          <w:rFonts w:ascii="Simplified Arabic" w:eastAsia="Calibri" w:hAnsi="Simplified Arabic" w:cs="Simplified Arabic" w:hint="cs"/>
          <w:color w:val="FF0000"/>
          <w:sz w:val="24"/>
          <w:szCs w:val="24"/>
          <w:rtl/>
        </w:rPr>
        <w:t xml:space="preserve">  في مؤسسات الايواء، فبينما لم تظهر دلاله </w:t>
      </w:r>
      <w:r w:rsidR="00A958F3">
        <w:rPr>
          <w:rFonts w:ascii="Simplified Arabic" w:eastAsia="Calibri" w:hAnsi="Simplified Arabic" w:cs="Simplified Arabic" w:hint="cs"/>
          <w:color w:val="FF0000"/>
          <w:sz w:val="24"/>
          <w:szCs w:val="24"/>
          <w:rtl/>
        </w:rPr>
        <w:t xml:space="preserve">هذه </w:t>
      </w:r>
      <w:r w:rsidRPr="0055687E">
        <w:rPr>
          <w:rFonts w:ascii="Simplified Arabic" w:eastAsia="Calibri" w:hAnsi="Simplified Arabic" w:cs="Simplified Arabic" w:hint="cs"/>
          <w:color w:val="FF0000"/>
          <w:sz w:val="24"/>
          <w:szCs w:val="24"/>
          <w:rtl/>
        </w:rPr>
        <w:t xml:space="preserve">الفروق </w:t>
      </w:r>
      <w:r w:rsidR="0055687E" w:rsidRPr="0055687E">
        <w:rPr>
          <w:rFonts w:ascii="Simplified Arabic" w:eastAsia="Calibri" w:hAnsi="Simplified Arabic" w:cs="Simplified Arabic" w:hint="cs"/>
          <w:color w:val="FF0000"/>
          <w:sz w:val="24"/>
          <w:szCs w:val="24"/>
          <w:rtl/>
        </w:rPr>
        <w:t xml:space="preserve">علي هذين المحورين </w:t>
      </w:r>
      <w:r w:rsidRPr="0055687E">
        <w:rPr>
          <w:rFonts w:ascii="Simplified Arabic" w:eastAsia="Calibri" w:hAnsi="Simplified Arabic" w:cs="Simplified Arabic" w:hint="cs"/>
          <w:color w:val="FF0000"/>
          <w:sz w:val="24"/>
          <w:szCs w:val="24"/>
          <w:rtl/>
        </w:rPr>
        <w:t xml:space="preserve">بين </w:t>
      </w:r>
      <w:r w:rsidR="0055687E" w:rsidRPr="0055687E">
        <w:rPr>
          <w:rFonts w:ascii="Simplified Arabic" w:eastAsia="Calibri" w:hAnsi="Simplified Arabic" w:cs="Simplified Arabic" w:hint="cs"/>
          <w:color w:val="FF0000"/>
          <w:sz w:val="24"/>
          <w:szCs w:val="24"/>
          <w:rtl/>
        </w:rPr>
        <w:t xml:space="preserve">درجات </w:t>
      </w:r>
      <w:r w:rsidRPr="0055687E">
        <w:rPr>
          <w:rFonts w:ascii="Simplified Arabic" w:eastAsia="Calibri" w:hAnsi="Simplified Arabic" w:cs="Simplified Arabic" w:hint="cs"/>
          <w:color w:val="FF0000"/>
          <w:sz w:val="24"/>
          <w:szCs w:val="24"/>
          <w:rtl/>
        </w:rPr>
        <w:t xml:space="preserve">الاطفال الذين </w:t>
      </w:r>
      <w:r w:rsidR="00A958F3">
        <w:rPr>
          <w:rFonts w:ascii="Simplified Arabic" w:eastAsia="Calibri" w:hAnsi="Simplified Arabic" w:cs="Simplified Arabic" w:hint="cs"/>
          <w:color w:val="FF0000"/>
          <w:sz w:val="24"/>
          <w:szCs w:val="24"/>
          <w:rtl/>
        </w:rPr>
        <w:t>مكثوا في مؤسسات الايواء</w:t>
      </w:r>
      <w:r w:rsidRPr="0055687E">
        <w:rPr>
          <w:rFonts w:ascii="Simplified Arabic" w:eastAsia="Calibri" w:hAnsi="Simplified Arabic" w:cs="Simplified Arabic" w:hint="cs"/>
          <w:color w:val="FF0000"/>
          <w:sz w:val="24"/>
          <w:szCs w:val="24"/>
          <w:rtl/>
        </w:rPr>
        <w:t xml:space="preserve"> من سنتين إلي 4 سنوات، وهؤلاء الذين قضوا أكثر من 4 سنوات</w:t>
      </w:r>
      <w:r w:rsidR="0055687E" w:rsidRPr="0055687E">
        <w:rPr>
          <w:rFonts w:ascii="Simplified Arabic" w:eastAsia="Calibri" w:hAnsi="Simplified Arabic" w:cs="Simplified Arabic" w:hint="cs"/>
          <w:color w:val="FF0000"/>
          <w:sz w:val="24"/>
          <w:szCs w:val="24"/>
          <w:rtl/>
        </w:rPr>
        <w:t xml:space="preserve"> </w:t>
      </w:r>
      <w:r w:rsidRPr="0055687E">
        <w:rPr>
          <w:rFonts w:ascii="Simplified Arabic" w:eastAsia="Calibri" w:hAnsi="Simplified Arabic" w:cs="Simplified Arabic" w:hint="cs"/>
          <w:color w:val="FF0000"/>
          <w:sz w:val="24"/>
          <w:szCs w:val="24"/>
          <w:rtl/>
        </w:rPr>
        <w:t xml:space="preserve">، </w:t>
      </w:r>
      <w:r w:rsidR="0055687E">
        <w:rPr>
          <w:rFonts w:ascii="Simplified Arabic" w:eastAsia="Calibri" w:hAnsi="Simplified Arabic" w:cs="Simplified Arabic" w:hint="cs"/>
          <w:color w:val="FF0000"/>
          <w:sz w:val="24"/>
          <w:szCs w:val="24"/>
          <w:rtl/>
        </w:rPr>
        <w:t>إلا أن هذه</w:t>
      </w:r>
      <w:r w:rsidRPr="0055687E">
        <w:rPr>
          <w:rFonts w:ascii="Simplified Arabic" w:eastAsia="Calibri" w:hAnsi="Simplified Arabic" w:cs="Simplified Arabic" w:hint="cs"/>
          <w:color w:val="FF0000"/>
          <w:sz w:val="24"/>
          <w:szCs w:val="24"/>
          <w:rtl/>
        </w:rPr>
        <w:t xml:space="preserve"> الفروق </w:t>
      </w:r>
      <w:r w:rsidR="00FB4714">
        <w:rPr>
          <w:rFonts w:ascii="Simplified Arabic" w:eastAsia="Calibri" w:hAnsi="Simplified Arabic" w:cs="Simplified Arabic" w:hint="cs"/>
          <w:color w:val="FF0000"/>
          <w:sz w:val="24"/>
          <w:szCs w:val="24"/>
          <w:rtl/>
        </w:rPr>
        <w:t>اصبحت ذات دلاله احصائية</w:t>
      </w:r>
      <w:r w:rsidRPr="0055687E">
        <w:rPr>
          <w:rFonts w:ascii="Simplified Arabic" w:eastAsia="Calibri" w:hAnsi="Simplified Arabic" w:cs="Simplified Arabic" w:hint="cs"/>
          <w:color w:val="FF0000"/>
          <w:sz w:val="24"/>
          <w:szCs w:val="24"/>
          <w:rtl/>
        </w:rPr>
        <w:t xml:space="preserve"> بين </w:t>
      </w:r>
      <w:r w:rsidR="00FB4714">
        <w:rPr>
          <w:rFonts w:ascii="Simplified Arabic" w:eastAsia="Calibri" w:hAnsi="Simplified Arabic" w:cs="Simplified Arabic" w:hint="cs"/>
          <w:color w:val="FF0000"/>
          <w:sz w:val="24"/>
          <w:szCs w:val="24"/>
          <w:rtl/>
        </w:rPr>
        <w:t>الاطفال الذين</w:t>
      </w:r>
      <w:r w:rsidRPr="0055687E">
        <w:rPr>
          <w:rFonts w:ascii="Simplified Arabic" w:eastAsia="Calibri" w:hAnsi="Simplified Arabic" w:cs="Simplified Arabic" w:hint="cs"/>
          <w:color w:val="FF0000"/>
          <w:sz w:val="24"/>
          <w:szCs w:val="24"/>
          <w:rtl/>
        </w:rPr>
        <w:t xml:space="preserve"> قضوا اكثر من 4 سنوات</w:t>
      </w:r>
      <w:r w:rsidR="00FB4714">
        <w:rPr>
          <w:rFonts w:ascii="Simplified Arabic" w:eastAsia="Calibri" w:hAnsi="Simplified Arabic" w:cs="Simplified Arabic" w:hint="cs"/>
          <w:color w:val="FF0000"/>
          <w:sz w:val="24"/>
          <w:szCs w:val="24"/>
          <w:rtl/>
        </w:rPr>
        <w:t xml:space="preserve"> في مؤسسات الايواء</w:t>
      </w:r>
      <w:r w:rsidRPr="0055687E">
        <w:rPr>
          <w:rFonts w:ascii="Simplified Arabic" w:eastAsia="Calibri" w:hAnsi="Simplified Arabic" w:cs="Simplified Arabic" w:hint="cs"/>
          <w:color w:val="FF0000"/>
          <w:sz w:val="24"/>
          <w:szCs w:val="24"/>
          <w:rtl/>
        </w:rPr>
        <w:t>، وهؤلاء الذين قضوا أقل من سنتين</w:t>
      </w:r>
      <w:r w:rsidR="0055687E">
        <w:rPr>
          <w:rFonts w:ascii="Simplified Arabic" w:eastAsia="Calibri" w:hAnsi="Simplified Arabic" w:cs="Simplified Arabic" w:hint="cs"/>
          <w:color w:val="FF0000"/>
          <w:sz w:val="24"/>
          <w:szCs w:val="24"/>
          <w:rtl/>
        </w:rPr>
        <w:t xml:space="preserve"> في </w:t>
      </w:r>
      <w:r w:rsidR="00FB4714">
        <w:rPr>
          <w:rFonts w:ascii="Simplified Arabic" w:eastAsia="Calibri" w:hAnsi="Simplified Arabic" w:cs="Simplified Arabic" w:hint="cs"/>
          <w:color w:val="FF0000"/>
          <w:sz w:val="24"/>
          <w:szCs w:val="24"/>
          <w:rtl/>
        </w:rPr>
        <w:t>هذه ال</w:t>
      </w:r>
      <w:r w:rsidR="0055687E">
        <w:rPr>
          <w:rFonts w:ascii="Simplified Arabic" w:eastAsia="Calibri" w:hAnsi="Simplified Arabic" w:cs="Simplified Arabic" w:hint="cs"/>
          <w:color w:val="FF0000"/>
          <w:sz w:val="24"/>
          <w:szCs w:val="24"/>
          <w:rtl/>
        </w:rPr>
        <w:t>مؤسسات.</w:t>
      </w:r>
    </w:p>
    <w:p w14:paraId="030F13C0" w14:textId="77777777" w:rsidR="00261C7A" w:rsidRPr="00261C7A" w:rsidRDefault="00261C7A" w:rsidP="00261C7A">
      <w:pPr>
        <w:autoSpaceDE w:val="0"/>
        <w:autoSpaceDN w:val="0"/>
        <w:adjustRightInd w:val="0"/>
        <w:spacing w:after="0" w:line="240" w:lineRule="auto"/>
        <w:rPr>
          <w:rFonts w:ascii="Times New Roman" w:hAnsi="Times New Roman" w:cs="Times New Roman"/>
          <w:sz w:val="24"/>
          <w:szCs w:val="24"/>
        </w:rPr>
      </w:pPr>
    </w:p>
    <w:p w14:paraId="27EE5FB0" w14:textId="77777777" w:rsidR="00FA472E" w:rsidRPr="00FF6E05" w:rsidRDefault="00FA472E" w:rsidP="00FA472E">
      <w:pPr>
        <w:bidi/>
        <w:spacing w:after="0" w:line="240" w:lineRule="auto"/>
        <w:ind w:left="360"/>
        <w:rPr>
          <w:rFonts w:ascii="Simplified Arabic" w:eastAsia="Calibri" w:hAnsi="Simplified Arabic" w:cs="Simplified Arabic"/>
          <w:sz w:val="24"/>
          <w:szCs w:val="24"/>
        </w:rPr>
      </w:pPr>
    </w:p>
    <w:p w14:paraId="1D324228" w14:textId="77777777" w:rsidR="00FB4714" w:rsidRDefault="00FB4714" w:rsidP="00FB4714">
      <w:pPr>
        <w:autoSpaceDE w:val="0"/>
        <w:autoSpaceDN w:val="0"/>
        <w:bidi/>
        <w:adjustRightInd w:val="0"/>
        <w:spacing w:after="0" w:line="240" w:lineRule="auto"/>
        <w:jc w:val="both"/>
        <w:rPr>
          <w:rFonts w:ascii="Times New Roman" w:hAnsi="Times New Roman" w:cs="Times New Roman"/>
          <w:b/>
          <w:bCs/>
          <w:sz w:val="24"/>
          <w:szCs w:val="24"/>
          <w:rtl/>
          <w:lang w:bidi="ar-EG"/>
        </w:rPr>
      </w:pPr>
    </w:p>
    <w:p w14:paraId="00E30752" w14:textId="77777777" w:rsidR="00FB4714" w:rsidRDefault="00FB4714" w:rsidP="00FB4714">
      <w:pPr>
        <w:autoSpaceDE w:val="0"/>
        <w:autoSpaceDN w:val="0"/>
        <w:bidi/>
        <w:adjustRightInd w:val="0"/>
        <w:spacing w:after="0" w:line="240" w:lineRule="auto"/>
        <w:jc w:val="both"/>
        <w:rPr>
          <w:rFonts w:ascii="Times New Roman" w:hAnsi="Times New Roman" w:cs="Times New Roman"/>
          <w:b/>
          <w:bCs/>
          <w:sz w:val="24"/>
          <w:szCs w:val="24"/>
          <w:rtl/>
          <w:lang w:bidi="ar-EG"/>
        </w:rPr>
      </w:pPr>
    </w:p>
    <w:p w14:paraId="2D97E7BC" w14:textId="77777777" w:rsidR="00FB4714" w:rsidRDefault="00FB4714" w:rsidP="00FB4714">
      <w:pPr>
        <w:autoSpaceDE w:val="0"/>
        <w:autoSpaceDN w:val="0"/>
        <w:bidi/>
        <w:adjustRightInd w:val="0"/>
        <w:spacing w:after="0" w:line="240" w:lineRule="auto"/>
        <w:jc w:val="both"/>
        <w:rPr>
          <w:rFonts w:ascii="Times New Roman" w:hAnsi="Times New Roman" w:cs="Times New Roman"/>
          <w:b/>
          <w:bCs/>
          <w:sz w:val="24"/>
          <w:szCs w:val="24"/>
          <w:rtl/>
          <w:lang w:bidi="ar-EG"/>
        </w:rPr>
      </w:pPr>
    </w:p>
    <w:p w14:paraId="58CB230C" w14:textId="77777777" w:rsidR="00FB4714" w:rsidRDefault="00FB4714" w:rsidP="00FB4714">
      <w:pPr>
        <w:autoSpaceDE w:val="0"/>
        <w:autoSpaceDN w:val="0"/>
        <w:bidi/>
        <w:adjustRightInd w:val="0"/>
        <w:spacing w:after="0" w:line="240" w:lineRule="auto"/>
        <w:jc w:val="both"/>
        <w:rPr>
          <w:rFonts w:ascii="Times New Roman" w:hAnsi="Times New Roman" w:cs="Times New Roman"/>
          <w:b/>
          <w:bCs/>
          <w:sz w:val="24"/>
          <w:szCs w:val="24"/>
          <w:rtl/>
          <w:lang w:bidi="ar-EG"/>
        </w:rPr>
      </w:pPr>
    </w:p>
    <w:p w14:paraId="6C263F41" w14:textId="77777777" w:rsidR="00FB4714" w:rsidRDefault="00FB4714" w:rsidP="00FB4714">
      <w:pPr>
        <w:autoSpaceDE w:val="0"/>
        <w:autoSpaceDN w:val="0"/>
        <w:bidi/>
        <w:adjustRightInd w:val="0"/>
        <w:spacing w:after="0" w:line="240" w:lineRule="auto"/>
        <w:jc w:val="both"/>
        <w:rPr>
          <w:rFonts w:ascii="Times New Roman" w:hAnsi="Times New Roman" w:cs="Times New Roman"/>
          <w:b/>
          <w:bCs/>
          <w:sz w:val="24"/>
          <w:szCs w:val="24"/>
          <w:rtl/>
          <w:lang w:bidi="ar-EG"/>
        </w:rPr>
      </w:pPr>
    </w:p>
    <w:p w14:paraId="76E547AD" w14:textId="77777777" w:rsidR="00FB4714" w:rsidRDefault="00FB4714" w:rsidP="00FB4714">
      <w:pPr>
        <w:autoSpaceDE w:val="0"/>
        <w:autoSpaceDN w:val="0"/>
        <w:bidi/>
        <w:adjustRightInd w:val="0"/>
        <w:spacing w:after="0" w:line="240" w:lineRule="auto"/>
        <w:jc w:val="both"/>
        <w:rPr>
          <w:rFonts w:ascii="Times New Roman" w:hAnsi="Times New Roman" w:cs="Times New Roman"/>
          <w:b/>
          <w:bCs/>
          <w:sz w:val="24"/>
          <w:szCs w:val="24"/>
          <w:rtl/>
          <w:lang w:bidi="ar-EG"/>
        </w:rPr>
      </w:pPr>
    </w:p>
    <w:p w14:paraId="57943F42" w14:textId="77777777" w:rsidR="00FB4714" w:rsidRDefault="00FB4714" w:rsidP="00FB4714">
      <w:pPr>
        <w:autoSpaceDE w:val="0"/>
        <w:autoSpaceDN w:val="0"/>
        <w:bidi/>
        <w:adjustRightInd w:val="0"/>
        <w:spacing w:after="0" w:line="240" w:lineRule="auto"/>
        <w:jc w:val="both"/>
        <w:rPr>
          <w:rFonts w:ascii="Times New Roman" w:hAnsi="Times New Roman" w:cs="Times New Roman"/>
          <w:b/>
          <w:bCs/>
          <w:sz w:val="24"/>
          <w:szCs w:val="24"/>
          <w:rtl/>
          <w:lang w:bidi="ar-EG"/>
        </w:rPr>
      </w:pPr>
    </w:p>
    <w:p w14:paraId="0CE33B61" w14:textId="77777777" w:rsidR="00FB4714" w:rsidRDefault="00FB4714" w:rsidP="00FB4714">
      <w:pPr>
        <w:autoSpaceDE w:val="0"/>
        <w:autoSpaceDN w:val="0"/>
        <w:bidi/>
        <w:adjustRightInd w:val="0"/>
        <w:spacing w:after="0" w:line="240" w:lineRule="auto"/>
        <w:jc w:val="both"/>
        <w:rPr>
          <w:rFonts w:ascii="Times New Roman" w:hAnsi="Times New Roman" w:cs="Times New Roman"/>
          <w:b/>
          <w:bCs/>
          <w:sz w:val="24"/>
          <w:szCs w:val="24"/>
          <w:rtl/>
          <w:lang w:bidi="ar-EG"/>
        </w:rPr>
      </w:pPr>
    </w:p>
    <w:p w14:paraId="6845F69C" w14:textId="77777777" w:rsidR="00FB4714" w:rsidRDefault="00FB4714" w:rsidP="00FB4714">
      <w:pPr>
        <w:autoSpaceDE w:val="0"/>
        <w:autoSpaceDN w:val="0"/>
        <w:bidi/>
        <w:adjustRightInd w:val="0"/>
        <w:spacing w:after="0" w:line="240" w:lineRule="auto"/>
        <w:jc w:val="both"/>
        <w:rPr>
          <w:rFonts w:ascii="Times New Roman" w:hAnsi="Times New Roman" w:cs="Times New Roman"/>
          <w:b/>
          <w:bCs/>
          <w:sz w:val="24"/>
          <w:szCs w:val="24"/>
          <w:rtl/>
          <w:lang w:bidi="ar-EG"/>
        </w:rPr>
      </w:pPr>
    </w:p>
    <w:p w14:paraId="6D0EEA99" w14:textId="77777777" w:rsidR="00FB4714" w:rsidRDefault="00FB4714" w:rsidP="00FB4714">
      <w:pPr>
        <w:autoSpaceDE w:val="0"/>
        <w:autoSpaceDN w:val="0"/>
        <w:bidi/>
        <w:adjustRightInd w:val="0"/>
        <w:spacing w:after="0" w:line="240" w:lineRule="auto"/>
        <w:jc w:val="both"/>
        <w:rPr>
          <w:rFonts w:ascii="Times New Roman" w:hAnsi="Times New Roman" w:cs="Times New Roman"/>
          <w:b/>
          <w:bCs/>
          <w:sz w:val="24"/>
          <w:szCs w:val="24"/>
          <w:rtl/>
          <w:lang w:bidi="ar-EG"/>
        </w:rPr>
      </w:pPr>
    </w:p>
    <w:p w14:paraId="7ED9985C" w14:textId="5F12BDF9" w:rsidR="00FD5AEE" w:rsidRPr="00FA472E" w:rsidRDefault="00FD5AEE" w:rsidP="00FB4714">
      <w:pPr>
        <w:autoSpaceDE w:val="0"/>
        <w:autoSpaceDN w:val="0"/>
        <w:bidi/>
        <w:adjustRightInd w:val="0"/>
        <w:spacing w:after="0" w:line="240" w:lineRule="auto"/>
        <w:jc w:val="both"/>
        <w:rPr>
          <w:rFonts w:cs="Times New Roman"/>
          <w:b/>
          <w:bCs/>
          <w:rtl/>
        </w:rPr>
      </w:pPr>
      <w:r w:rsidRPr="00FA472E">
        <w:rPr>
          <w:rFonts w:ascii="Times New Roman" w:hAnsi="Times New Roman" w:cs="Times New Roman" w:hint="cs"/>
          <w:b/>
          <w:bCs/>
          <w:sz w:val="24"/>
          <w:szCs w:val="24"/>
          <w:rtl/>
          <w:lang w:bidi="ar-EG"/>
        </w:rPr>
        <w:t>جدول (</w:t>
      </w:r>
      <w:r w:rsidR="008D476D" w:rsidRPr="00FA472E">
        <w:rPr>
          <w:rFonts w:ascii="Times New Roman" w:hAnsi="Times New Roman" w:cs="Times New Roman" w:hint="cs"/>
          <w:b/>
          <w:bCs/>
          <w:sz w:val="24"/>
          <w:szCs w:val="24"/>
          <w:rtl/>
          <w:lang w:bidi="ar-EG"/>
        </w:rPr>
        <w:t>17</w:t>
      </w:r>
      <w:r w:rsidRPr="00FA472E">
        <w:rPr>
          <w:rFonts w:ascii="Times New Roman" w:hAnsi="Times New Roman" w:cs="Times New Roman" w:hint="cs"/>
          <w:b/>
          <w:bCs/>
          <w:sz w:val="24"/>
          <w:szCs w:val="24"/>
          <w:rtl/>
          <w:lang w:bidi="ar-EG"/>
        </w:rPr>
        <w:t xml:space="preserve">) </w:t>
      </w:r>
      <w:r w:rsidRPr="00FA472E">
        <w:rPr>
          <w:rFonts w:cs="Times New Roman"/>
          <w:b/>
          <w:bCs/>
          <w:sz w:val="24"/>
          <w:szCs w:val="24"/>
          <w:rtl/>
          <w:lang w:bidi="ar-EG"/>
        </w:rPr>
        <w:t xml:space="preserve">تحليل التباين أحادي الاتجاه </w:t>
      </w:r>
      <w:r w:rsidRPr="00FA472E">
        <w:rPr>
          <w:rFonts w:cs="Times New Roman" w:hint="cs"/>
          <w:b/>
          <w:bCs/>
          <w:sz w:val="24"/>
          <w:szCs w:val="24"/>
          <w:rtl/>
          <w:lang w:bidi="ar-EG"/>
        </w:rPr>
        <w:t>ل</w:t>
      </w:r>
      <w:r w:rsidRPr="00FA472E">
        <w:rPr>
          <w:rFonts w:cs="Times New Roman"/>
          <w:b/>
          <w:bCs/>
          <w:sz w:val="24"/>
          <w:szCs w:val="24"/>
          <w:rtl/>
          <w:lang w:bidi="ar-EG"/>
        </w:rPr>
        <w:t xml:space="preserve">استبيان </w:t>
      </w:r>
      <w:r w:rsidRPr="00FA472E">
        <w:rPr>
          <w:rFonts w:cs="Times New Roman" w:hint="cs"/>
          <w:b/>
          <w:bCs/>
          <w:sz w:val="24"/>
          <w:szCs w:val="24"/>
          <w:rtl/>
          <w:lang w:bidi="ar-EG"/>
        </w:rPr>
        <w:t>ادارة الجهد</w:t>
      </w:r>
      <w:r w:rsidRPr="00FA472E">
        <w:rPr>
          <w:rFonts w:cs="Times New Roman"/>
          <w:b/>
          <w:bCs/>
          <w:sz w:val="24"/>
          <w:szCs w:val="24"/>
          <w:rtl/>
          <w:lang w:bidi="ar-EG"/>
        </w:rPr>
        <w:t xml:space="preserve"> تبعا </w:t>
      </w:r>
      <w:r w:rsidRPr="00FA472E">
        <w:rPr>
          <w:rFonts w:cs="Times New Roman" w:hint="cs"/>
          <w:b/>
          <w:bCs/>
          <w:sz w:val="24"/>
          <w:szCs w:val="24"/>
          <w:rtl/>
          <w:lang w:bidi="ar-EG"/>
        </w:rPr>
        <w:t>لفترة البقاء في مؤسسات الايواء</w:t>
      </w:r>
      <w:r w:rsidRPr="00FA472E">
        <w:rPr>
          <w:rFonts w:cs="Times New Roman"/>
          <w:b/>
          <w:bCs/>
          <w:sz w:val="24"/>
          <w:szCs w:val="24"/>
          <w:rtl/>
          <w:lang w:bidi="ar-EG"/>
        </w:rPr>
        <w:t xml:space="preserve"> (ن= </w:t>
      </w:r>
      <w:r w:rsidRPr="00FA472E">
        <w:rPr>
          <w:rFonts w:cs="Times New Roman" w:hint="cs"/>
          <w:b/>
          <w:bCs/>
          <w:sz w:val="24"/>
          <w:szCs w:val="24"/>
          <w:rtl/>
          <w:lang w:bidi="ar-EG"/>
        </w:rPr>
        <w:t>102</w:t>
      </w:r>
      <w:r w:rsidRPr="00FA472E">
        <w:rPr>
          <w:rFonts w:cs="Times New Roman"/>
          <w:b/>
          <w:bCs/>
          <w:sz w:val="24"/>
          <w:szCs w:val="24"/>
          <w:rtl/>
          <w:lang w:bidi="ar-EG"/>
        </w:rPr>
        <w:t>)</w:t>
      </w:r>
    </w:p>
    <w:tbl>
      <w:tblPr>
        <w:tblStyle w:val="TableGrid5"/>
        <w:tblW w:w="9095" w:type="dxa"/>
        <w:jc w:val="center"/>
        <w:tblLayout w:type="fixed"/>
        <w:tblLook w:val="04A0" w:firstRow="1" w:lastRow="0" w:firstColumn="1" w:lastColumn="0" w:noHBand="0" w:noVBand="1"/>
      </w:tblPr>
      <w:tblGrid>
        <w:gridCol w:w="990"/>
        <w:gridCol w:w="812"/>
        <w:gridCol w:w="808"/>
        <w:gridCol w:w="810"/>
        <w:gridCol w:w="644"/>
        <w:gridCol w:w="806"/>
        <w:gridCol w:w="693"/>
        <w:gridCol w:w="791"/>
        <w:gridCol w:w="806"/>
        <w:gridCol w:w="645"/>
        <w:gridCol w:w="1290"/>
      </w:tblGrid>
      <w:tr w:rsidR="00FD5AEE" w:rsidRPr="00FD5AEE" w14:paraId="297218B0" w14:textId="77777777" w:rsidTr="00E67E8E">
        <w:trPr>
          <w:jc w:val="center"/>
        </w:trPr>
        <w:tc>
          <w:tcPr>
            <w:tcW w:w="990" w:type="dxa"/>
          </w:tcPr>
          <w:p w14:paraId="7CB6EED0"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r w:rsidRPr="00FD5AEE">
              <w:rPr>
                <w:rFonts w:ascii="Times New Roman" w:hAnsi="Times New Roman" w:cs="Times New Roman" w:hint="cs"/>
                <w:sz w:val="16"/>
                <w:szCs w:val="16"/>
                <w:rtl/>
                <w:lang w:bidi="ar-EG"/>
              </w:rPr>
              <w:t>مستوي الدلاله</w:t>
            </w:r>
          </w:p>
        </w:tc>
        <w:tc>
          <w:tcPr>
            <w:tcW w:w="812" w:type="dxa"/>
          </w:tcPr>
          <w:p w14:paraId="10F4A943"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r w:rsidRPr="00FD5AEE">
              <w:rPr>
                <w:rFonts w:ascii="Times New Roman" w:hAnsi="Times New Roman" w:cs="Times New Roman" w:hint="cs"/>
                <w:sz w:val="16"/>
                <w:szCs w:val="16"/>
                <w:rtl/>
                <w:lang w:bidi="ar-EG"/>
              </w:rPr>
              <w:t>قيمة "ف"</w:t>
            </w:r>
          </w:p>
        </w:tc>
        <w:tc>
          <w:tcPr>
            <w:tcW w:w="808" w:type="dxa"/>
          </w:tcPr>
          <w:p w14:paraId="150E2105"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r w:rsidRPr="00FD5AEE">
              <w:rPr>
                <w:rFonts w:ascii="Times New Roman" w:hAnsi="Times New Roman" w:cs="Times New Roman" w:hint="cs"/>
                <w:sz w:val="16"/>
                <w:szCs w:val="16"/>
                <w:rtl/>
                <w:lang w:bidi="ar-EG"/>
              </w:rPr>
              <w:t>متوسط المربعات</w:t>
            </w:r>
          </w:p>
        </w:tc>
        <w:tc>
          <w:tcPr>
            <w:tcW w:w="810" w:type="dxa"/>
          </w:tcPr>
          <w:p w14:paraId="5A1580B3"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r w:rsidRPr="00FD5AEE">
              <w:rPr>
                <w:rFonts w:ascii="Times New Roman" w:hAnsi="Times New Roman" w:cs="Times New Roman" w:hint="cs"/>
                <w:sz w:val="16"/>
                <w:szCs w:val="16"/>
                <w:rtl/>
                <w:lang w:bidi="ar-EG"/>
              </w:rPr>
              <w:t>مجموع المربعات</w:t>
            </w:r>
          </w:p>
        </w:tc>
        <w:tc>
          <w:tcPr>
            <w:tcW w:w="644" w:type="dxa"/>
          </w:tcPr>
          <w:p w14:paraId="05F74299"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r w:rsidRPr="00FD5AEE">
              <w:rPr>
                <w:rFonts w:ascii="Times New Roman" w:hAnsi="Times New Roman" w:cs="Times New Roman" w:hint="cs"/>
                <w:sz w:val="16"/>
                <w:szCs w:val="16"/>
                <w:rtl/>
                <w:lang w:bidi="ar-EG"/>
              </w:rPr>
              <w:t>درجات الحرية</w:t>
            </w:r>
          </w:p>
        </w:tc>
        <w:tc>
          <w:tcPr>
            <w:tcW w:w="806" w:type="dxa"/>
          </w:tcPr>
          <w:p w14:paraId="79C2ACD0"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r w:rsidRPr="00FD5AEE">
              <w:rPr>
                <w:rFonts w:ascii="Times New Roman" w:hAnsi="Times New Roman" w:cs="Times New Roman" w:hint="cs"/>
                <w:sz w:val="16"/>
                <w:szCs w:val="16"/>
                <w:rtl/>
                <w:lang w:bidi="ar-EG"/>
              </w:rPr>
              <w:t>مستوي الدلاله</w:t>
            </w:r>
          </w:p>
        </w:tc>
        <w:tc>
          <w:tcPr>
            <w:tcW w:w="693" w:type="dxa"/>
          </w:tcPr>
          <w:p w14:paraId="3C6CA179"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r w:rsidRPr="00FD5AEE">
              <w:rPr>
                <w:rFonts w:ascii="Times New Roman" w:hAnsi="Times New Roman" w:cs="Times New Roman" w:hint="cs"/>
                <w:sz w:val="16"/>
                <w:szCs w:val="16"/>
                <w:rtl/>
                <w:lang w:bidi="ar-EG"/>
              </w:rPr>
              <w:t>قيمة "ف"</w:t>
            </w:r>
          </w:p>
        </w:tc>
        <w:tc>
          <w:tcPr>
            <w:tcW w:w="791" w:type="dxa"/>
          </w:tcPr>
          <w:p w14:paraId="2E7B66D1"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r w:rsidRPr="00FD5AEE">
              <w:rPr>
                <w:rFonts w:ascii="Times New Roman" w:hAnsi="Times New Roman" w:cs="Times New Roman" w:hint="cs"/>
                <w:sz w:val="16"/>
                <w:szCs w:val="16"/>
                <w:rtl/>
                <w:lang w:bidi="ar-EG"/>
              </w:rPr>
              <w:t>متوسط المربعات</w:t>
            </w:r>
          </w:p>
        </w:tc>
        <w:tc>
          <w:tcPr>
            <w:tcW w:w="806" w:type="dxa"/>
          </w:tcPr>
          <w:p w14:paraId="4F241AD2"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r w:rsidRPr="00FD5AEE">
              <w:rPr>
                <w:rFonts w:ascii="Times New Roman" w:hAnsi="Times New Roman" w:cs="Times New Roman" w:hint="cs"/>
                <w:sz w:val="16"/>
                <w:szCs w:val="16"/>
                <w:rtl/>
                <w:lang w:bidi="ar-EG"/>
              </w:rPr>
              <w:t>مجموع المربعات</w:t>
            </w:r>
          </w:p>
        </w:tc>
        <w:tc>
          <w:tcPr>
            <w:tcW w:w="645" w:type="dxa"/>
          </w:tcPr>
          <w:p w14:paraId="3725BB4A"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r w:rsidRPr="00FD5AEE">
              <w:rPr>
                <w:rFonts w:ascii="Times New Roman" w:hAnsi="Times New Roman" w:cs="Times New Roman" w:hint="cs"/>
                <w:sz w:val="16"/>
                <w:szCs w:val="16"/>
                <w:rtl/>
                <w:lang w:bidi="ar-EG"/>
              </w:rPr>
              <w:t>درجات الحرية</w:t>
            </w:r>
          </w:p>
        </w:tc>
        <w:tc>
          <w:tcPr>
            <w:tcW w:w="1290" w:type="dxa"/>
          </w:tcPr>
          <w:p w14:paraId="3D8EC6EC"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p>
        </w:tc>
      </w:tr>
      <w:tr w:rsidR="00FD5AEE" w:rsidRPr="00FD5AEE" w14:paraId="768F6F18" w14:textId="77777777" w:rsidTr="00E67E8E">
        <w:trPr>
          <w:jc w:val="center"/>
        </w:trPr>
        <w:tc>
          <w:tcPr>
            <w:tcW w:w="9095" w:type="dxa"/>
            <w:gridSpan w:val="11"/>
            <w:shd w:val="clear" w:color="auto" w:fill="D9D9D9" w:themeFill="background1" w:themeFillShade="D9"/>
          </w:tcPr>
          <w:p w14:paraId="1929E052" w14:textId="77777777" w:rsidR="00FD5AEE" w:rsidRPr="00FD5AEE" w:rsidRDefault="00FD5AEE" w:rsidP="00FD5AEE">
            <w:pPr>
              <w:autoSpaceDE w:val="0"/>
              <w:autoSpaceDN w:val="0"/>
              <w:bidi/>
              <w:adjustRightInd w:val="0"/>
              <w:spacing w:line="240" w:lineRule="exact"/>
              <w:jc w:val="center"/>
              <w:rPr>
                <w:rFonts w:ascii="Times New Roman" w:hAnsi="Times New Roman" w:cs="Times New Roman"/>
                <w:b/>
                <w:bCs/>
                <w:sz w:val="16"/>
                <w:szCs w:val="16"/>
                <w:lang w:bidi="ar-EG"/>
              </w:rPr>
            </w:pPr>
            <w:r w:rsidRPr="00FD5AEE">
              <w:rPr>
                <w:rFonts w:ascii="Times New Roman" w:hAnsi="Times New Roman" w:cs="Times New Roman" w:hint="cs"/>
                <w:b/>
                <w:bCs/>
                <w:sz w:val="16"/>
                <w:szCs w:val="16"/>
                <w:rtl/>
                <w:lang w:bidi="ar-EG"/>
              </w:rPr>
              <w:t>استبيان ادارة الجهد</w:t>
            </w:r>
          </w:p>
        </w:tc>
      </w:tr>
      <w:tr w:rsidR="00FD5AEE" w:rsidRPr="00FD5AEE" w14:paraId="6DF0E8E7" w14:textId="77777777" w:rsidTr="00E67E8E">
        <w:trPr>
          <w:jc w:val="center"/>
        </w:trPr>
        <w:tc>
          <w:tcPr>
            <w:tcW w:w="4064" w:type="dxa"/>
            <w:gridSpan w:val="5"/>
          </w:tcPr>
          <w:p w14:paraId="77A5EC98" w14:textId="77777777" w:rsidR="00FD5AEE" w:rsidRPr="00FD5AEE" w:rsidRDefault="00FD5AEE" w:rsidP="00FD5AEE">
            <w:pPr>
              <w:autoSpaceDE w:val="0"/>
              <w:autoSpaceDN w:val="0"/>
              <w:bidi/>
              <w:adjustRightInd w:val="0"/>
              <w:spacing w:line="240" w:lineRule="exact"/>
              <w:jc w:val="center"/>
              <w:rPr>
                <w:rFonts w:ascii="Times New Roman" w:hAnsi="Times New Roman" w:cs="Times New Roman"/>
                <w:b/>
                <w:bCs/>
                <w:sz w:val="16"/>
                <w:szCs w:val="16"/>
                <w:rtl/>
                <w:lang w:bidi="ar-EG"/>
              </w:rPr>
            </w:pPr>
            <w:r w:rsidRPr="00FD5AEE">
              <w:rPr>
                <w:rFonts w:ascii="Times New Roman" w:hAnsi="Times New Roman" w:cs="Times New Roman" w:hint="cs"/>
                <w:b/>
                <w:bCs/>
                <w:sz w:val="16"/>
                <w:szCs w:val="16"/>
                <w:rtl/>
                <w:lang w:bidi="ar-EG"/>
              </w:rPr>
              <w:t>التنفيذ</w:t>
            </w:r>
          </w:p>
        </w:tc>
        <w:tc>
          <w:tcPr>
            <w:tcW w:w="3741" w:type="dxa"/>
            <w:gridSpan w:val="5"/>
          </w:tcPr>
          <w:p w14:paraId="33726D3E" w14:textId="77777777" w:rsidR="00FD5AEE" w:rsidRPr="00FD5AEE" w:rsidRDefault="00FD5AEE" w:rsidP="00FD5AEE">
            <w:pPr>
              <w:autoSpaceDE w:val="0"/>
              <w:autoSpaceDN w:val="0"/>
              <w:bidi/>
              <w:adjustRightInd w:val="0"/>
              <w:spacing w:line="240" w:lineRule="exact"/>
              <w:jc w:val="center"/>
              <w:rPr>
                <w:rFonts w:ascii="Times New Roman" w:hAnsi="Times New Roman" w:cs="Times New Roman"/>
                <w:b/>
                <w:bCs/>
                <w:sz w:val="16"/>
                <w:szCs w:val="16"/>
                <w:rtl/>
                <w:lang w:bidi="ar-EG"/>
              </w:rPr>
            </w:pPr>
            <w:r w:rsidRPr="00FD5AEE">
              <w:rPr>
                <w:rFonts w:ascii="Times New Roman" w:hAnsi="Times New Roman" w:cs="Times New Roman" w:hint="cs"/>
                <w:b/>
                <w:bCs/>
                <w:sz w:val="16"/>
                <w:szCs w:val="16"/>
                <w:rtl/>
                <w:lang w:bidi="ar-EG"/>
              </w:rPr>
              <w:t>التخطيط، والتنظيم</w:t>
            </w:r>
          </w:p>
        </w:tc>
        <w:tc>
          <w:tcPr>
            <w:tcW w:w="1290" w:type="dxa"/>
          </w:tcPr>
          <w:p w14:paraId="47D5BE43"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p>
        </w:tc>
      </w:tr>
      <w:tr w:rsidR="00435BEC" w:rsidRPr="00FD5AEE" w14:paraId="40B66F96" w14:textId="77777777" w:rsidTr="00E67E8E">
        <w:trPr>
          <w:jc w:val="center"/>
        </w:trPr>
        <w:tc>
          <w:tcPr>
            <w:tcW w:w="990" w:type="dxa"/>
            <w:vMerge w:val="restart"/>
          </w:tcPr>
          <w:p w14:paraId="4E23DA95" w14:textId="77777777" w:rsidR="00435BEC" w:rsidRPr="00FD5AEE" w:rsidRDefault="00435BEC" w:rsidP="00435BEC">
            <w:pPr>
              <w:autoSpaceDE w:val="0"/>
              <w:autoSpaceDN w:val="0"/>
              <w:adjustRightInd w:val="0"/>
              <w:spacing w:line="240" w:lineRule="exact"/>
              <w:ind w:left="60" w:right="60"/>
              <w:jc w:val="right"/>
              <w:rPr>
                <w:rFonts w:ascii="Arial" w:hAnsi="Arial" w:cs="Arial"/>
                <w:color w:val="000000"/>
                <w:sz w:val="16"/>
                <w:szCs w:val="16"/>
              </w:rPr>
            </w:pPr>
            <w:r w:rsidRPr="00FD5AEE">
              <w:rPr>
                <w:rFonts w:ascii="Arial" w:hAnsi="Arial" w:cs="Arial" w:hint="cs"/>
                <w:color w:val="000000"/>
                <w:sz w:val="16"/>
                <w:szCs w:val="16"/>
                <w:rtl/>
              </w:rPr>
              <w:t>0.010</w:t>
            </w:r>
          </w:p>
          <w:p w14:paraId="508558ED" w14:textId="77777777" w:rsidR="00435BEC" w:rsidRPr="00FD5AEE" w:rsidRDefault="00435BEC" w:rsidP="00435BEC">
            <w:pPr>
              <w:autoSpaceDE w:val="0"/>
              <w:autoSpaceDN w:val="0"/>
              <w:adjustRightInd w:val="0"/>
              <w:spacing w:line="240" w:lineRule="exact"/>
              <w:ind w:left="-18" w:right="-108"/>
              <w:jc w:val="center"/>
              <w:rPr>
                <w:rFonts w:ascii="Arial" w:hAnsi="Arial" w:cs="Arial"/>
                <w:color w:val="000000"/>
                <w:sz w:val="16"/>
                <w:szCs w:val="16"/>
              </w:rPr>
            </w:pPr>
            <w:r w:rsidRPr="00FD5AEE">
              <w:rPr>
                <w:rFonts w:ascii="Times New Roman" w:hAnsi="Times New Roman" w:cs="Times New Roman" w:hint="cs"/>
                <w:sz w:val="16"/>
                <w:szCs w:val="16"/>
                <w:rtl/>
                <w:lang w:bidi="ar-EG"/>
              </w:rPr>
              <w:t>(دال عند مستوي 0.05)</w:t>
            </w:r>
          </w:p>
        </w:tc>
        <w:tc>
          <w:tcPr>
            <w:tcW w:w="812" w:type="dxa"/>
          </w:tcPr>
          <w:p w14:paraId="26B14AED" w14:textId="77777777" w:rsidR="00435BEC" w:rsidRPr="00FD5AEE" w:rsidRDefault="00435BEC" w:rsidP="00435BEC">
            <w:pPr>
              <w:autoSpaceDE w:val="0"/>
              <w:autoSpaceDN w:val="0"/>
              <w:adjustRightInd w:val="0"/>
              <w:spacing w:line="240" w:lineRule="exact"/>
              <w:ind w:left="60" w:right="60"/>
              <w:jc w:val="right"/>
              <w:rPr>
                <w:rFonts w:ascii="Arial" w:hAnsi="Arial" w:cs="Arial"/>
                <w:color w:val="000000"/>
                <w:sz w:val="16"/>
                <w:szCs w:val="16"/>
              </w:rPr>
            </w:pPr>
            <w:r w:rsidRPr="00FD5AEE">
              <w:rPr>
                <w:rFonts w:ascii="Arial" w:hAnsi="Arial" w:cs="Arial" w:hint="cs"/>
                <w:color w:val="000000"/>
                <w:sz w:val="16"/>
                <w:szCs w:val="16"/>
                <w:rtl/>
              </w:rPr>
              <w:t>4.860</w:t>
            </w:r>
          </w:p>
        </w:tc>
        <w:tc>
          <w:tcPr>
            <w:tcW w:w="808" w:type="dxa"/>
          </w:tcPr>
          <w:p w14:paraId="7A941CDE" w14:textId="77777777" w:rsidR="00435BEC" w:rsidRPr="00FD5AEE" w:rsidRDefault="00435BEC" w:rsidP="00435BEC">
            <w:pPr>
              <w:autoSpaceDE w:val="0"/>
              <w:autoSpaceDN w:val="0"/>
              <w:adjustRightInd w:val="0"/>
              <w:spacing w:line="240" w:lineRule="exact"/>
              <w:ind w:left="60" w:right="60"/>
              <w:jc w:val="right"/>
              <w:rPr>
                <w:rFonts w:ascii="Arial" w:hAnsi="Arial" w:cs="Arial"/>
                <w:color w:val="000000"/>
                <w:sz w:val="16"/>
                <w:szCs w:val="16"/>
              </w:rPr>
            </w:pPr>
            <w:r w:rsidRPr="00FD5AEE">
              <w:rPr>
                <w:rFonts w:ascii="Arial" w:hAnsi="Arial" w:cs="Arial" w:hint="cs"/>
                <w:color w:val="000000"/>
                <w:sz w:val="16"/>
                <w:szCs w:val="16"/>
                <w:rtl/>
              </w:rPr>
              <w:t>130.655</w:t>
            </w:r>
          </w:p>
        </w:tc>
        <w:tc>
          <w:tcPr>
            <w:tcW w:w="810" w:type="dxa"/>
            <w:vAlign w:val="center"/>
          </w:tcPr>
          <w:p w14:paraId="1F246863" w14:textId="77777777" w:rsidR="00435BEC" w:rsidRPr="00FD5AEE" w:rsidRDefault="00435BEC" w:rsidP="00435BEC">
            <w:pPr>
              <w:autoSpaceDE w:val="0"/>
              <w:autoSpaceDN w:val="0"/>
              <w:adjustRightInd w:val="0"/>
              <w:spacing w:line="240" w:lineRule="exact"/>
              <w:jc w:val="center"/>
              <w:rPr>
                <w:rFonts w:ascii="Arial" w:hAnsi="Arial" w:cs="Arial"/>
                <w:color w:val="000000"/>
                <w:sz w:val="16"/>
                <w:szCs w:val="16"/>
              </w:rPr>
            </w:pPr>
            <w:r w:rsidRPr="00FD5AEE">
              <w:rPr>
                <w:rFonts w:ascii="Arial" w:hAnsi="Arial" w:cs="Arial" w:hint="cs"/>
                <w:color w:val="000000"/>
                <w:sz w:val="16"/>
                <w:szCs w:val="16"/>
                <w:rtl/>
              </w:rPr>
              <w:t>261.309</w:t>
            </w:r>
          </w:p>
        </w:tc>
        <w:tc>
          <w:tcPr>
            <w:tcW w:w="644" w:type="dxa"/>
          </w:tcPr>
          <w:p w14:paraId="52C55BA1" w14:textId="49CEB5E4" w:rsidR="00435BEC" w:rsidRPr="00FD5AEE" w:rsidRDefault="00435BEC" w:rsidP="00435BEC">
            <w:pPr>
              <w:autoSpaceDE w:val="0"/>
              <w:autoSpaceDN w:val="0"/>
              <w:bidi/>
              <w:adjustRightInd w:val="0"/>
              <w:spacing w:line="240" w:lineRule="exact"/>
              <w:rPr>
                <w:rFonts w:ascii="Times New Roman" w:hAnsi="Times New Roman" w:cs="Times New Roman"/>
                <w:sz w:val="16"/>
                <w:szCs w:val="16"/>
                <w:lang w:bidi="ar-EG"/>
              </w:rPr>
            </w:pPr>
            <w:r>
              <w:rPr>
                <w:rFonts w:ascii="Times New Roman" w:hAnsi="Times New Roman" w:cs="Times New Roman" w:hint="cs"/>
                <w:sz w:val="16"/>
                <w:szCs w:val="16"/>
                <w:rtl/>
                <w:lang w:bidi="ar-EG"/>
              </w:rPr>
              <w:t>2</w:t>
            </w:r>
          </w:p>
        </w:tc>
        <w:tc>
          <w:tcPr>
            <w:tcW w:w="806" w:type="dxa"/>
            <w:vMerge w:val="restart"/>
          </w:tcPr>
          <w:p w14:paraId="78591C22" w14:textId="77777777" w:rsidR="00435BEC" w:rsidRPr="00FD5AEE" w:rsidRDefault="00435BEC" w:rsidP="00435BEC">
            <w:pPr>
              <w:autoSpaceDE w:val="0"/>
              <w:autoSpaceDN w:val="0"/>
              <w:bidi/>
              <w:adjustRightInd w:val="0"/>
              <w:spacing w:line="240" w:lineRule="exact"/>
              <w:ind w:left="9"/>
              <w:rPr>
                <w:rFonts w:ascii="Arial" w:hAnsi="Arial" w:cs="Arial"/>
                <w:color w:val="000000"/>
                <w:sz w:val="16"/>
                <w:szCs w:val="16"/>
              </w:rPr>
            </w:pPr>
            <w:r w:rsidRPr="00FD5AEE">
              <w:rPr>
                <w:rFonts w:ascii="Arial" w:hAnsi="Arial" w:cs="Arial" w:hint="cs"/>
                <w:color w:val="000000"/>
                <w:sz w:val="16"/>
                <w:szCs w:val="16"/>
                <w:rtl/>
              </w:rPr>
              <w:t xml:space="preserve">0.009 </w:t>
            </w:r>
            <w:r w:rsidRPr="00FD5AEE">
              <w:rPr>
                <w:rFonts w:ascii="Times New Roman" w:hAnsi="Times New Roman" w:cs="Times New Roman" w:hint="cs"/>
                <w:sz w:val="16"/>
                <w:szCs w:val="16"/>
                <w:rtl/>
                <w:lang w:bidi="ar-EG"/>
              </w:rPr>
              <w:t>(دال عند مستوي 0.05)</w:t>
            </w:r>
          </w:p>
        </w:tc>
        <w:tc>
          <w:tcPr>
            <w:tcW w:w="693" w:type="dxa"/>
          </w:tcPr>
          <w:p w14:paraId="0D992CBB" w14:textId="77777777" w:rsidR="00435BEC" w:rsidRPr="00FD5AEE" w:rsidRDefault="00435BEC" w:rsidP="00435BEC">
            <w:pPr>
              <w:autoSpaceDE w:val="0"/>
              <w:autoSpaceDN w:val="0"/>
              <w:bidi/>
              <w:adjustRightInd w:val="0"/>
              <w:spacing w:line="240" w:lineRule="exact"/>
              <w:rPr>
                <w:rFonts w:ascii="Arial" w:hAnsi="Arial" w:cs="Arial"/>
                <w:color w:val="000000"/>
                <w:sz w:val="16"/>
                <w:szCs w:val="16"/>
              </w:rPr>
            </w:pPr>
            <w:r w:rsidRPr="00FD5AEE">
              <w:rPr>
                <w:rFonts w:ascii="Arial" w:hAnsi="Arial" w:cs="Arial" w:hint="cs"/>
                <w:color w:val="000000"/>
                <w:sz w:val="16"/>
                <w:szCs w:val="16"/>
                <w:rtl/>
              </w:rPr>
              <w:t>4.891</w:t>
            </w:r>
          </w:p>
        </w:tc>
        <w:tc>
          <w:tcPr>
            <w:tcW w:w="791" w:type="dxa"/>
          </w:tcPr>
          <w:p w14:paraId="4855B675" w14:textId="77777777" w:rsidR="00435BEC" w:rsidRPr="00FD5AEE" w:rsidRDefault="00435BEC" w:rsidP="00435BEC">
            <w:pPr>
              <w:autoSpaceDE w:val="0"/>
              <w:autoSpaceDN w:val="0"/>
              <w:bidi/>
              <w:adjustRightInd w:val="0"/>
              <w:spacing w:line="240" w:lineRule="exact"/>
              <w:rPr>
                <w:rFonts w:ascii="Arial" w:hAnsi="Arial" w:cs="Arial"/>
                <w:color w:val="000000"/>
                <w:sz w:val="16"/>
                <w:szCs w:val="16"/>
              </w:rPr>
            </w:pPr>
            <w:r w:rsidRPr="00FD5AEE">
              <w:rPr>
                <w:rFonts w:ascii="Arial" w:hAnsi="Arial" w:cs="Arial" w:hint="cs"/>
                <w:color w:val="000000"/>
                <w:sz w:val="16"/>
                <w:szCs w:val="16"/>
                <w:rtl/>
              </w:rPr>
              <w:t>88.296</w:t>
            </w:r>
          </w:p>
        </w:tc>
        <w:tc>
          <w:tcPr>
            <w:tcW w:w="806" w:type="dxa"/>
          </w:tcPr>
          <w:p w14:paraId="1B458D02" w14:textId="77777777" w:rsidR="00435BEC" w:rsidRPr="00FD5AEE" w:rsidRDefault="00435BEC" w:rsidP="00435BEC">
            <w:pPr>
              <w:autoSpaceDE w:val="0"/>
              <w:autoSpaceDN w:val="0"/>
              <w:bidi/>
              <w:adjustRightInd w:val="0"/>
              <w:spacing w:line="240" w:lineRule="exact"/>
              <w:rPr>
                <w:rFonts w:ascii="Arial" w:hAnsi="Arial" w:cs="Arial"/>
                <w:color w:val="000000"/>
                <w:sz w:val="16"/>
                <w:szCs w:val="16"/>
              </w:rPr>
            </w:pPr>
            <w:r w:rsidRPr="00FD5AEE">
              <w:rPr>
                <w:rFonts w:ascii="Arial" w:hAnsi="Arial" w:cs="Arial" w:hint="cs"/>
                <w:color w:val="000000"/>
                <w:sz w:val="16"/>
                <w:szCs w:val="16"/>
                <w:rtl/>
              </w:rPr>
              <w:t>176.591</w:t>
            </w:r>
          </w:p>
        </w:tc>
        <w:tc>
          <w:tcPr>
            <w:tcW w:w="645" w:type="dxa"/>
          </w:tcPr>
          <w:p w14:paraId="563F4BC9" w14:textId="194E1F47" w:rsidR="00435BEC" w:rsidRPr="00FD5AEE" w:rsidRDefault="00435BEC" w:rsidP="00435BEC">
            <w:pPr>
              <w:autoSpaceDE w:val="0"/>
              <w:autoSpaceDN w:val="0"/>
              <w:bidi/>
              <w:adjustRightInd w:val="0"/>
              <w:spacing w:line="240" w:lineRule="exact"/>
              <w:rPr>
                <w:rFonts w:ascii="Times New Roman" w:hAnsi="Times New Roman" w:cs="Times New Roman"/>
                <w:sz w:val="16"/>
                <w:szCs w:val="16"/>
                <w:lang w:bidi="ar-EG"/>
              </w:rPr>
            </w:pPr>
            <w:r>
              <w:rPr>
                <w:rFonts w:ascii="Times New Roman" w:hAnsi="Times New Roman" w:cs="Times New Roman" w:hint="cs"/>
                <w:sz w:val="16"/>
                <w:szCs w:val="16"/>
                <w:rtl/>
                <w:lang w:bidi="ar-EG"/>
              </w:rPr>
              <w:t>2</w:t>
            </w:r>
          </w:p>
        </w:tc>
        <w:tc>
          <w:tcPr>
            <w:tcW w:w="1290" w:type="dxa"/>
            <w:vAlign w:val="center"/>
          </w:tcPr>
          <w:p w14:paraId="554B317D" w14:textId="77777777" w:rsidR="00435BEC" w:rsidRPr="00FD5AEE" w:rsidRDefault="00435BEC" w:rsidP="00435BEC">
            <w:pPr>
              <w:bidi/>
              <w:spacing w:line="240" w:lineRule="exact"/>
              <w:rPr>
                <w:rFonts w:cs="Times New Roman"/>
                <w:sz w:val="16"/>
                <w:szCs w:val="16"/>
              </w:rPr>
            </w:pPr>
            <w:r w:rsidRPr="00FD5AEE">
              <w:rPr>
                <w:rFonts w:cs="Times New Roman"/>
                <w:sz w:val="16"/>
                <w:szCs w:val="16"/>
                <w:rtl/>
              </w:rPr>
              <w:t>بين المجموعات</w:t>
            </w:r>
          </w:p>
        </w:tc>
      </w:tr>
      <w:tr w:rsidR="00435BEC" w:rsidRPr="00FD5AEE" w14:paraId="76AE9E6B" w14:textId="77777777" w:rsidTr="00E67E8E">
        <w:trPr>
          <w:jc w:val="center"/>
        </w:trPr>
        <w:tc>
          <w:tcPr>
            <w:tcW w:w="990" w:type="dxa"/>
            <w:vMerge/>
          </w:tcPr>
          <w:p w14:paraId="31E3ABE7" w14:textId="77777777" w:rsidR="00435BEC" w:rsidRPr="00FD5AEE" w:rsidRDefault="00435BEC" w:rsidP="00435BEC">
            <w:pPr>
              <w:autoSpaceDE w:val="0"/>
              <w:autoSpaceDN w:val="0"/>
              <w:adjustRightInd w:val="0"/>
              <w:spacing w:line="240" w:lineRule="exact"/>
              <w:ind w:left="60" w:right="60"/>
              <w:jc w:val="right"/>
              <w:rPr>
                <w:rFonts w:ascii="Arial" w:hAnsi="Arial" w:cs="Arial"/>
                <w:color w:val="000000"/>
                <w:sz w:val="16"/>
                <w:szCs w:val="16"/>
              </w:rPr>
            </w:pPr>
          </w:p>
        </w:tc>
        <w:tc>
          <w:tcPr>
            <w:tcW w:w="812" w:type="dxa"/>
          </w:tcPr>
          <w:p w14:paraId="064691AA" w14:textId="77777777" w:rsidR="00435BEC" w:rsidRPr="00FD5AEE" w:rsidRDefault="00435BEC" w:rsidP="00435BEC">
            <w:pPr>
              <w:autoSpaceDE w:val="0"/>
              <w:autoSpaceDN w:val="0"/>
              <w:adjustRightInd w:val="0"/>
              <w:spacing w:line="240" w:lineRule="exact"/>
              <w:ind w:left="60" w:right="60"/>
              <w:jc w:val="right"/>
              <w:rPr>
                <w:rFonts w:ascii="Arial" w:hAnsi="Arial" w:cs="Arial"/>
                <w:color w:val="000000"/>
                <w:sz w:val="16"/>
                <w:szCs w:val="16"/>
              </w:rPr>
            </w:pPr>
          </w:p>
        </w:tc>
        <w:tc>
          <w:tcPr>
            <w:tcW w:w="808" w:type="dxa"/>
            <w:vAlign w:val="center"/>
          </w:tcPr>
          <w:p w14:paraId="5C4EEAF1" w14:textId="77777777" w:rsidR="00435BEC" w:rsidRPr="00FD5AEE" w:rsidRDefault="00435BEC" w:rsidP="00435BEC">
            <w:pPr>
              <w:autoSpaceDE w:val="0"/>
              <w:autoSpaceDN w:val="0"/>
              <w:adjustRightInd w:val="0"/>
              <w:spacing w:line="240" w:lineRule="exact"/>
              <w:jc w:val="center"/>
              <w:rPr>
                <w:rFonts w:ascii="Times New Roman" w:hAnsi="Times New Roman" w:cs="Times New Roman"/>
                <w:sz w:val="16"/>
                <w:szCs w:val="16"/>
              </w:rPr>
            </w:pPr>
            <w:r w:rsidRPr="00FD5AEE">
              <w:rPr>
                <w:rFonts w:ascii="Times New Roman" w:hAnsi="Times New Roman" w:cs="Times New Roman" w:hint="cs"/>
                <w:sz w:val="16"/>
                <w:szCs w:val="16"/>
                <w:rtl/>
              </w:rPr>
              <w:t>26.881</w:t>
            </w:r>
          </w:p>
        </w:tc>
        <w:tc>
          <w:tcPr>
            <w:tcW w:w="810" w:type="dxa"/>
            <w:vAlign w:val="center"/>
          </w:tcPr>
          <w:p w14:paraId="5A9804A1" w14:textId="77777777" w:rsidR="00435BEC" w:rsidRPr="00FD5AEE" w:rsidRDefault="00435BEC" w:rsidP="00435BEC">
            <w:pPr>
              <w:autoSpaceDE w:val="0"/>
              <w:autoSpaceDN w:val="0"/>
              <w:bidi/>
              <w:adjustRightInd w:val="0"/>
              <w:spacing w:line="240" w:lineRule="exact"/>
              <w:ind w:right="-150"/>
              <w:rPr>
                <w:rFonts w:ascii="Arial" w:hAnsi="Arial" w:cs="Arial"/>
                <w:color w:val="000000"/>
                <w:sz w:val="16"/>
                <w:szCs w:val="16"/>
              </w:rPr>
            </w:pPr>
            <w:r w:rsidRPr="00FD5AEE">
              <w:rPr>
                <w:rFonts w:ascii="Arial" w:hAnsi="Arial" w:cs="Arial" w:hint="cs"/>
                <w:color w:val="000000"/>
                <w:sz w:val="16"/>
                <w:szCs w:val="16"/>
                <w:rtl/>
              </w:rPr>
              <w:t>2661.211</w:t>
            </w:r>
          </w:p>
        </w:tc>
        <w:tc>
          <w:tcPr>
            <w:tcW w:w="644" w:type="dxa"/>
          </w:tcPr>
          <w:p w14:paraId="14F66F9B" w14:textId="1A24BF27" w:rsidR="00435BEC" w:rsidRPr="00FD5AEE" w:rsidRDefault="00435BEC" w:rsidP="00435BEC">
            <w:pPr>
              <w:autoSpaceDE w:val="0"/>
              <w:autoSpaceDN w:val="0"/>
              <w:bidi/>
              <w:adjustRightInd w:val="0"/>
              <w:spacing w:line="240" w:lineRule="exact"/>
              <w:rPr>
                <w:rFonts w:ascii="Times New Roman" w:hAnsi="Times New Roman" w:cs="Times New Roman"/>
                <w:sz w:val="16"/>
                <w:szCs w:val="16"/>
                <w:lang w:bidi="ar-EG"/>
              </w:rPr>
            </w:pPr>
            <w:r>
              <w:rPr>
                <w:rFonts w:ascii="Times New Roman" w:hAnsi="Times New Roman" w:cs="Times New Roman" w:hint="cs"/>
                <w:sz w:val="16"/>
                <w:szCs w:val="16"/>
                <w:rtl/>
                <w:lang w:bidi="ar-EG"/>
              </w:rPr>
              <w:t>99</w:t>
            </w:r>
          </w:p>
        </w:tc>
        <w:tc>
          <w:tcPr>
            <w:tcW w:w="806" w:type="dxa"/>
            <w:vMerge/>
          </w:tcPr>
          <w:p w14:paraId="4D243BFD" w14:textId="77777777" w:rsidR="00435BEC" w:rsidRPr="00FD5AEE" w:rsidRDefault="00435BEC" w:rsidP="00435BEC">
            <w:pPr>
              <w:autoSpaceDE w:val="0"/>
              <w:autoSpaceDN w:val="0"/>
              <w:bidi/>
              <w:adjustRightInd w:val="0"/>
              <w:spacing w:line="240" w:lineRule="exact"/>
              <w:rPr>
                <w:rFonts w:ascii="Arial" w:hAnsi="Arial" w:cs="Arial"/>
                <w:color w:val="000000"/>
                <w:sz w:val="16"/>
                <w:szCs w:val="16"/>
              </w:rPr>
            </w:pPr>
          </w:p>
        </w:tc>
        <w:tc>
          <w:tcPr>
            <w:tcW w:w="693" w:type="dxa"/>
          </w:tcPr>
          <w:p w14:paraId="021E38F9" w14:textId="77777777" w:rsidR="00435BEC" w:rsidRPr="00FD5AEE" w:rsidRDefault="00435BEC" w:rsidP="00435BEC">
            <w:pPr>
              <w:autoSpaceDE w:val="0"/>
              <w:autoSpaceDN w:val="0"/>
              <w:bidi/>
              <w:adjustRightInd w:val="0"/>
              <w:spacing w:line="240" w:lineRule="exact"/>
              <w:rPr>
                <w:rFonts w:ascii="Arial" w:hAnsi="Arial" w:cs="Arial"/>
                <w:color w:val="000000"/>
                <w:sz w:val="16"/>
                <w:szCs w:val="16"/>
              </w:rPr>
            </w:pPr>
          </w:p>
        </w:tc>
        <w:tc>
          <w:tcPr>
            <w:tcW w:w="791" w:type="dxa"/>
          </w:tcPr>
          <w:p w14:paraId="5C7C56B0" w14:textId="77777777" w:rsidR="00435BEC" w:rsidRPr="00FD5AEE" w:rsidRDefault="00435BEC" w:rsidP="00435BEC">
            <w:pPr>
              <w:autoSpaceDE w:val="0"/>
              <w:autoSpaceDN w:val="0"/>
              <w:bidi/>
              <w:adjustRightInd w:val="0"/>
              <w:spacing w:line="240" w:lineRule="exact"/>
              <w:rPr>
                <w:rFonts w:ascii="Arial" w:hAnsi="Arial" w:cs="Arial"/>
                <w:color w:val="000000"/>
                <w:sz w:val="16"/>
                <w:szCs w:val="16"/>
              </w:rPr>
            </w:pPr>
            <w:r w:rsidRPr="00FD5AEE">
              <w:rPr>
                <w:rFonts w:ascii="Arial" w:hAnsi="Arial" w:cs="Arial" w:hint="cs"/>
                <w:color w:val="000000"/>
                <w:sz w:val="16"/>
                <w:szCs w:val="16"/>
                <w:rtl/>
              </w:rPr>
              <w:t>18.054</w:t>
            </w:r>
          </w:p>
        </w:tc>
        <w:tc>
          <w:tcPr>
            <w:tcW w:w="806" w:type="dxa"/>
          </w:tcPr>
          <w:p w14:paraId="29167A8E" w14:textId="77777777" w:rsidR="00435BEC" w:rsidRPr="00FD5AEE" w:rsidRDefault="00435BEC" w:rsidP="00435BEC">
            <w:pPr>
              <w:autoSpaceDE w:val="0"/>
              <w:autoSpaceDN w:val="0"/>
              <w:bidi/>
              <w:adjustRightInd w:val="0"/>
              <w:spacing w:line="240" w:lineRule="exact"/>
              <w:ind w:right="-155"/>
              <w:rPr>
                <w:rFonts w:ascii="Arial" w:hAnsi="Arial" w:cs="Arial"/>
                <w:color w:val="000000"/>
                <w:sz w:val="16"/>
                <w:szCs w:val="16"/>
              </w:rPr>
            </w:pPr>
            <w:r w:rsidRPr="00FD5AEE">
              <w:rPr>
                <w:rFonts w:ascii="Arial" w:hAnsi="Arial" w:cs="Arial" w:hint="cs"/>
                <w:color w:val="000000"/>
                <w:sz w:val="16"/>
                <w:szCs w:val="16"/>
                <w:rtl/>
              </w:rPr>
              <w:t>1787.370</w:t>
            </w:r>
          </w:p>
        </w:tc>
        <w:tc>
          <w:tcPr>
            <w:tcW w:w="645" w:type="dxa"/>
          </w:tcPr>
          <w:p w14:paraId="5E68512E" w14:textId="16CECE11" w:rsidR="00435BEC" w:rsidRPr="00FD5AEE" w:rsidRDefault="00435BEC" w:rsidP="00435BEC">
            <w:pPr>
              <w:autoSpaceDE w:val="0"/>
              <w:autoSpaceDN w:val="0"/>
              <w:bidi/>
              <w:adjustRightInd w:val="0"/>
              <w:spacing w:line="240" w:lineRule="exact"/>
              <w:rPr>
                <w:rFonts w:ascii="Times New Roman" w:hAnsi="Times New Roman" w:cs="Times New Roman"/>
                <w:sz w:val="16"/>
                <w:szCs w:val="16"/>
                <w:lang w:bidi="ar-EG"/>
              </w:rPr>
            </w:pPr>
            <w:r>
              <w:rPr>
                <w:rFonts w:ascii="Times New Roman" w:hAnsi="Times New Roman" w:cs="Times New Roman" w:hint="cs"/>
                <w:sz w:val="16"/>
                <w:szCs w:val="16"/>
                <w:rtl/>
                <w:lang w:bidi="ar-EG"/>
              </w:rPr>
              <w:t>99</w:t>
            </w:r>
          </w:p>
        </w:tc>
        <w:tc>
          <w:tcPr>
            <w:tcW w:w="1290" w:type="dxa"/>
            <w:vAlign w:val="center"/>
          </w:tcPr>
          <w:p w14:paraId="62FF495F" w14:textId="77777777" w:rsidR="00435BEC" w:rsidRPr="00FD5AEE" w:rsidRDefault="00435BEC" w:rsidP="00435BEC">
            <w:pPr>
              <w:bidi/>
              <w:spacing w:line="240" w:lineRule="exact"/>
              <w:rPr>
                <w:rFonts w:cs="Times New Roman"/>
                <w:sz w:val="16"/>
                <w:szCs w:val="16"/>
              </w:rPr>
            </w:pPr>
            <w:r w:rsidRPr="00FD5AEE">
              <w:rPr>
                <w:rFonts w:cs="Times New Roman"/>
                <w:sz w:val="16"/>
                <w:szCs w:val="16"/>
                <w:rtl/>
              </w:rPr>
              <w:t>داخل المجموعات</w:t>
            </w:r>
          </w:p>
        </w:tc>
      </w:tr>
      <w:tr w:rsidR="00FD5AEE" w:rsidRPr="00FD5AEE" w14:paraId="311D912D" w14:textId="77777777" w:rsidTr="00E67E8E">
        <w:trPr>
          <w:jc w:val="center"/>
        </w:trPr>
        <w:tc>
          <w:tcPr>
            <w:tcW w:w="990" w:type="dxa"/>
            <w:vMerge/>
          </w:tcPr>
          <w:p w14:paraId="24007811" w14:textId="77777777" w:rsidR="00FD5AEE" w:rsidRPr="00FD5AEE" w:rsidRDefault="00FD5AEE" w:rsidP="00FD5AEE">
            <w:pPr>
              <w:autoSpaceDE w:val="0"/>
              <w:autoSpaceDN w:val="0"/>
              <w:adjustRightInd w:val="0"/>
              <w:spacing w:line="240" w:lineRule="exact"/>
              <w:ind w:left="60" w:right="60"/>
              <w:jc w:val="right"/>
              <w:rPr>
                <w:rFonts w:ascii="Arial" w:hAnsi="Arial" w:cs="Arial"/>
                <w:color w:val="000000"/>
                <w:sz w:val="16"/>
                <w:szCs w:val="16"/>
              </w:rPr>
            </w:pPr>
          </w:p>
        </w:tc>
        <w:tc>
          <w:tcPr>
            <w:tcW w:w="812" w:type="dxa"/>
          </w:tcPr>
          <w:p w14:paraId="410AEE21" w14:textId="77777777" w:rsidR="00FD5AEE" w:rsidRPr="00FD5AEE" w:rsidRDefault="00FD5AEE" w:rsidP="00FD5AEE">
            <w:pPr>
              <w:autoSpaceDE w:val="0"/>
              <w:autoSpaceDN w:val="0"/>
              <w:adjustRightInd w:val="0"/>
              <w:spacing w:line="240" w:lineRule="exact"/>
              <w:ind w:left="60" w:right="60"/>
              <w:jc w:val="right"/>
              <w:rPr>
                <w:rFonts w:ascii="Arial" w:hAnsi="Arial" w:cs="Arial"/>
                <w:color w:val="000000"/>
                <w:sz w:val="16"/>
                <w:szCs w:val="16"/>
              </w:rPr>
            </w:pPr>
          </w:p>
        </w:tc>
        <w:tc>
          <w:tcPr>
            <w:tcW w:w="808" w:type="dxa"/>
          </w:tcPr>
          <w:p w14:paraId="5B5E4C8A" w14:textId="77777777" w:rsidR="00FD5AEE" w:rsidRPr="00FD5AEE" w:rsidRDefault="00FD5AEE" w:rsidP="00FD5AEE">
            <w:pPr>
              <w:autoSpaceDE w:val="0"/>
              <w:autoSpaceDN w:val="0"/>
              <w:adjustRightInd w:val="0"/>
              <w:spacing w:line="240" w:lineRule="exact"/>
              <w:ind w:left="60" w:right="60"/>
              <w:jc w:val="right"/>
              <w:rPr>
                <w:rFonts w:ascii="Arial" w:hAnsi="Arial" w:cs="Arial"/>
                <w:color w:val="000000"/>
                <w:sz w:val="16"/>
                <w:szCs w:val="16"/>
              </w:rPr>
            </w:pPr>
          </w:p>
        </w:tc>
        <w:tc>
          <w:tcPr>
            <w:tcW w:w="810" w:type="dxa"/>
          </w:tcPr>
          <w:p w14:paraId="4BAB4132" w14:textId="77777777" w:rsidR="00FD5AEE" w:rsidRPr="00FD5AEE" w:rsidRDefault="00FD5AEE" w:rsidP="00FD5AEE">
            <w:pPr>
              <w:autoSpaceDE w:val="0"/>
              <w:autoSpaceDN w:val="0"/>
              <w:bidi/>
              <w:adjustRightInd w:val="0"/>
              <w:spacing w:line="240" w:lineRule="exact"/>
              <w:ind w:left="60" w:right="-150"/>
              <w:rPr>
                <w:rFonts w:ascii="Arial" w:hAnsi="Arial" w:cs="Arial"/>
                <w:color w:val="000000"/>
                <w:sz w:val="16"/>
                <w:szCs w:val="16"/>
              </w:rPr>
            </w:pPr>
            <w:r w:rsidRPr="00FD5AEE">
              <w:rPr>
                <w:rFonts w:ascii="Arial" w:hAnsi="Arial" w:cs="Arial" w:hint="cs"/>
                <w:color w:val="000000"/>
                <w:sz w:val="16"/>
                <w:szCs w:val="16"/>
                <w:rtl/>
              </w:rPr>
              <w:t>2922.520</w:t>
            </w:r>
          </w:p>
        </w:tc>
        <w:tc>
          <w:tcPr>
            <w:tcW w:w="644" w:type="dxa"/>
          </w:tcPr>
          <w:p w14:paraId="03F0E6B2"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r w:rsidRPr="00FD5AEE">
              <w:rPr>
                <w:rFonts w:ascii="Times New Roman" w:hAnsi="Times New Roman" w:cs="Times New Roman" w:hint="cs"/>
                <w:sz w:val="16"/>
                <w:szCs w:val="16"/>
                <w:rtl/>
                <w:lang w:bidi="ar-EG"/>
              </w:rPr>
              <w:t>101</w:t>
            </w:r>
          </w:p>
        </w:tc>
        <w:tc>
          <w:tcPr>
            <w:tcW w:w="806" w:type="dxa"/>
            <w:vMerge/>
          </w:tcPr>
          <w:p w14:paraId="4BCEF1BC" w14:textId="77777777" w:rsidR="00FD5AEE" w:rsidRPr="00FD5AEE" w:rsidRDefault="00FD5AEE" w:rsidP="00FD5AEE">
            <w:pPr>
              <w:autoSpaceDE w:val="0"/>
              <w:autoSpaceDN w:val="0"/>
              <w:bidi/>
              <w:adjustRightInd w:val="0"/>
              <w:spacing w:line="240" w:lineRule="exact"/>
              <w:rPr>
                <w:rFonts w:ascii="Arial" w:hAnsi="Arial" w:cs="Arial"/>
                <w:color w:val="000000"/>
                <w:sz w:val="16"/>
                <w:szCs w:val="16"/>
              </w:rPr>
            </w:pPr>
          </w:p>
        </w:tc>
        <w:tc>
          <w:tcPr>
            <w:tcW w:w="693" w:type="dxa"/>
          </w:tcPr>
          <w:p w14:paraId="5D1CA68A" w14:textId="77777777" w:rsidR="00FD5AEE" w:rsidRPr="00FD5AEE" w:rsidRDefault="00FD5AEE" w:rsidP="00FD5AEE">
            <w:pPr>
              <w:autoSpaceDE w:val="0"/>
              <w:autoSpaceDN w:val="0"/>
              <w:bidi/>
              <w:adjustRightInd w:val="0"/>
              <w:spacing w:line="240" w:lineRule="exact"/>
              <w:rPr>
                <w:rFonts w:ascii="Arial" w:hAnsi="Arial" w:cs="Arial"/>
                <w:color w:val="000000"/>
                <w:sz w:val="16"/>
                <w:szCs w:val="16"/>
              </w:rPr>
            </w:pPr>
          </w:p>
        </w:tc>
        <w:tc>
          <w:tcPr>
            <w:tcW w:w="791" w:type="dxa"/>
          </w:tcPr>
          <w:p w14:paraId="2F2DF5E5" w14:textId="77777777" w:rsidR="00FD5AEE" w:rsidRPr="00FD5AEE" w:rsidRDefault="00FD5AEE" w:rsidP="00FD5AEE">
            <w:pPr>
              <w:autoSpaceDE w:val="0"/>
              <w:autoSpaceDN w:val="0"/>
              <w:bidi/>
              <w:adjustRightInd w:val="0"/>
              <w:spacing w:line="240" w:lineRule="exact"/>
              <w:rPr>
                <w:rFonts w:ascii="Arial" w:hAnsi="Arial" w:cs="Arial"/>
                <w:color w:val="000000"/>
                <w:sz w:val="16"/>
                <w:szCs w:val="16"/>
              </w:rPr>
            </w:pPr>
          </w:p>
        </w:tc>
        <w:tc>
          <w:tcPr>
            <w:tcW w:w="806" w:type="dxa"/>
          </w:tcPr>
          <w:p w14:paraId="113F0C0A" w14:textId="77777777" w:rsidR="00FD5AEE" w:rsidRPr="00FD5AEE" w:rsidRDefault="00FD5AEE" w:rsidP="00FD5AEE">
            <w:pPr>
              <w:autoSpaceDE w:val="0"/>
              <w:autoSpaceDN w:val="0"/>
              <w:bidi/>
              <w:adjustRightInd w:val="0"/>
              <w:spacing w:line="240" w:lineRule="exact"/>
              <w:ind w:right="-155"/>
              <w:rPr>
                <w:rFonts w:ascii="Arial" w:hAnsi="Arial" w:cs="Arial"/>
                <w:color w:val="000000"/>
                <w:sz w:val="16"/>
                <w:szCs w:val="16"/>
              </w:rPr>
            </w:pPr>
            <w:r w:rsidRPr="00FD5AEE">
              <w:rPr>
                <w:rFonts w:ascii="Arial" w:hAnsi="Arial" w:cs="Arial" w:hint="cs"/>
                <w:color w:val="000000"/>
                <w:sz w:val="16"/>
                <w:szCs w:val="16"/>
                <w:rtl/>
              </w:rPr>
              <w:t>1963.961</w:t>
            </w:r>
          </w:p>
        </w:tc>
        <w:tc>
          <w:tcPr>
            <w:tcW w:w="645" w:type="dxa"/>
          </w:tcPr>
          <w:p w14:paraId="3ABD97CD"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r w:rsidRPr="00FD5AEE">
              <w:rPr>
                <w:rFonts w:ascii="Times New Roman" w:hAnsi="Times New Roman" w:cs="Times New Roman" w:hint="cs"/>
                <w:sz w:val="16"/>
                <w:szCs w:val="16"/>
                <w:rtl/>
                <w:lang w:bidi="ar-EG"/>
              </w:rPr>
              <w:t>101</w:t>
            </w:r>
          </w:p>
        </w:tc>
        <w:tc>
          <w:tcPr>
            <w:tcW w:w="1290" w:type="dxa"/>
            <w:vAlign w:val="center"/>
          </w:tcPr>
          <w:p w14:paraId="167567D8" w14:textId="77777777" w:rsidR="00FD5AEE" w:rsidRPr="00FD5AEE" w:rsidRDefault="00FD5AEE" w:rsidP="00FD5AEE">
            <w:pPr>
              <w:bidi/>
              <w:spacing w:line="240" w:lineRule="exact"/>
              <w:rPr>
                <w:rFonts w:cs="Times New Roman"/>
                <w:sz w:val="16"/>
                <w:szCs w:val="16"/>
              </w:rPr>
            </w:pPr>
            <w:r w:rsidRPr="00FD5AEE">
              <w:rPr>
                <w:rFonts w:cs="Times New Roman"/>
                <w:sz w:val="16"/>
                <w:szCs w:val="16"/>
                <w:rtl/>
              </w:rPr>
              <w:t>المجموع</w:t>
            </w:r>
          </w:p>
        </w:tc>
      </w:tr>
      <w:tr w:rsidR="00FD5AEE" w:rsidRPr="00FD5AEE" w14:paraId="5B8FD40C" w14:textId="77777777" w:rsidTr="00E67E8E">
        <w:trPr>
          <w:jc w:val="center"/>
        </w:trPr>
        <w:tc>
          <w:tcPr>
            <w:tcW w:w="4064" w:type="dxa"/>
            <w:gridSpan w:val="5"/>
          </w:tcPr>
          <w:p w14:paraId="56573EAB" w14:textId="77777777" w:rsidR="00FD5AEE" w:rsidRPr="00FD5AEE" w:rsidRDefault="00FD5AEE" w:rsidP="00FD5AEE">
            <w:pPr>
              <w:autoSpaceDE w:val="0"/>
              <w:autoSpaceDN w:val="0"/>
              <w:bidi/>
              <w:adjustRightInd w:val="0"/>
              <w:spacing w:line="240" w:lineRule="exact"/>
              <w:jc w:val="center"/>
              <w:rPr>
                <w:rFonts w:ascii="Times New Roman" w:hAnsi="Times New Roman" w:cs="Times New Roman"/>
                <w:b/>
                <w:bCs/>
                <w:sz w:val="16"/>
                <w:szCs w:val="16"/>
                <w:lang w:bidi="ar-EG"/>
              </w:rPr>
            </w:pPr>
            <w:r w:rsidRPr="00FD5AEE">
              <w:rPr>
                <w:rFonts w:ascii="Times New Roman" w:hAnsi="Times New Roman" w:cs="Times New Roman" w:hint="cs"/>
                <w:b/>
                <w:bCs/>
                <w:sz w:val="16"/>
                <w:szCs w:val="16"/>
                <w:rtl/>
                <w:lang w:bidi="ar-EG"/>
              </w:rPr>
              <w:t>مجموع المحاور</w:t>
            </w:r>
          </w:p>
        </w:tc>
        <w:tc>
          <w:tcPr>
            <w:tcW w:w="3741" w:type="dxa"/>
            <w:gridSpan w:val="5"/>
          </w:tcPr>
          <w:p w14:paraId="6C0BFF5C" w14:textId="77777777" w:rsidR="00FD5AEE" w:rsidRPr="00FD5AEE" w:rsidRDefault="00FD5AEE" w:rsidP="00FD5AEE">
            <w:pPr>
              <w:autoSpaceDE w:val="0"/>
              <w:autoSpaceDN w:val="0"/>
              <w:bidi/>
              <w:adjustRightInd w:val="0"/>
              <w:spacing w:line="240" w:lineRule="exact"/>
              <w:jc w:val="center"/>
              <w:rPr>
                <w:rFonts w:ascii="Times New Roman" w:hAnsi="Times New Roman" w:cs="Times New Roman"/>
                <w:b/>
                <w:bCs/>
                <w:sz w:val="16"/>
                <w:szCs w:val="16"/>
                <w:lang w:bidi="ar-EG"/>
              </w:rPr>
            </w:pPr>
            <w:r w:rsidRPr="00FD5AEE">
              <w:rPr>
                <w:rFonts w:ascii="Times New Roman" w:hAnsi="Times New Roman" w:cs="Times New Roman" w:hint="cs"/>
                <w:b/>
                <w:bCs/>
                <w:sz w:val="16"/>
                <w:szCs w:val="16"/>
                <w:rtl/>
                <w:lang w:bidi="ar-EG"/>
              </w:rPr>
              <w:t>التقييم</w:t>
            </w:r>
          </w:p>
        </w:tc>
        <w:tc>
          <w:tcPr>
            <w:tcW w:w="1290" w:type="dxa"/>
          </w:tcPr>
          <w:p w14:paraId="23505313"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p>
        </w:tc>
      </w:tr>
      <w:tr w:rsidR="00435BEC" w:rsidRPr="00FD5AEE" w14:paraId="48DBE9DE" w14:textId="77777777" w:rsidTr="00E67E8E">
        <w:trPr>
          <w:jc w:val="center"/>
        </w:trPr>
        <w:tc>
          <w:tcPr>
            <w:tcW w:w="990" w:type="dxa"/>
            <w:vMerge w:val="restart"/>
          </w:tcPr>
          <w:p w14:paraId="37C6A986" w14:textId="77777777" w:rsidR="00435BEC" w:rsidRPr="00FD5AEE" w:rsidRDefault="00435BEC" w:rsidP="00435BEC">
            <w:pPr>
              <w:autoSpaceDE w:val="0"/>
              <w:autoSpaceDN w:val="0"/>
              <w:bidi/>
              <w:adjustRightInd w:val="0"/>
              <w:spacing w:line="240" w:lineRule="exact"/>
              <w:ind w:right="-108" w:hanging="18"/>
              <w:rPr>
                <w:rFonts w:cs="Times New Roman"/>
                <w:sz w:val="16"/>
                <w:szCs w:val="16"/>
              </w:rPr>
            </w:pPr>
            <w:r w:rsidRPr="00FD5AEE">
              <w:rPr>
                <w:rFonts w:cs="Times New Roman" w:hint="cs"/>
                <w:sz w:val="16"/>
                <w:szCs w:val="16"/>
                <w:rtl/>
              </w:rPr>
              <w:t xml:space="preserve">0.006 </w:t>
            </w:r>
            <w:r w:rsidRPr="00FD5AEE">
              <w:rPr>
                <w:rFonts w:ascii="Times New Roman" w:hAnsi="Times New Roman" w:cs="Times New Roman" w:hint="cs"/>
                <w:sz w:val="16"/>
                <w:szCs w:val="16"/>
                <w:rtl/>
                <w:lang w:bidi="ar-EG"/>
              </w:rPr>
              <w:t>(دال عند مستوي 0.05)</w:t>
            </w:r>
          </w:p>
        </w:tc>
        <w:tc>
          <w:tcPr>
            <w:tcW w:w="812" w:type="dxa"/>
          </w:tcPr>
          <w:p w14:paraId="5B62595D" w14:textId="77777777" w:rsidR="00435BEC" w:rsidRPr="00FD5AEE" w:rsidRDefault="00435BEC" w:rsidP="00435BEC">
            <w:pPr>
              <w:autoSpaceDE w:val="0"/>
              <w:autoSpaceDN w:val="0"/>
              <w:adjustRightInd w:val="0"/>
              <w:spacing w:line="240" w:lineRule="exact"/>
              <w:ind w:left="60" w:right="60"/>
              <w:rPr>
                <w:rFonts w:cs="Times New Roman"/>
                <w:sz w:val="16"/>
                <w:szCs w:val="16"/>
              </w:rPr>
            </w:pPr>
            <w:r w:rsidRPr="00FD5AEE">
              <w:rPr>
                <w:rFonts w:cs="Times New Roman" w:hint="cs"/>
                <w:sz w:val="16"/>
                <w:szCs w:val="16"/>
                <w:rtl/>
              </w:rPr>
              <w:t>5.388</w:t>
            </w:r>
          </w:p>
        </w:tc>
        <w:tc>
          <w:tcPr>
            <w:tcW w:w="808" w:type="dxa"/>
          </w:tcPr>
          <w:p w14:paraId="670B1CE6" w14:textId="77777777" w:rsidR="00435BEC" w:rsidRPr="00FD5AEE" w:rsidRDefault="00435BEC" w:rsidP="00435BEC">
            <w:pPr>
              <w:autoSpaceDE w:val="0"/>
              <w:autoSpaceDN w:val="0"/>
              <w:adjustRightInd w:val="0"/>
              <w:spacing w:line="240" w:lineRule="exact"/>
              <w:ind w:left="60" w:right="60"/>
              <w:jc w:val="right"/>
              <w:rPr>
                <w:rFonts w:cs="Times New Roman"/>
                <w:sz w:val="16"/>
                <w:szCs w:val="16"/>
              </w:rPr>
            </w:pPr>
            <w:r w:rsidRPr="00FD5AEE">
              <w:rPr>
                <w:rFonts w:cs="Times New Roman" w:hint="cs"/>
                <w:sz w:val="16"/>
                <w:szCs w:val="16"/>
                <w:rtl/>
              </w:rPr>
              <w:t>573.066</w:t>
            </w:r>
          </w:p>
        </w:tc>
        <w:tc>
          <w:tcPr>
            <w:tcW w:w="810" w:type="dxa"/>
          </w:tcPr>
          <w:p w14:paraId="306094C6" w14:textId="77777777" w:rsidR="00435BEC" w:rsidRPr="00FD5AEE" w:rsidRDefault="00435BEC" w:rsidP="00435BEC">
            <w:pPr>
              <w:autoSpaceDE w:val="0"/>
              <w:autoSpaceDN w:val="0"/>
              <w:bidi/>
              <w:adjustRightInd w:val="0"/>
              <w:spacing w:line="240" w:lineRule="exact"/>
              <w:ind w:left="60" w:right="-210"/>
              <w:rPr>
                <w:rFonts w:cs="Times New Roman"/>
                <w:sz w:val="16"/>
                <w:szCs w:val="16"/>
              </w:rPr>
            </w:pPr>
            <w:r w:rsidRPr="00FD5AEE">
              <w:rPr>
                <w:rFonts w:cs="Times New Roman" w:hint="cs"/>
                <w:sz w:val="16"/>
                <w:szCs w:val="16"/>
                <w:rtl/>
              </w:rPr>
              <w:t>1146.133</w:t>
            </w:r>
          </w:p>
        </w:tc>
        <w:tc>
          <w:tcPr>
            <w:tcW w:w="644" w:type="dxa"/>
          </w:tcPr>
          <w:p w14:paraId="04383504" w14:textId="3D09CB74" w:rsidR="00435BEC" w:rsidRPr="00FD5AEE" w:rsidRDefault="00435BEC" w:rsidP="00435BEC">
            <w:pPr>
              <w:autoSpaceDE w:val="0"/>
              <w:autoSpaceDN w:val="0"/>
              <w:bidi/>
              <w:adjustRightInd w:val="0"/>
              <w:spacing w:line="240" w:lineRule="exact"/>
              <w:rPr>
                <w:rFonts w:ascii="Times New Roman" w:hAnsi="Times New Roman" w:cs="Times New Roman"/>
                <w:sz w:val="16"/>
                <w:szCs w:val="16"/>
                <w:lang w:bidi="ar-EG"/>
              </w:rPr>
            </w:pPr>
            <w:r>
              <w:rPr>
                <w:rFonts w:ascii="Times New Roman" w:hAnsi="Times New Roman" w:cs="Times New Roman" w:hint="cs"/>
                <w:sz w:val="16"/>
                <w:szCs w:val="16"/>
                <w:rtl/>
                <w:lang w:bidi="ar-EG"/>
              </w:rPr>
              <w:t>2</w:t>
            </w:r>
          </w:p>
        </w:tc>
        <w:tc>
          <w:tcPr>
            <w:tcW w:w="806" w:type="dxa"/>
            <w:vMerge w:val="restart"/>
          </w:tcPr>
          <w:p w14:paraId="7B56A00F" w14:textId="77777777" w:rsidR="00435BEC" w:rsidRPr="00FD5AEE" w:rsidRDefault="00435BEC" w:rsidP="00435BEC">
            <w:pPr>
              <w:autoSpaceDE w:val="0"/>
              <w:autoSpaceDN w:val="0"/>
              <w:adjustRightInd w:val="0"/>
              <w:spacing w:line="240" w:lineRule="exact"/>
              <w:ind w:left="-49" w:right="-81"/>
              <w:jc w:val="right"/>
              <w:rPr>
                <w:rFonts w:cs="Times New Roman"/>
                <w:sz w:val="16"/>
                <w:szCs w:val="16"/>
              </w:rPr>
            </w:pPr>
            <w:r w:rsidRPr="00FD5AEE">
              <w:rPr>
                <w:rFonts w:cs="Times New Roman" w:hint="cs"/>
                <w:sz w:val="16"/>
                <w:szCs w:val="16"/>
                <w:rtl/>
              </w:rPr>
              <w:t xml:space="preserve">0.223 </w:t>
            </w:r>
            <w:r w:rsidRPr="00FD5AEE">
              <w:rPr>
                <w:rFonts w:ascii="Times New Roman" w:hAnsi="Times New Roman" w:cs="Times New Roman" w:hint="cs"/>
                <w:sz w:val="16"/>
                <w:szCs w:val="16"/>
                <w:rtl/>
                <w:lang w:bidi="ar-EG"/>
              </w:rPr>
              <w:t>(غير دال عند مستوي 0.05)</w:t>
            </w:r>
          </w:p>
        </w:tc>
        <w:tc>
          <w:tcPr>
            <w:tcW w:w="693" w:type="dxa"/>
          </w:tcPr>
          <w:p w14:paraId="454755D6" w14:textId="77777777" w:rsidR="00435BEC" w:rsidRPr="00FD5AEE" w:rsidRDefault="00435BEC" w:rsidP="00435BEC">
            <w:pPr>
              <w:autoSpaceDE w:val="0"/>
              <w:autoSpaceDN w:val="0"/>
              <w:adjustRightInd w:val="0"/>
              <w:spacing w:line="240" w:lineRule="exact"/>
              <w:ind w:left="60" w:right="60"/>
              <w:jc w:val="right"/>
              <w:rPr>
                <w:rFonts w:cs="Times New Roman"/>
                <w:sz w:val="16"/>
                <w:szCs w:val="16"/>
              </w:rPr>
            </w:pPr>
            <w:r w:rsidRPr="00FD5AEE">
              <w:rPr>
                <w:rFonts w:cs="Times New Roman" w:hint="cs"/>
                <w:sz w:val="16"/>
                <w:szCs w:val="16"/>
                <w:rtl/>
              </w:rPr>
              <w:t>1.522</w:t>
            </w:r>
          </w:p>
        </w:tc>
        <w:tc>
          <w:tcPr>
            <w:tcW w:w="791" w:type="dxa"/>
          </w:tcPr>
          <w:p w14:paraId="5CB4CC48" w14:textId="77777777" w:rsidR="00435BEC" w:rsidRPr="00FD5AEE" w:rsidRDefault="00435BEC" w:rsidP="00435BEC">
            <w:pPr>
              <w:autoSpaceDE w:val="0"/>
              <w:autoSpaceDN w:val="0"/>
              <w:bidi/>
              <w:adjustRightInd w:val="0"/>
              <w:spacing w:line="240" w:lineRule="exact"/>
              <w:rPr>
                <w:rFonts w:ascii="Times New Roman" w:hAnsi="Times New Roman" w:cs="Times New Roman"/>
                <w:sz w:val="16"/>
                <w:szCs w:val="16"/>
                <w:lang w:bidi="ar-EG"/>
              </w:rPr>
            </w:pPr>
            <w:r w:rsidRPr="00FD5AEE">
              <w:rPr>
                <w:rFonts w:ascii="Times New Roman" w:hAnsi="Times New Roman" w:cs="Times New Roman" w:hint="cs"/>
                <w:sz w:val="16"/>
                <w:szCs w:val="16"/>
                <w:rtl/>
                <w:lang w:bidi="ar-EG"/>
              </w:rPr>
              <w:t>22.681</w:t>
            </w:r>
          </w:p>
        </w:tc>
        <w:tc>
          <w:tcPr>
            <w:tcW w:w="806" w:type="dxa"/>
          </w:tcPr>
          <w:p w14:paraId="1F0DC252" w14:textId="77777777" w:rsidR="00435BEC" w:rsidRPr="00FD5AEE" w:rsidRDefault="00435BEC" w:rsidP="00435BEC">
            <w:pPr>
              <w:autoSpaceDE w:val="0"/>
              <w:autoSpaceDN w:val="0"/>
              <w:bidi/>
              <w:adjustRightInd w:val="0"/>
              <w:spacing w:line="240" w:lineRule="exact"/>
              <w:rPr>
                <w:rFonts w:ascii="Times New Roman" w:hAnsi="Times New Roman" w:cs="Times New Roman"/>
                <w:sz w:val="16"/>
                <w:szCs w:val="16"/>
                <w:lang w:bidi="ar-EG"/>
              </w:rPr>
            </w:pPr>
            <w:r w:rsidRPr="00FD5AEE">
              <w:rPr>
                <w:rFonts w:ascii="Times New Roman" w:hAnsi="Times New Roman" w:cs="Times New Roman" w:hint="cs"/>
                <w:sz w:val="16"/>
                <w:szCs w:val="16"/>
                <w:rtl/>
                <w:lang w:bidi="ar-EG"/>
              </w:rPr>
              <w:t>45.362</w:t>
            </w:r>
          </w:p>
        </w:tc>
        <w:tc>
          <w:tcPr>
            <w:tcW w:w="645" w:type="dxa"/>
          </w:tcPr>
          <w:p w14:paraId="6DE4874C" w14:textId="62CFC629" w:rsidR="00435BEC" w:rsidRPr="00FD5AEE" w:rsidRDefault="00435BEC" w:rsidP="00435BEC">
            <w:pPr>
              <w:autoSpaceDE w:val="0"/>
              <w:autoSpaceDN w:val="0"/>
              <w:bidi/>
              <w:adjustRightInd w:val="0"/>
              <w:spacing w:line="240" w:lineRule="exact"/>
              <w:rPr>
                <w:rFonts w:ascii="Times New Roman" w:hAnsi="Times New Roman" w:cs="Times New Roman"/>
                <w:sz w:val="16"/>
                <w:szCs w:val="16"/>
                <w:lang w:bidi="ar-EG"/>
              </w:rPr>
            </w:pPr>
            <w:r>
              <w:rPr>
                <w:rFonts w:ascii="Times New Roman" w:hAnsi="Times New Roman" w:cs="Times New Roman" w:hint="cs"/>
                <w:sz w:val="16"/>
                <w:szCs w:val="16"/>
                <w:rtl/>
                <w:lang w:bidi="ar-EG"/>
              </w:rPr>
              <w:t>2</w:t>
            </w:r>
          </w:p>
        </w:tc>
        <w:tc>
          <w:tcPr>
            <w:tcW w:w="1290" w:type="dxa"/>
            <w:vAlign w:val="center"/>
          </w:tcPr>
          <w:p w14:paraId="732761B2" w14:textId="77777777" w:rsidR="00435BEC" w:rsidRPr="00FD5AEE" w:rsidRDefault="00435BEC" w:rsidP="00435BEC">
            <w:pPr>
              <w:bidi/>
              <w:spacing w:line="240" w:lineRule="exact"/>
              <w:rPr>
                <w:rFonts w:cs="Times New Roman"/>
                <w:sz w:val="16"/>
                <w:szCs w:val="16"/>
              </w:rPr>
            </w:pPr>
            <w:r w:rsidRPr="00FD5AEE">
              <w:rPr>
                <w:rFonts w:cs="Times New Roman"/>
                <w:sz w:val="16"/>
                <w:szCs w:val="16"/>
                <w:rtl/>
              </w:rPr>
              <w:t>بين المجموعات</w:t>
            </w:r>
          </w:p>
        </w:tc>
      </w:tr>
      <w:tr w:rsidR="00435BEC" w:rsidRPr="00FD5AEE" w14:paraId="0F753D28" w14:textId="77777777" w:rsidTr="00E67E8E">
        <w:trPr>
          <w:jc w:val="center"/>
        </w:trPr>
        <w:tc>
          <w:tcPr>
            <w:tcW w:w="990" w:type="dxa"/>
            <w:vMerge/>
          </w:tcPr>
          <w:p w14:paraId="37A7BB65" w14:textId="77777777" w:rsidR="00435BEC" w:rsidRPr="00FD5AEE" w:rsidRDefault="00435BEC" w:rsidP="00435BEC">
            <w:pPr>
              <w:autoSpaceDE w:val="0"/>
              <w:autoSpaceDN w:val="0"/>
              <w:bidi/>
              <w:adjustRightInd w:val="0"/>
              <w:spacing w:line="240" w:lineRule="exact"/>
              <w:ind w:right="-108" w:hanging="18"/>
              <w:rPr>
                <w:rFonts w:cs="Times New Roman"/>
                <w:sz w:val="16"/>
                <w:szCs w:val="16"/>
                <w:rtl/>
              </w:rPr>
            </w:pPr>
          </w:p>
        </w:tc>
        <w:tc>
          <w:tcPr>
            <w:tcW w:w="812" w:type="dxa"/>
          </w:tcPr>
          <w:p w14:paraId="38CCF20D" w14:textId="77777777" w:rsidR="00435BEC" w:rsidRPr="00FD5AEE" w:rsidRDefault="00435BEC" w:rsidP="00435BEC">
            <w:pPr>
              <w:autoSpaceDE w:val="0"/>
              <w:autoSpaceDN w:val="0"/>
              <w:adjustRightInd w:val="0"/>
              <w:spacing w:line="240" w:lineRule="exact"/>
              <w:ind w:left="60" w:right="60"/>
              <w:rPr>
                <w:rFonts w:cs="Times New Roman"/>
                <w:sz w:val="16"/>
                <w:szCs w:val="16"/>
                <w:rtl/>
              </w:rPr>
            </w:pPr>
          </w:p>
        </w:tc>
        <w:tc>
          <w:tcPr>
            <w:tcW w:w="808" w:type="dxa"/>
          </w:tcPr>
          <w:p w14:paraId="296EA6D4" w14:textId="77777777" w:rsidR="00435BEC" w:rsidRPr="00FD5AEE" w:rsidRDefault="00435BEC" w:rsidP="00435BEC">
            <w:pPr>
              <w:autoSpaceDE w:val="0"/>
              <w:autoSpaceDN w:val="0"/>
              <w:adjustRightInd w:val="0"/>
              <w:spacing w:line="240" w:lineRule="exact"/>
              <w:ind w:left="60" w:right="60"/>
              <w:jc w:val="right"/>
              <w:rPr>
                <w:rFonts w:cs="Times New Roman"/>
                <w:sz w:val="16"/>
                <w:szCs w:val="16"/>
                <w:rtl/>
              </w:rPr>
            </w:pPr>
            <w:r w:rsidRPr="00FD5AEE">
              <w:rPr>
                <w:rFonts w:cs="Times New Roman" w:hint="cs"/>
                <w:sz w:val="16"/>
                <w:szCs w:val="16"/>
                <w:rtl/>
              </w:rPr>
              <w:t>106.356</w:t>
            </w:r>
          </w:p>
        </w:tc>
        <w:tc>
          <w:tcPr>
            <w:tcW w:w="810" w:type="dxa"/>
          </w:tcPr>
          <w:p w14:paraId="1502DF25" w14:textId="77777777" w:rsidR="00435BEC" w:rsidRPr="00FD5AEE" w:rsidRDefault="00435BEC" w:rsidP="00435BEC">
            <w:pPr>
              <w:autoSpaceDE w:val="0"/>
              <w:autoSpaceDN w:val="0"/>
              <w:bidi/>
              <w:adjustRightInd w:val="0"/>
              <w:spacing w:line="240" w:lineRule="exact"/>
              <w:ind w:right="-150"/>
              <w:jc w:val="center"/>
              <w:rPr>
                <w:rFonts w:cs="Times New Roman"/>
                <w:sz w:val="16"/>
                <w:szCs w:val="16"/>
                <w:rtl/>
              </w:rPr>
            </w:pPr>
            <w:r w:rsidRPr="00FD5AEE">
              <w:rPr>
                <w:rFonts w:cs="Times New Roman" w:hint="cs"/>
                <w:sz w:val="16"/>
                <w:szCs w:val="16"/>
                <w:rtl/>
              </w:rPr>
              <w:t>10529.28</w:t>
            </w:r>
          </w:p>
        </w:tc>
        <w:tc>
          <w:tcPr>
            <w:tcW w:w="644" w:type="dxa"/>
          </w:tcPr>
          <w:p w14:paraId="2A3756E6" w14:textId="3BCEF882" w:rsidR="00435BEC" w:rsidRPr="00FD5AEE" w:rsidRDefault="00435BEC" w:rsidP="00435BEC">
            <w:pPr>
              <w:autoSpaceDE w:val="0"/>
              <w:autoSpaceDN w:val="0"/>
              <w:bidi/>
              <w:adjustRightInd w:val="0"/>
              <w:spacing w:line="240" w:lineRule="exact"/>
              <w:rPr>
                <w:rFonts w:ascii="Times New Roman" w:hAnsi="Times New Roman" w:cs="Times New Roman"/>
                <w:sz w:val="16"/>
                <w:szCs w:val="16"/>
                <w:rtl/>
                <w:lang w:bidi="ar-EG"/>
              </w:rPr>
            </w:pPr>
            <w:r>
              <w:rPr>
                <w:rFonts w:ascii="Times New Roman" w:hAnsi="Times New Roman" w:cs="Times New Roman" w:hint="cs"/>
                <w:sz w:val="16"/>
                <w:szCs w:val="16"/>
                <w:rtl/>
                <w:lang w:bidi="ar-EG"/>
              </w:rPr>
              <w:t>99</w:t>
            </w:r>
          </w:p>
        </w:tc>
        <w:tc>
          <w:tcPr>
            <w:tcW w:w="806" w:type="dxa"/>
            <w:vMerge/>
          </w:tcPr>
          <w:p w14:paraId="280D81D5" w14:textId="77777777" w:rsidR="00435BEC" w:rsidRPr="00FD5AEE" w:rsidRDefault="00435BEC" w:rsidP="00435BEC">
            <w:pPr>
              <w:autoSpaceDE w:val="0"/>
              <w:autoSpaceDN w:val="0"/>
              <w:adjustRightInd w:val="0"/>
              <w:spacing w:line="240" w:lineRule="exact"/>
              <w:ind w:left="-49" w:right="-81"/>
              <w:jc w:val="right"/>
              <w:rPr>
                <w:rFonts w:cs="Times New Roman"/>
                <w:sz w:val="16"/>
                <w:szCs w:val="16"/>
                <w:rtl/>
              </w:rPr>
            </w:pPr>
          </w:p>
        </w:tc>
        <w:tc>
          <w:tcPr>
            <w:tcW w:w="693" w:type="dxa"/>
          </w:tcPr>
          <w:p w14:paraId="293A9EC6" w14:textId="77777777" w:rsidR="00435BEC" w:rsidRPr="00FD5AEE" w:rsidRDefault="00435BEC" w:rsidP="00435BEC">
            <w:pPr>
              <w:autoSpaceDE w:val="0"/>
              <w:autoSpaceDN w:val="0"/>
              <w:adjustRightInd w:val="0"/>
              <w:spacing w:line="240" w:lineRule="exact"/>
              <w:ind w:left="60" w:right="60"/>
              <w:jc w:val="right"/>
              <w:rPr>
                <w:rFonts w:cs="Times New Roman"/>
                <w:sz w:val="16"/>
                <w:szCs w:val="16"/>
                <w:rtl/>
              </w:rPr>
            </w:pPr>
          </w:p>
        </w:tc>
        <w:tc>
          <w:tcPr>
            <w:tcW w:w="791" w:type="dxa"/>
          </w:tcPr>
          <w:p w14:paraId="48E9D5F7" w14:textId="77777777" w:rsidR="00435BEC" w:rsidRPr="00FD5AEE" w:rsidRDefault="00435BEC" w:rsidP="00435BEC">
            <w:pPr>
              <w:autoSpaceDE w:val="0"/>
              <w:autoSpaceDN w:val="0"/>
              <w:bidi/>
              <w:adjustRightInd w:val="0"/>
              <w:spacing w:line="240" w:lineRule="exact"/>
              <w:rPr>
                <w:rFonts w:ascii="Times New Roman" w:hAnsi="Times New Roman" w:cs="Times New Roman"/>
                <w:sz w:val="16"/>
                <w:szCs w:val="16"/>
                <w:rtl/>
                <w:lang w:bidi="ar-EG"/>
              </w:rPr>
            </w:pPr>
            <w:r w:rsidRPr="00FD5AEE">
              <w:rPr>
                <w:rFonts w:ascii="Times New Roman" w:hAnsi="Times New Roman" w:cs="Times New Roman" w:hint="cs"/>
                <w:sz w:val="16"/>
                <w:szCs w:val="16"/>
                <w:rtl/>
                <w:lang w:bidi="ar-EG"/>
              </w:rPr>
              <w:t>14.903</w:t>
            </w:r>
          </w:p>
        </w:tc>
        <w:tc>
          <w:tcPr>
            <w:tcW w:w="806" w:type="dxa"/>
          </w:tcPr>
          <w:p w14:paraId="4DC23BDF" w14:textId="77777777" w:rsidR="00435BEC" w:rsidRPr="00FD5AEE" w:rsidRDefault="00435BEC" w:rsidP="00435BEC">
            <w:pPr>
              <w:autoSpaceDE w:val="0"/>
              <w:autoSpaceDN w:val="0"/>
              <w:bidi/>
              <w:adjustRightInd w:val="0"/>
              <w:spacing w:line="240" w:lineRule="exact"/>
              <w:ind w:right="-155"/>
              <w:rPr>
                <w:rFonts w:ascii="Times New Roman" w:hAnsi="Times New Roman" w:cs="Times New Roman"/>
                <w:sz w:val="16"/>
                <w:szCs w:val="16"/>
                <w:rtl/>
                <w:lang w:bidi="ar-EG"/>
              </w:rPr>
            </w:pPr>
            <w:r w:rsidRPr="00FD5AEE">
              <w:rPr>
                <w:rFonts w:ascii="Times New Roman" w:hAnsi="Times New Roman" w:cs="Times New Roman" w:hint="cs"/>
                <w:sz w:val="16"/>
                <w:szCs w:val="16"/>
                <w:rtl/>
                <w:lang w:bidi="ar-EG"/>
              </w:rPr>
              <w:t>1475.392</w:t>
            </w:r>
          </w:p>
        </w:tc>
        <w:tc>
          <w:tcPr>
            <w:tcW w:w="645" w:type="dxa"/>
          </w:tcPr>
          <w:p w14:paraId="2F7FBD5E" w14:textId="57F1F0C7" w:rsidR="00435BEC" w:rsidRPr="00FD5AEE" w:rsidRDefault="00435BEC" w:rsidP="00435BEC">
            <w:pPr>
              <w:autoSpaceDE w:val="0"/>
              <w:autoSpaceDN w:val="0"/>
              <w:bidi/>
              <w:adjustRightInd w:val="0"/>
              <w:spacing w:line="240" w:lineRule="exact"/>
              <w:rPr>
                <w:rFonts w:ascii="Times New Roman" w:hAnsi="Times New Roman" w:cs="Times New Roman"/>
                <w:sz w:val="16"/>
                <w:szCs w:val="16"/>
                <w:rtl/>
                <w:lang w:bidi="ar-EG"/>
              </w:rPr>
            </w:pPr>
            <w:r>
              <w:rPr>
                <w:rFonts w:ascii="Times New Roman" w:hAnsi="Times New Roman" w:cs="Times New Roman" w:hint="cs"/>
                <w:sz w:val="16"/>
                <w:szCs w:val="16"/>
                <w:rtl/>
                <w:lang w:bidi="ar-EG"/>
              </w:rPr>
              <w:t>99</w:t>
            </w:r>
          </w:p>
        </w:tc>
        <w:tc>
          <w:tcPr>
            <w:tcW w:w="1290" w:type="dxa"/>
            <w:vAlign w:val="center"/>
          </w:tcPr>
          <w:p w14:paraId="52909371" w14:textId="77777777" w:rsidR="00435BEC" w:rsidRPr="00FD5AEE" w:rsidRDefault="00435BEC" w:rsidP="00435BEC">
            <w:pPr>
              <w:bidi/>
              <w:spacing w:line="240" w:lineRule="exact"/>
              <w:rPr>
                <w:rFonts w:cs="Times New Roman"/>
                <w:sz w:val="16"/>
                <w:szCs w:val="16"/>
                <w:rtl/>
              </w:rPr>
            </w:pPr>
          </w:p>
        </w:tc>
      </w:tr>
      <w:tr w:rsidR="00FD5AEE" w:rsidRPr="00FD5AEE" w14:paraId="59EEEB06" w14:textId="77777777" w:rsidTr="00E67E8E">
        <w:trPr>
          <w:jc w:val="center"/>
        </w:trPr>
        <w:tc>
          <w:tcPr>
            <w:tcW w:w="990" w:type="dxa"/>
            <w:vMerge/>
          </w:tcPr>
          <w:p w14:paraId="1FB7D89D" w14:textId="77777777" w:rsidR="00FD5AEE" w:rsidRPr="00FD5AEE" w:rsidRDefault="00FD5AEE" w:rsidP="00FD5AEE">
            <w:pPr>
              <w:autoSpaceDE w:val="0"/>
              <w:autoSpaceDN w:val="0"/>
              <w:bidi/>
              <w:adjustRightInd w:val="0"/>
              <w:spacing w:line="240" w:lineRule="exact"/>
              <w:ind w:right="-108" w:hanging="18"/>
              <w:rPr>
                <w:rFonts w:cs="Times New Roman"/>
                <w:sz w:val="16"/>
                <w:szCs w:val="16"/>
                <w:rtl/>
              </w:rPr>
            </w:pPr>
          </w:p>
        </w:tc>
        <w:tc>
          <w:tcPr>
            <w:tcW w:w="812" w:type="dxa"/>
          </w:tcPr>
          <w:p w14:paraId="6AFDB189" w14:textId="77777777" w:rsidR="00FD5AEE" w:rsidRPr="00FD5AEE" w:rsidRDefault="00FD5AEE" w:rsidP="00FD5AEE">
            <w:pPr>
              <w:autoSpaceDE w:val="0"/>
              <w:autoSpaceDN w:val="0"/>
              <w:adjustRightInd w:val="0"/>
              <w:spacing w:line="240" w:lineRule="exact"/>
              <w:ind w:left="60" w:right="60"/>
              <w:rPr>
                <w:rFonts w:cs="Times New Roman"/>
                <w:sz w:val="16"/>
                <w:szCs w:val="16"/>
                <w:rtl/>
              </w:rPr>
            </w:pPr>
          </w:p>
        </w:tc>
        <w:tc>
          <w:tcPr>
            <w:tcW w:w="808" w:type="dxa"/>
          </w:tcPr>
          <w:p w14:paraId="2190BEF2" w14:textId="77777777" w:rsidR="00FD5AEE" w:rsidRPr="00FD5AEE" w:rsidRDefault="00FD5AEE" w:rsidP="00FD5AEE">
            <w:pPr>
              <w:autoSpaceDE w:val="0"/>
              <w:autoSpaceDN w:val="0"/>
              <w:adjustRightInd w:val="0"/>
              <w:spacing w:line="240" w:lineRule="exact"/>
              <w:ind w:left="60" w:right="60"/>
              <w:jc w:val="right"/>
              <w:rPr>
                <w:rFonts w:cs="Times New Roman"/>
                <w:sz w:val="16"/>
                <w:szCs w:val="16"/>
                <w:rtl/>
              </w:rPr>
            </w:pPr>
          </w:p>
        </w:tc>
        <w:tc>
          <w:tcPr>
            <w:tcW w:w="810" w:type="dxa"/>
          </w:tcPr>
          <w:p w14:paraId="48FA0C3A" w14:textId="77777777" w:rsidR="00FD5AEE" w:rsidRPr="00FD5AEE" w:rsidRDefault="00FD5AEE" w:rsidP="00FD5AEE">
            <w:pPr>
              <w:autoSpaceDE w:val="0"/>
              <w:autoSpaceDN w:val="0"/>
              <w:bidi/>
              <w:adjustRightInd w:val="0"/>
              <w:spacing w:line="240" w:lineRule="exact"/>
              <w:ind w:right="-150"/>
              <w:rPr>
                <w:rFonts w:cs="Times New Roman"/>
                <w:sz w:val="16"/>
                <w:szCs w:val="16"/>
              </w:rPr>
            </w:pPr>
            <w:r w:rsidRPr="00FD5AEE">
              <w:rPr>
                <w:rFonts w:cs="Times New Roman" w:hint="cs"/>
                <w:sz w:val="16"/>
                <w:szCs w:val="16"/>
                <w:rtl/>
              </w:rPr>
              <w:t>11675.412</w:t>
            </w:r>
          </w:p>
        </w:tc>
        <w:tc>
          <w:tcPr>
            <w:tcW w:w="644" w:type="dxa"/>
          </w:tcPr>
          <w:p w14:paraId="3BB3DD65"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r w:rsidRPr="00FD5AEE">
              <w:rPr>
                <w:rFonts w:ascii="Times New Roman" w:hAnsi="Times New Roman" w:cs="Times New Roman" w:hint="cs"/>
                <w:sz w:val="16"/>
                <w:szCs w:val="16"/>
                <w:rtl/>
                <w:lang w:bidi="ar-EG"/>
              </w:rPr>
              <w:t>101</w:t>
            </w:r>
          </w:p>
        </w:tc>
        <w:tc>
          <w:tcPr>
            <w:tcW w:w="806" w:type="dxa"/>
            <w:vMerge/>
            <w:vAlign w:val="center"/>
          </w:tcPr>
          <w:p w14:paraId="7E413ABD" w14:textId="77777777" w:rsidR="00FD5AEE" w:rsidRPr="00FD5AEE" w:rsidRDefault="00FD5AEE" w:rsidP="00FD5AEE">
            <w:pPr>
              <w:autoSpaceDE w:val="0"/>
              <w:autoSpaceDN w:val="0"/>
              <w:adjustRightInd w:val="0"/>
              <w:spacing w:line="240" w:lineRule="exact"/>
              <w:jc w:val="center"/>
              <w:rPr>
                <w:rFonts w:cs="Times New Roman"/>
                <w:sz w:val="16"/>
                <w:szCs w:val="16"/>
              </w:rPr>
            </w:pPr>
          </w:p>
        </w:tc>
        <w:tc>
          <w:tcPr>
            <w:tcW w:w="693" w:type="dxa"/>
            <w:vAlign w:val="center"/>
          </w:tcPr>
          <w:p w14:paraId="277756B4" w14:textId="77777777" w:rsidR="00FD5AEE" w:rsidRPr="00FD5AEE" w:rsidRDefault="00FD5AEE" w:rsidP="00FD5AEE">
            <w:pPr>
              <w:autoSpaceDE w:val="0"/>
              <w:autoSpaceDN w:val="0"/>
              <w:adjustRightInd w:val="0"/>
              <w:spacing w:line="240" w:lineRule="exact"/>
              <w:jc w:val="center"/>
              <w:rPr>
                <w:rFonts w:cs="Times New Roman"/>
                <w:sz w:val="16"/>
                <w:szCs w:val="16"/>
              </w:rPr>
            </w:pPr>
          </w:p>
        </w:tc>
        <w:tc>
          <w:tcPr>
            <w:tcW w:w="791" w:type="dxa"/>
          </w:tcPr>
          <w:p w14:paraId="2845FC8D"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p>
        </w:tc>
        <w:tc>
          <w:tcPr>
            <w:tcW w:w="806" w:type="dxa"/>
          </w:tcPr>
          <w:p w14:paraId="1FF679CD" w14:textId="77777777" w:rsidR="00FD5AEE" w:rsidRPr="00FD5AEE" w:rsidRDefault="00FD5AEE" w:rsidP="00FD5AEE">
            <w:pPr>
              <w:autoSpaceDE w:val="0"/>
              <w:autoSpaceDN w:val="0"/>
              <w:bidi/>
              <w:adjustRightInd w:val="0"/>
              <w:spacing w:line="240" w:lineRule="exact"/>
              <w:ind w:right="-155"/>
              <w:rPr>
                <w:rFonts w:ascii="Times New Roman" w:hAnsi="Times New Roman" w:cs="Times New Roman"/>
                <w:sz w:val="16"/>
                <w:szCs w:val="16"/>
                <w:lang w:bidi="ar-EG"/>
              </w:rPr>
            </w:pPr>
            <w:r w:rsidRPr="00FD5AEE">
              <w:rPr>
                <w:rFonts w:ascii="Times New Roman" w:hAnsi="Times New Roman" w:cs="Times New Roman" w:hint="cs"/>
                <w:sz w:val="16"/>
                <w:szCs w:val="16"/>
                <w:rtl/>
                <w:lang w:bidi="ar-EG"/>
              </w:rPr>
              <w:t>1520.755</w:t>
            </w:r>
          </w:p>
        </w:tc>
        <w:tc>
          <w:tcPr>
            <w:tcW w:w="645" w:type="dxa"/>
          </w:tcPr>
          <w:p w14:paraId="4DAB7960" w14:textId="77777777" w:rsidR="00FD5AEE" w:rsidRPr="00FD5AEE" w:rsidRDefault="00FD5AEE" w:rsidP="00FD5AEE">
            <w:pPr>
              <w:autoSpaceDE w:val="0"/>
              <w:autoSpaceDN w:val="0"/>
              <w:bidi/>
              <w:adjustRightInd w:val="0"/>
              <w:spacing w:line="240" w:lineRule="exact"/>
              <w:rPr>
                <w:rFonts w:ascii="Times New Roman" w:hAnsi="Times New Roman" w:cs="Times New Roman"/>
                <w:sz w:val="16"/>
                <w:szCs w:val="16"/>
                <w:lang w:bidi="ar-EG"/>
              </w:rPr>
            </w:pPr>
            <w:r w:rsidRPr="00FD5AEE">
              <w:rPr>
                <w:rFonts w:ascii="Times New Roman" w:hAnsi="Times New Roman" w:cs="Times New Roman" w:hint="cs"/>
                <w:sz w:val="16"/>
                <w:szCs w:val="16"/>
                <w:rtl/>
                <w:lang w:bidi="ar-EG"/>
              </w:rPr>
              <w:t>101</w:t>
            </w:r>
          </w:p>
        </w:tc>
        <w:tc>
          <w:tcPr>
            <w:tcW w:w="1290" w:type="dxa"/>
            <w:vAlign w:val="center"/>
          </w:tcPr>
          <w:p w14:paraId="465C31CA" w14:textId="77777777" w:rsidR="00FD5AEE" w:rsidRPr="00FD5AEE" w:rsidRDefault="00FD5AEE" w:rsidP="00FD5AEE">
            <w:pPr>
              <w:bidi/>
              <w:spacing w:line="240" w:lineRule="exact"/>
              <w:rPr>
                <w:rFonts w:cs="Times New Roman"/>
                <w:sz w:val="16"/>
                <w:szCs w:val="16"/>
              </w:rPr>
            </w:pPr>
            <w:r w:rsidRPr="00FD5AEE">
              <w:rPr>
                <w:rFonts w:cs="Times New Roman"/>
                <w:sz w:val="16"/>
                <w:szCs w:val="16"/>
                <w:rtl/>
              </w:rPr>
              <w:t>المجموع</w:t>
            </w:r>
          </w:p>
        </w:tc>
      </w:tr>
    </w:tbl>
    <w:p w14:paraId="3DBB1A73" w14:textId="77777777" w:rsidR="000E3880" w:rsidRPr="00991BA3" w:rsidRDefault="000E3880" w:rsidP="00FA472E">
      <w:pPr>
        <w:autoSpaceDE w:val="0"/>
        <w:autoSpaceDN w:val="0"/>
        <w:adjustRightInd w:val="0"/>
        <w:spacing w:after="0" w:line="240" w:lineRule="auto"/>
        <w:rPr>
          <w:rFonts w:ascii="Times New Roman" w:hAnsi="Times New Roman" w:cs="Times New Roman"/>
          <w:sz w:val="24"/>
          <w:szCs w:val="24"/>
        </w:rPr>
      </w:pPr>
    </w:p>
    <w:p w14:paraId="5869B6F4" w14:textId="39500580" w:rsidR="0055687E" w:rsidRPr="0055687E" w:rsidRDefault="0055687E" w:rsidP="008F26F8">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55687E">
        <w:rPr>
          <w:rFonts w:ascii="Simplified Arabic" w:eastAsia="Calibri" w:hAnsi="Simplified Arabic" w:cs="Simplified Arabic"/>
          <w:color w:val="FF0000"/>
          <w:sz w:val="24"/>
          <w:szCs w:val="24"/>
          <w:rtl/>
        </w:rPr>
        <w:t>يوجد تباين دال إحصائياً بين أطفال عينة الدراسة في محور"</w:t>
      </w:r>
      <w:r w:rsidRPr="0055687E">
        <w:rPr>
          <w:rFonts w:ascii="Simplified Arabic" w:eastAsia="Calibri" w:hAnsi="Simplified Arabic" w:cs="Simplified Arabic"/>
          <w:b/>
          <w:bCs/>
          <w:color w:val="FF0000"/>
          <w:sz w:val="24"/>
          <w:szCs w:val="24"/>
          <w:rtl/>
        </w:rPr>
        <w:t>التخطيط والتنظيم</w:t>
      </w:r>
      <w:r w:rsidRPr="0055687E">
        <w:rPr>
          <w:rFonts w:ascii="Simplified Arabic" w:eastAsia="Calibri" w:hAnsi="Simplified Arabic" w:cs="Simplified Arabic"/>
          <w:color w:val="FF0000"/>
          <w:sz w:val="24"/>
          <w:szCs w:val="24"/>
          <w:rtl/>
        </w:rPr>
        <w:t xml:space="preserve">" وفقاً لفترة بقاء الطفل في مؤسسات الإيواء حيث بلغت قيمة </w:t>
      </w:r>
      <w:r w:rsidR="00FB4714">
        <w:rPr>
          <w:rFonts w:ascii="Simplified Arabic" w:eastAsia="Calibri" w:hAnsi="Simplified Arabic" w:cs="Simplified Arabic" w:hint="cs"/>
          <w:color w:val="FF0000"/>
          <w:sz w:val="24"/>
          <w:szCs w:val="24"/>
          <w:rtl/>
        </w:rPr>
        <w:t>"</w:t>
      </w:r>
      <w:r w:rsidRPr="0055687E">
        <w:rPr>
          <w:rFonts w:ascii="Simplified Arabic" w:eastAsia="Calibri" w:hAnsi="Simplified Arabic" w:cs="Simplified Arabic"/>
          <w:color w:val="FF0000"/>
          <w:sz w:val="24"/>
          <w:szCs w:val="24"/>
          <w:rtl/>
        </w:rPr>
        <w:t>ف</w:t>
      </w:r>
      <w:r w:rsidR="00FB4714">
        <w:rPr>
          <w:rFonts w:ascii="Simplified Arabic" w:eastAsia="Calibri" w:hAnsi="Simplified Arabic" w:cs="Simplified Arabic" w:hint="cs"/>
          <w:color w:val="FF0000"/>
          <w:sz w:val="24"/>
          <w:szCs w:val="24"/>
          <w:rtl/>
        </w:rPr>
        <w:t>"</w:t>
      </w:r>
      <w:r w:rsidRPr="0055687E">
        <w:rPr>
          <w:rFonts w:ascii="Simplified Arabic" w:eastAsia="Calibri" w:hAnsi="Simplified Arabic" w:cs="Simplified Arabic"/>
          <w:color w:val="FF0000"/>
          <w:sz w:val="24"/>
          <w:szCs w:val="24"/>
          <w:rtl/>
        </w:rPr>
        <w:t xml:space="preserve"> </w:t>
      </w:r>
      <w:r w:rsidRPr="0055687E">
        <w:rPr>
          <w:rFonts w:ascii="Simplified Arabic" w:hAnsi="Simplified Arabic" w:cs="Simplified Arabic"/>
          <w:color w:val="FF0000"/>
          <w:sz w:val="24"/>
          <w:szCs w:val="24"/>
          <w:rtl/>
          <w:lang w:bidi="ar-EG"/>
        </w:rPr>
        <w:t>(4.891) وهى قيمة دالة إحصائياً عند مستوى دلالة 0.05 ، ولتحديد اتجاه التباين تم تطبيق اختبار</w:t>
      </w:r>
      <w:r w:rsidRPr="0055687E">
        <w:rPr>
          <w:rFonts w:ascii="Simplified Arabic" w:hAnsi="Simplified Arabic" w:cs="Simplified Arabic"/>
          <w:color w:val="FF0000"/>
          <w:sz w:val="24"/>
          <w:szCs w:val="24"/>
          <w:lang w:bidi="ar-EG"/>
        </w:rPr>
        <w:t>Tukey</w:t>
      </w:r>
      <w:r w:rsidRPr="0055687E">
        <w:rPr>
          <w:rFonts w:ascii="Simplified Arabic" w:hAnsi="Simplified Arabic" w:cs="Simplified Arabic"/>
          <w:color w:val="FF0000"/>
          <w:sz w:val="24"/>
          <w:szCs w:val="24"/>
          <w:rtl/>
          <w:lang w:bidi="ar-EG"/>
        </w:rPr>
        <w:t xml:space="preserve"> </w:t>
      </w:r>
      <w:r>
        <w:rPr>
          <w:rFonts w:ascii="Simplified Arabic" w:hAnsi="Simplified Arabic" w:cs="Simplified Arabic" w:hint="cs"/>
          <w:color w:val="FF0000"/>
          <w:sz w:val="24"/>
          <w:szCs w:val="24"/>
          <w:rtl/>
          <w:lang w:bidi="ar-EG"/>
        </w:rPr>
        <w:t>، والنتائج تم تسجيلها بجدول (18).</w:t>
      </w:r>
    </w:p>
    <w:p w14:paraId="6A9CA613" w14:textId="0560710F" w:rsidR="0055687E" w:rsidRPr="008F26F8" w:rsidRDefault="0055687E" w:rsidP="008F26F8">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8F26F8">
        <w:rPr>
          <w:rFonts w:ascii="Simplified Arabic" w:eastAsia="Calibri" w:hAnsi="Simplified Arabic" w:cs="Simplified Arabic"/>
          <w:color w:val="FF0000"/>
          <w:sz w:val="24"/>
          <w:szCs w:val="24"/>
          <w:rtl/>
        </w:rPr>
        <w:t>يوجد تباين دال إحصائياً بين أطفال عينة الدراسة في محور"</w:t>
      </w:r>
      <w:r w:rsidRPr="00FB4714">
        <w:rPr>
          <w:rFonts w:ascii="Simplified Arabic" w:eastAsia="Calibri" w:hAnsi="Simplified Arabic" w:cs="Simplified Arabic"/>
          <w:b/>
          <w:bCs/>
          <w:color w:val="FF0000"/>
          <w:sz w:val="24"/>
          <w:szCs w:val="24"/>
          <w:rtl/>
        </w:rPr>
        <w:t>التنفيذ</w:t>
      </w:r>
      <w:r w:rsidRPr="008F26F8">
        <w:rPr>
          <w:rFonts w:ascii="Simplified Arabic" w:eastAsia="Calibri" w:hAnsi="Simplified Arabic" w:cs="Simplified Arabic"/>
          <w:color w:val="FF0000"/>
          <w:sz w:val="24"/>
          <w:szCs w:val="24"/>
          <w:rtl/>
        </w:rPr>
        <w:t xml:space="preserve">" وفقاً لفترة بقاء الطفل في مؤسسات الإيواء حيث بلغت قيمة </w:t>
      </w:r>
      <w:r w:rsidR="00FB4714">
        <w:rPr>
          <w:rFonts w:ascii="Simplified Arabic" w:eastAsia="Calibri" w:hAnsi="Simplified Arabic" w:cs="Simplified Arabic" w:hint="cs"/>
          <w:color w:val="FF0000"/>
          <w:sz w:val="24"/>
          <w:szCs w:val="24"/>
          <w:rtl/>
        </w:rPr>
        <w:t>"</w:t>
      </w:r>
      <w:r w:rsidRPr="008F26F8">
        <w:rPr>
          <w:rFonts w:ascii="Simplified Arabic" w:eastAsia="Calibri" w:hAnsi="Simplified Arabic" w:cs="Simplified Arabic"/>
          <w:color w:val="FF0000"/>
          <w:sz w:val="24"/>
          <w:szCs w:val="24"/>
          <w:rtl/>
        </w:rPr>
        <w:t>ف</w:t>
      </w:r>
      <w:r w:rsidR="00FB4714">
        <w:rPr>
          <w:rFonts w:ascii="Simplified Arabic" w:eastAsia="Calibri" w:hAnsi="Simplified Arabic" w:cs="Simplified Arabic" w:hint="cs"/>
          <w:color w:val="FF0000"/>
          <w:sz w:val="24"/>
          <w:szCs w:val="24"/>
          <w:rtl/>
        </w:rPr>
        <w:t>"</w:t>
      </w:r>
      <w:r w:rsidRPr="008F26F8">
        <w:rPr>
          <w:rFonts w:ascii="Simplified Arabic" w:eastAsia="Calibri" w:hAnsi="Simplified Arabic" w:cs="Simplified Arabic"/>
          <w:color w:val="FF0000"/>
          <w:sz w:val="24"/>
          <w:szCs w:val="24"/>
          <w:rtl/>
        </w:rPr>
        <w:t xml:space="preserve"> </w:t>
      </w:r>
      <w:r w:rsidRPr="008F26F8">
        <w:rPr>
          <w:rFonts w:ascii="Simplified Arabic" w:hAnsi="Simplified Arabic" w:cs="Simplified Arabic"/>
          <w:color w:val="FF0000"/>
          <w:sz w:val="24"/>
          <w:szCs w:val="24"/>
          <w:rtl/>
          <w:lang w:bidi="ar-EG"/>
        </w:rPr>
        <w:t>(4.860) وهى قيمة دالة إحصائياً عند مستوى دلالة 0.05 ، ولتحديد اتجاه التباين</w:t>
      </w:r>
      <w:r w:rsidR="008F26F8">
        <w:rPr>
          <w:rFonts w:ascii="Simplified Arabic" w:hAnsi="Simplified Arabic" w:cs="Simplified Arabic" w:hint="cs"/>
          <w:color w:val="FF0000"/>
          <w:sz w:val="24"/>
          <w:szCs w:val="24"/>
          <w:rtl/>
          <w:lang w:bidi="ar-EG"/>
        </w:rPr>
        <w:t>، فإنه</w:t>
      </w:r>
      <w:r w:rsidRPr="008F26F8">
        <w:rPr>
          <w:rFonts w:ascii="Simplified Arabic" w:hAnsi="Simplified Arabic" w:cs="Simplified Arabic"/>
          <w:color w:val="FF0000"/>
          <w:sz w:val="24"/>
          <w:szCs w:val="24"/>
          <w:rtl/>
          <w:lang w:bidi="ar-EG"/>
        </w:rPr>
        <w:t xml:space="preserve"> تم</w:t>
      </w:r>
      <w:r w:rsidR="008F26F8">
        <w:rPr>
          <w:rFonts w:ascii="Simplified Arabic" w:hAnsi="Simplified Arabic" w:cs="Simplified Arabic" w:hint="cs"/>
          <w:color w:val="FF0000"/>
          <w:sz w:val="24"/>
          <w:szCs w:val="24"/>
          <w:rtl/>
          <w:lang w:bidi="ar-EG"/>
        </w:rPr>
        <w:t xml:space="preserve"> ايضا</w:t>
      </w:r>
      <w:r w:rsidRPr="008F26F8">
        <w:rPr>
          <w:rFonts w:ascii="Simplified Arabic" w:hAnsi="Simplified Arabic" w:cs="Simplified Arabic"/>
          <w:color w:val="FF0000"/>
          <w:sz w:val="24"/>
          <w:szCs w:val="24"/>
          <w:rtl/>
          <w:lang w:bidi="ar-EG"/>
        </w:rPr>
        <w:t xml:space="preserve"> تطبيق اختبار</w:t>
      </w:r>
      <w:r w:rsidRPr="008F26F8">
        <w:rPr>
          <w:rFonts w:ascii="Simplified Arabic" w:hAnsi="Simplified Arabic" w:cs="Simplified Arabic"/>
          <w:color w:val="FF0000"/>
          <w:sz w:val="24"/>
          <w:szCs w:val="24"/>
          <w:lang w:bidi="ar-EG"/>
        </w:rPr>
        <w:t>Tukey</w:t>
      </w:r>
      <w:r w:rsidRPr="008F26F8">
        <w:rPr>
          <w:rFonts w:ascii="Simplified Arabic" w:hAnsi="Simplified Arabic" w:cs="Simplified Arabic"/>
          <w:color w:val="FF0000"/>
          <w:sz w:val="24"/>
          <w:szCs w:val="24"/>
          <w:rtl/>
          <w:lang w:bidi="ar-EG"/>
        </w:rPr>
        <w:t xml:space="preserve"> </w:t>
      </w:r>
      <w:r w:rsidR="008F26F8">
        <w:rPr>
          <w:rFonts w:ascii="Simplified Arabic" w:hAnsi="Simplified Arabic" w:cs="Simplified Arabic" w:hint="cs"/>
          <w:color w:val="FF0000"/>
          <w:sz w:val="24"/>
          <w:szCs w:val="24"/>
          <w:rtl/>
          <w:lang w:bidi="ar-EG"/>
        </w:rPr>
        <w:t>، والنتائج بجدول (18)</w:t>
      </w:r>
      <w:r w:rsidRPr="008F26F8">
        <w:rPr>
          <w:rFonts w:ascii="Simplified Arabic" w:eastAsia="Calibri" w:hAnsi="Simplified Arabic" w:cs="Simplified Arabic"/>
          <w:color w:val="FF0000"/>
          <w:sz w:val="24"/>
          <w:szCs w:val="24"/>
          <w:rtl/>
        </w:rPr>
        <w:t>.</w:t>
      </w:r>
    </w:p>
    <w:p w14:paraId="169C1546" w14:textId="60939115" w:rsidR="0055687E" w:rsidRPr="008F26F8" w:rsidRDefault="0055687E" w:rsidP="00FB4714">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8F26F8">
        <w:rPr>
          <w:rFonts w:ascii="Simplified Arabic" w:eastAsia="Calibri" w:hAnsi="Simplified Arabic" w:cs="Simplified Arabic"/>
          <w:color w:val="FF0000"/>
          <w:sz w:val="24"/>
          <w:szCs w:val="24"/>
          <w:rtl/>
        </w:rPr>
        <w:t xml:space="preserve">لا يوجد تباين دال إحصائياً بين أطفال عينة الدراسة في محور التقييم وفقاً لفترة بقاء الطفل في مؤسسات الإيواء حيث بلغت قيمة </w:t>
      </w:r>
      <w:r w:rsidR="00FB4714">
        <w:rPr>
          <w:rFonts w:ascii="Simplified Arabic" w:eastAsia="Calibri" w:hAnsi="Simplified Arabic" w:cs="Simplified Arabic" w:hint="cs"/>
          <w:color w:val="FF0000"/>
          <w:sz w:val="24"/>
          <w:szCs w:val="24"/>
          <w:rtl/>
        </w:rPr>
        <w:t>"</w:t>
      </w:r>
      <w:r w:rsidRPr="008F26F8">
        <w:rPr>
          <w:rFonts w:ascii="Simplified Arabic" w:eastAsia="Calibri" w:hAnsi="Simplified Arabic" w:cs="Simplified Arabic"/>
          <w:color w:val="FF0000"/>
          <w:sz w:val="24"/>
          <w:szCs w:val="24"/>
          <w:rtl/>
        </w:rPr>
        <w:t>ف</w:t>
      </w:r>
      <w:r w:rsidR="00FB4714">
        <w:rPr>
          <w:rFonts w:ascii="Simplified Arabic" w:eastAsia="Calibri" w:hAnsi="Simplified Arabic" w:cs="Simplified Arabic" w:hint="cs"/>
          <w:color w:val="FF0000"/>
          <w:sz w:val="24"/>
          <w:szCs w:val="24"/>
          <w:rtl/>
        </w:rPr>
        <w:t>"</w:t>
      </w:r>
      <w:r w:rsidRPr="008F26F8">
        <w:rPr>
          <w:rFonts w:ascii="Simplified Arabic" w:eastAsia="Calibri" w:hAnsi="Simplified Arabic" w:cs="Simplified Arabic"/>
          <w:color w:val="FF0000"/>
          <w:sz w:val="24"/>
          <w:szCs w:val="24"/>
          <w:rtl/>
        </w:rPr>
        <w:t xml:space="preserve"> (</w:t>
      </w:r>
      <w:r w:rsidRPr="008F26F8">
        <w:rPr>
          <w:rFonts w:ascii="Simplified Arabic" w:hAnsi="Simplified Arabic" w:cs="Simplified Arabic"/>
          <w:color w:val="FF0000"/>
          <w:sz w:val="24"/>
          <w:szCs w:val="24"/>
          <w:rtl/>
          <w:lang w:bidi="ar-EG"/>
        </w:rPr>
        <w:t>1.522) وهى قيمة غير دالة إحصائياً.</w:t>
      </w:r>
      <w:r w:rsidRPr="008F26F8">
        <w:rPr>
          <w:rFonts w:ascii="Simplified Arabic" w:hAnsi="Simplified Arabic" w:cs="Simplified Arabic"/>
          <w:color w:val="FF0000"/>
          <w:sz w:val="24"/>
          <w:szCs w:val="24"/>
          <w:rtl/>
        </w:rPr>
        <w:t xml:space="preserve"> </w:t>
      </w:r>
    </w:p>
    <w:p w14:paraId="7CE8E742" w14:textId="45C07D1C" w:rsidR="0055687E" w:rsidRPr="008F26F8" w:rsidRDefault="0055687E" w:rsidP="00FB4714">
      <w:pPr>
        <w:numPr>
          <w:ilvl w:val="0"/>
          <w:numId w:val="23"/>
        </w:numPr>
        <w:bidi/>
        <w:spacing w:after="0" w:line="360" w:lineRule="auto"/>
        <w:ind w:left="360"/>
        <w:jc w:val="both"/>
        <w:rPr>
          <w:rFonts w:ascii="Simplified Arabic" w:eastAsia="Calibri" w:hAnsi="Simplified Arabic" w:cs="Simplified Arabic"/>
          <w:color w:val="FF0000"/>
          <w:sz w:val="24"/>
          <w:szCs w:val="24"/>
        </w:rPr>
      </w:pPr>
      <w:r w:rsidRPr="008F26F8">
        <w:rPr>
          <w:rFonts w:ascii="Simplified Arabic" w:eastAsia="Calibri" w:hAnsi="Simplified Arabic" w:cs="Simplified Arabic"/>
          <w:color w:val="FF0000"/>
          <w:sz w:val="24"/>
          <w:szCs w:val="24"/>
          <w:rtl/>
        </w:rPr>
        <w:t xml:space="preserve">يوجد تباين دال إحصائياً بين أطفال عينة الدراسة في </w:t>
      </w:r>
      <w:r w:rsidRPr="008F26F8">
        <w:rPr>
          <w:rFonts w:ascii="Simplified Arabic" w:eastAsia="Calibri" w:hAnsi="Simplified Arabic" w:cs="Simplified Arabic" w:hint="cs"/>
          <w:color w:val="FF0000"/>
          <w:sz w:val="24"/>
          <w:szCs w:val="24"/>
          <w:rtl/>
        </w:rPr>
        <w:t>إجمالي استبيان إدارة الجهد</w:t>
      </w:r>
      <w:r w:rsidRPr="008F26F8">
        <w:rPr>
          <w:rFonts w:ascii="Simplified Arabic" w:eastAsia="Calibri" w:hAnsi="Simplified Arabic" w:cs="Simplified Arabic"/>
          <w:color w:val="FF0000"/>
          <w:sz w:val="24"/>
          <w:szCs w:val="24"/>
          <w:rtl/>
        </w:rPr>
        <w:t xml:space="preserve"> وفقاً لفترة بقاء الطفل في مؤسسات الإيواء حيث بلغت قيمة </w:t>
      </w:r>
      <w:r w:rsidR="00FB4714">
        <w:rPr>
          <w:rFonts w:ascii="Simplified Arabic" w:eastAsia="Calibri" w:hAnsi="Simplified Arabic" w:cs="Simplified Arabic" w:hint="cs"/>
          <w:color w:val="FF0000"/>
          <w:sz w:val="24"/>
          <w:szCs w:val="24"/>
          <w:rtl/>
        </w:rPr>
        <w:t>"</w:t>
      </w:r>
      <w:r w:rsidRPr="008F26F8">
        <w:rPr>
          <w:rFonts w:ascii="Simplified Arabic" w:eastAsia="Calibri" w:hAnsi="Simplified Arabic" w:cs="Simplified Arabic"/>
          <w:color w:val="FF0000"/>
          <w:sz w:val="24"/>
          <w:szCs w:val="24"/>
          <w:rtl/>
        </w:rPr>
        <w:t>ف</w:t>
      </w:r>
      <w:r w:rsidR="00FB4714">
        <w:rPr>
          <w:rFonts w:ascii="Simplified Arabic" w:eastAsia="Calibri" w:hAnsi="Simplified Arabic" w:cs="Simplified Arabic" w:hint="cs"/>
          <w:color w:val="FF0000"/>
          <w:sz w:val="24"/>
          <w:szCs w:val="24"/>
          <w:rtl/>
        </w:rPr>
        <w:t>"</w:t>
      </w:r>
      <w:r w:rsidRPr="008F26F8">
        <w:rPr>
          <w:rFonts w:ascii="Simplified Arabic" w:eastAsia="Calibri" w:hAnsi="Simplified Arabic" w:cs="Simplified Arabic"/>
          <w:color w:val="FF0000"/>
          <w:sz w:val="24"/>
          <w:szCs w:val="24"/>
          <w:rtl/>
        </w:rPr>
        <w:t xml:space="preserve"> </w:t>
      </w:r>
      <w:r w:rsidRPr="008F26F8">
        <w:rPr>
          <w:rFonts w:ascii="Simplified Arabic" w:hAnsi="Simplified Arabic" w:cs="Simplified Arabic"/>
          <w:color w:val="FF0000"/>
          <w:sz w:val="24"/>
          <w:szCs w:val="24"/>
          <w:rtl/>
          <w:lang w:bidi="ar-EG"/>
        </w:rPr>
        <w:t>(</w:t>
      </w:r>
      <w:r w:rsidRPr="008F26F8">
        <w:rPr>
          <w:rFonts w:ascii="Simplified Arabic" w:hAnsi="Simplified Arabic" w:cs="Simplified Arabic"/>
          <w:color w:val="FF0000"/>
          <w:sz w:val="24"/>
          <w:szCs w:val="24"/>
          <w:rtl/>
        </w:rPr>
        <w:t>5.388</w:t>
      </w:r>
      <w:r w:rsidRPr="008F26F8">
        <w:rPr>
          <w:rFonts w:ascii="Simplified Arabic" w:hAnsi="Simplified Arabic" w:cs="Simplified Arabic"/>
          <w:color w:val="FF0000"/>
          <w:sz w:val="24"/>
          <w:szCs w:val="24"/>
          <w:rtl/>
          <w:lang w:bidi="ar-EG"/>
        </w:rPr>
        <w:t xml:space="preserve">) وهى قيمة دالة إحصائياً عند مستوى دلالة </w:t>
      </w:r>
      <w:r w:rsidRPr="008F26F8">
        <w:rPr>
          <w:rFonts w:ascii="Simplified Arabic" w:hAnsi="Simplified Arabic" w:cs="Simplified Arabic" w:hint="cs"/>
          <w:color w:val="FF0000"/>
          <w:sz w:val="24"/>
          <w:szCs w:val="24"/>
          <w:rtl/>
          <w:lang w:bidi="ar-EG"/>
        </w:rPr>
        <w:t>(</w:t>
      </w:r>
      <w:r w:rsidRPr="008F26F8">
        <w:rPr>
          <w:rFonts w:ascii="Simplified Arabic" w:hAnsi="Simplified Arabic" w:cs="Simplified Arabic"/>
          <w:color w:val="FF0000"/>
          <w:sz w:val="24"/>
          <w:szCs w:val="24"/>
          <w:rtl/>
          <w:lang w:bidi="ar-EG"/>
        </w:rPr>
        <w:t>0.05</w:t>
      </w:r>
      <w:r w:rsidRPr="008F26F8">
        <w:rPr>
          <w:rFonts w:ascii="Simplified Arabic" w:hAnsi="Simplified Arabic" w:cs="Simplified Arabic" w:hint="cs"/>
          <w:color w:val="FF0000"/>
          <w:sz w:val="24"/>
          <w:szCs w:val="24"/>
          <w:rtl/>
          <w:lang w:bidi="ar-EG"/>
        </w:rPr>
        <w:t>)</w:t>
      </w:r>
      <w:r w:rsidR="008F26F8" w:rsidRPr="008F26F8">
        <w:rPr>
          <w:rFonts w:ascii="Simplified Arabic" w:hAnsi="Simplified Arabic" w:cs="Simplified Arabic" w:hint="cs"/>
          <w:color w:val="FF0000"/>
          <w:sz w:val="24"/>
          <w:szCs w:val="24"/>
          <w:rtl/>
          <w:lang w:bidi="ar-EG"/>
        </w:rPr>
        <w:t xml:space="preserve">، وأيضا تم تحديد اتجاه التباين بعد تطبيق اختبار </w:t>
      </w:r>
      <w:r w:rsidR="008F26F8" w:rsidRPr="008F26F8">
        <w:rPr>
          <w:rFonts w:ascii="Simplified Arabic" w:hAnsi="Simplified Arabic" w:cs="Simplified Arabic"/>
          <w:color w:val="FF0000"/>
          <w:sz w:val="24"/>
          <w:szCs w:val="24"/>
          <w:lang w:bidi="ar-EG"/>
        </w:rPr>
        <w:t>Tukey</w:t>
      </w:r>
      <w:r w:rsidR="008F26F8" w:rsidRPr="008F26F8">
        <w:rPr>
          <w:rFonts w:ascii="Simplified Arabic" w:hAnsi="Simplified Arabic" w:cs="Simplified Arabic" w:hint="cs"/>
          <w:color w:val="FF0000"/>
          <w:sz w:val="24"/>
          <w:szCs w:val="24"/>
          <w:rtl/>
          <w:lang w:bidi="ar-EG"/>
        </w:rPr>
        <w:t>، والنتائج بجدول (18)</w:t>
      </w:r>
      <w:r w:rsidRPr="008F26F8">
        <w:rPr>
          <w:rFonts w:ascii="Simplified Arabic" w:hAnsi="Simplified Arabic" w:cs="Simplified Arabic" w:hint="cs"/>
          <w:color w:val="FF0000"/>
          <w:sz w:val="24"/>
          <w:szCs w:val="24"/>
          <w:rtl/>
          <w:lang w:bidi="ar-EG"/>
        </w:rPr>
        <w:t>.</w:t>
      </w:r>
    </w:p>
    <w:p w14:paraId="69D31489" w14:textId="77777777" w:rsidR="0055687E" w:rsidRDefault="0055687E" w:rsidP="0055687E">
      <w:pPr>
        <w:autoSpaceDE w:val="0"/>
        <w:autoSpaceDN w:val="0"/>
        <w:bidi/>
        <w:adjustRightInd w:val="0"/>
        <w:spacing w:after="0" w:line="240" w:lineRule="auto"/>
        <w:jc w:val="both"/>
        <w:rPr>
          <w:rFonts w:ascii="Simplified Arabic" w:hAnsi="Simplified Arabic" w:cs="Simplified Arabic"/>
          <w:sz w:val="24"/>
          <w:szCs w:val="24"/>
          <w:rtl/>
          <w:lang w:bidi="ar-EG"/>
        </w:rPr>
      </w:pPr>
    </w:p>
    <w:p w14:paraId="4DF27C60" w14:textId="071328D2" w:rsidR="005C496B" w:rsidRPr="00991BA3" w:rsidRDefault="005C496B" w:rsidP="008F26F8">
      <w:pPr>
        <w:autoSpaceDE w:val="0"/>
        <w:autoSpaceDN w:val="0"/>
        <w:bidi/>
        <w:adjustRightInd w:val="0"/>
        <w:spacing w:after="0" w:line="360" w:lineRule="auto"/>
        <w:jc w:val="both"/>
        <w:rPr>
          <w:rFonts w:ascii="Simplified Arabic" w:hAnsi="Simplified Arabic" w:cs="Simplified Arabic"/>
          <w:sz w:val="24"/>
          <w:szCs w:val="24"/>
          <w:rtl/>
          <w:lang w:bidi="ar-EG"/>
        </w:rPr>
      </w:pPr>
      <w:r w:rsidRPr="00991BA3">
        <w:rPr>
          <w:rFonts w:ascii="Simplified Arabic" w:hAnsi="Simplified Arabic" w:cs="Simplified Arabic" w:hint="cs"/>
          <w:sz w:val="24"/>
          <w:szCs w:val="24"/>
          <w:rtl/>
          <w:lang w:bidi="ar-EG"/>
        </w:rPr>
        <w:t>جدول (</w:t>
      </w:r>
      <w:r w:rsidR="008D476D">
        <w:rPr>
          <w:rFonts w:ascii="Simplified Arabic" w:hAnsi="Simplified Arabic" w:cs="Simplified Arabic" w:hint="cs"/>
          <w:sz w:val="24"/>
          <w:szCs w:val="24"/>
          <w:rtl/>
          <w:lang w:bidi="ar-EG"/>
        </w:rPr>
        <w:t>18</w:t>
      </w:r>
      <w:r w:rsidRPr="00991BA3">
        <w:rPr>
          <w:rFonts w:ascii="Simplified Arabic" w:hAnsi="Simplified Arabic" w:cs="Simplified Arabic" w:hint="cs"/>
          <w:sz w:val="24"/>
          <w:szCs w:val="24"/>
          <w:rtl/>
          <w:lang w:bidi="ar-EG"/>
        </w:rPr>
        <w:t>):</w:t>
      </w:r>
      <w:r w:rsidR="008F26F8">
        <w:rPr>
          <w:rFonts w:ascii="Simplified Arabic" w:hAnsi="Simplified Arabic" w:cs="Simplified Arabic" w:hint="cs"/>
          <w:sz w:val="24"/>
          <w:szCs w:val="24"/>
          <w:rtl/>
          <w:lang w:bidi="ar-EG"/>
        </w:rPr>
        <w:t xml:space="preserve"> </w:t>
      </w:r>
      <w:r w:rsidR="008F26F8">
        <w:rPr>
          <w:rFonts w:cs="Times New Roman" w:hint="cs"/>
          <w:sz w:val="24"/>
          <w:szCs w:val="24"/>
          <w:rtl/>
        </w:rPr>
        <w:t xml:space="preserve"> </w:t>
      </w:r>
      <w:r w:rsidR="008F26F8" w:rsidRPr="00261C7A">
        <w:rPr>
          <w:rFonts w:cs="Times New Roman"/>
          <w:sz w:val="24"/>
          <w:szCs w:val="24"/>
          <w:rtl/>
        </w:rPr>
        <w:t>المتوسطات</w:t>
      </w:r>
      <w:r w:rsidR="008F26F8">
        <w:rPr>
          <w:rFonts w:cs="Times New Roman" w:hint="cs"/>
          <w:sz w:val="24"/>
          <w:szCs w:val="24"/>
          <w:rtl/>
        </w:rPr>
        <w:t xml:space="preserve"> الحسابية </w:t>
      </w:r>
      <w:r w:rsidR="008F26F8">
        <w:rPr>
          <w:rFonts w:cs="Times New Roman" w:hint="cs"/>
          <w:sz w:val="24"/>
          <w:szCs w:val="24"/>
          <w:rtl/>
          <w:lang w:bidi="ar-EG"/>
        </w:rPr>
        <w:t xml:space="preserve">لدرجات عينة الدراسة، </w:t>
      </w:r>
      <w:r w:rsidR="008F26F8">
        <w:rPr>
          <w:rFonts w:cs="Times New Roman" w:hint="cs"/>
          <w:sz w:val="24"/>
          <w:szCs w:val="24"/>
          <w:rtl/>
        </w:rPr>
        <w:t xml:space="preserve">ومستوي دلالتها (وفقا لاختبار </w:t>
      </w:r>
      <w:r w:rsidR="008F26F8">
        <w:rPr>
          <w:rFonts w:cs="Times New Roman"/>
          <w:sz w:val="24"/>
          <w:szCs w:val="24"/>
        </w:rPr>
        <w:t>Tukey</w:t>
      </w:r>
      <w:r w:rsidR="008F26F8">
        <w:rPr>
          <w:rFonts w:cs="Times New Roman" w:hint="cs"/>
          <w:sz w:val="24"/>
          <w:szCs w:val="24"/>
          <w:rtl/>
        </w:rPr>
        <w:t>)</w:t>
      </w:r>
      <w:r w:rsidR="008D476D">
        <w:rPr>
          <w:rFonts w:cs="Times New Roman" w:hint="cs"/>
          <w:sz w:val="24"/>
          <w:szCs w:val="24"/>
          <w:rtl/>
          <w:lang w:bidi="ar-EG"/>
        </w:rPr>
        <w:t>على محاور</w:t>
      </w:r>
      <w:r w:rsidRPr="00991BA3">
        <w:rPr>
          <w:rFonts w:cs="Times New Roman" w:hint="cs"/>
          <w:sz w:val="24"/>
          <w:szCs w:val="24"/>
          <w:rtl/>
        </w:rPr>
        <w:t xml:space="preserve"> "</w:t>
      </w:r>
      <w:r w:rsidRPr="00991BA3">
        <w:rPr>
          <w:rFonts w:cs="Times New Roman" w:hint="cs"/>
          <w:b/>
          <w:bCs/>
          <w:sz w:val="24"/>
          <w:szCs w:val="24"/>
          <w:rtl/>
        </w:rPr>
        <w:t>الخطيط</w:t>
      </w:r>
      <w:r w:rsidR="008C1D92" w:rsidRPr="00991BA3">
        <w:rPr>
          <w:rFonts w:cs="Times New Roman" w:hint="cs"/>
          <w:b/>
          <w:bCs/>
          <w:sz w:val="24"/>
          <w:szCs w:val="24"/>
          <w:rtl/>
        </w:rPr>
        <w:t>، والتنظيم</w:t>
      </w:r>
      <w:r w:rsidRPr="00991BA3">
        <w:rPr>
          <w:rFonts w:cs="Times New Roman" w:hint="cs"/>
          <w:sz w:val="24"/>
          <w:szCs w:val="24"/>
          <w:rtl/>
        </w:rPr>
        <w:t>"، و"</w:t>
      </w:r>
      <w:r w:rsidRPr="00991BA3">
        <w:rPr>
          <w:rFonts w:cs="Times New Roman" w:hint="cs"/>
          <w:b/>
          <w:bCs/>
          <w:sz w:val="24"/>
          <w:szCs w:val="24"/>
          <w:rtl/>
        </w:rPr>
        <w:t>التنفيذ</w:t>
      </w:r>
      <w:r w:rsidRPr="00991BA3">
        <w:rPr>
          <w:rFonts w:cs="Times New Roman" w:hint="cs"/>
          <w:sz w:val="24"/>
          <w:szCs w:val="24"/>
          <w:rtl/>
        </w:rPr>
        <w:t xml:space="preserve">"، </w:t>
      </w:r>
      <w:r w:rsidR="008F26F8">
        <w:rPr>
          <w:rFonts w:cs="Times New Roman" w:hint="cs"/>
          <w:sz w:val="24"/>
          <w:szCs w:val="24"/>
          <w:rtl/>
        </w:rPr>
        <w:t xml:space="preserve">بالاضافة إلي مجموع المحاور </w:t>
      </w:r>
      <w:r w:rsidR="008D476D">
        <w:rPr>
          <w:rFonts w:cs="Times New Roman" w:hint="cs"/>
          <w:sz w:val="24"/>
          <w:szCs w:val="24"/>
          <w:rtl/>
        </w:rPr>
        <w:t>في</w:t>
      </w:r>
      <w:r w:rsidRPr="00991BA3">
        <w:rPr>
          <w:rFonts w:cs="Times New Roman" w:hint="cs"/>
          <w:sz w:val="24"/>
          <w:szCs w:val="24"/>
          <w:rtl/>
        </w:rPr>
        <w:t xml:space="preserve"> استبيان ادارة الجهد</w:t>
      </w:r>
      <w:r w:rsidR="00417CEC" w:rsidRPr="00991BA3">
        <w:rPr>
          <w:rFonts w:cs="Times New Roman" w:hint="cs"/>
          <w:sz w:val="24"/>
          <w:szCs w:val="24"/>
          <w:rtl/>
        </w:rPr>
        <w:t xml:space="preserve"> </w:t>
      </w:r>
      <w:r w:rsidRPr="00991BA3">
        <w:rPr>
          <w:rFonts w:cs="Times New Roman" w:hint="cs"/>
          <w:sz w:val="24"/>
          <w:szCs w:val="24"/>
          <w:rtl/>
        </w:rPr>
        <w:t xml:space="preserve">وفقا للمدة التي قضاها الطفل في </w:t>
      </w:r>
      <w:r w:rsidR="00417CEC" w:rsidRPr="00991BA3">
        <w:rPr>
          <w:rFonts w:cs="Times New Roman" w:hint="cs"/>
          <w:sz w:val="24"/>
          <w:szCs w:val="24"/>
          <w:rtl/>
        </w:rPr>
        <w:t>مؤسسات</w:t>
      </w:r>
      <w:r w:rsidRPr="00991BA3">
        <w:rPr>
          <w:rFonts w:cs="Times New Roman" w:hint="cs"/>
          <w:sz w:val="24"/>
          <w:szCs w:val="24"/>
          <w:rtl/>
        </w:rPr>
        <w:t xml:space="preserve"> الايواء (ن=102)</w:t>
      </w:r>
    </w:p>
    <w:tbl>
      <w:tblPr>
        <w:tblStyle w:val="TableGrid"/>
        <w:bidiVisual/>
        <w:tblW w:w="7097" w:type="dxa"/>
        <w:jc w:val="center"/>
        <w:tblLook w:val="04A0" w:firstRow="1" w:lastRow="0" w:firstColumn="1" w:lastColumn="0" w:noHBand="0" w:noVBand="1"/>
      </w:tblPr>
      <w:tblGrid>
        <w:gridCol w:w="1537"/>
        <w:gridCol w:w="520"/>
        <w:gridCol w:w="1350"/>
        <w:gridCol w:w="1350"/>
        <w:gridCol w:w="2340"/>
      </w:tblGrid>
      <w:tr w:rsidR="00894F99" w:rsidRPr="00991BA3" w14:paraId="15A00F82" w14:textId="77777777" w:rsidTr="00894F99">
        <w:trPr>
          <w:jc w:val="center"/>
        </w:trPr>
        <w:tc>
          <w:tcPr>
            <w:tcW w:w="1537" w:type="dxa"/>
            <w:shd w:val="clear" w:color="auto" w:fill="D9D9D9" w:themeFill="background1" w:themeFillShade="D9"/>
          </w:tcPr>
          <w:p w14:paraId="6A9A5D78"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العمر</w:t>
            </w:r>
          </w:p>
        </w:tc>
        <w:tc>
          <w:tcPr>
            <w:tcW w:w="520" w:type="dxa"/>
            <w:shd w:val="clear" w:color="auto" w:fill="D9D9D9" w:themeFill="background1" w:themeFillShade="D9"/>
          </w:tcPr>
          <w:p w14:paraId="3F00A254"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العدد</w:t>
            </w:r>
          </w:p>
        </w:tc>
        <w:tc>
          <w:tcPr>
            <w:tcW w:w="1350" w:type="dxa"/>
            <w:shd w:val="clear" w:color="auto" w:fill="D9D9D9" w:themeFill="background1" w:themeFillShade="D9"/>
          </w:tcPr>
          <w:p w14:paraId="16605346"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التخطيط، والتنظيم</w:t>
            </w:r>
          </w:p>
        </w:tc>
        <w:tc>
          <w:tcPr>
            <w:tcW w:w="1350" w:type="dxa"/>
            <w:shd w:val="clear" w:color="auto" w:fill="D9D9D9" w:themeFill="background1" w:themeFillShade="D9"/>
          </w:tcPr>
          <w:p w14:paraId="08676758"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التنفيذ</w:t>
            </w:r>
          </w:p>
        </w:tc>
        <w:tc>
          <w:tcPr>
            <w:tcW w:w="2340" w:type="dxa"/>
            <w:shd w:val="clear" w:color="auto" w:fill="D9D9D9" w:themeFill="background1" w:themeFillShade="D9"/>
          </w:tcPr>
          <w:p w14:paraId="01F45651"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مجموع محاور استبيان ادارة الجهد</w:t>
            </w:r>
          </w:p>
        </w:tc>
      </w:tr>
      <w:tr w:rsidR="00894F99" w:rsidRPr="00991BA3" w14:paraId="1E85BDB5" w14:textId="77777777" w:rsidTr="00894F99">
        <w:trPr>
          <w:jc w:val="center"/>
        </w:trPr>
        <w:tc>
          <w:tcPr>
            <w:tcW w:w="1537" w:type="dxa"/>
          </w:tcPr>
          <w:p w14:paraId="387FBCE8"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أقل من سنتين</w:t>
            </w:r>
          </w:p>
        </w:tc>
        <w:tc>
          <w:tcPr>
            <w:tcW w:w="520" w:type="dxa"/>
          </w:tcPr>
          <w:p w14:paraId="177ED01F"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11</w:t>
            </w:r>
          </w:p>
        </w:tc>
        <w:tc>
          <w:tcPr>
            <w:tcW w:w="1350" w:type="dxa"/>
          </w:tcPr>
          <w:p w14:paraId="770305CE"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26.20</w:t>
            </w:r>
            <w:r w:rsidRPr="00991BA3">
              <w:rPr>
                <w:rFonts w:ascii="Simplified Arabic" w:hAnsi="Simplified Arabic" w:cs="Simplified Arabic" w:hint="cs"/>
                <w:sz w:val="20"/>
                <w:szCs w:val="20"/>
                <w:vertAlign w:val="superscript"/>
                <w:rtl/>
                <w:lang w:bidi="ar-EG"/>
              </w:rPr>
              <w:t>ب</w:t>
            </w:r>
            <w:r w:rsidRPr="00991BA3">
              <w:rPr>
                <w:rFonts w:ascii="Simplified Arabic" w:hAnsi="Simplified Arabic" w:cs="Simplified Arabic" w:hint="cs"/>
                <w:sz w:val="20"/>
                <w:szCs w:val="20"/>
                <w:rtl/>
                <w:lang w:bidi="ar-EG"/>
              </w:rPr>
              <w:t>±2.60</w:t>
            </w:r>
          </w:p>
        </w:tc>
        <w:tc>
          <w:tcPr>
            <w:tcW w:w="1350" w:type="dxa"/>
          </w:tcPr>
          <w:p w14:paraId="4A02BA27"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40.20</w:t>
            </w:r>
            <w:r w:rsidRPr="00991BA3">
              <w:rPr>
                <w:rFonts w:ascii="Simplified Arabic" w:hAnsi="Simplified Arabic" w:cs="Simplified Arabic" w:hint="cs"/>
                <w:sz w:val="20"/>
                <w:szCs w:val="20"/>
                <w:vertAlign w:val="superscript"/>
                <w:rtl/>
                <w:lang w:bidi="ar-EG"/>
              </w:rPr>
              <w:t>ب</w:t>
            </w:r>
            <w:r w:rsidRPr="00991BA3">
              <w:rPr>
                <w:rFonts w:ascii="Simplified Arabic" w:hAnsi="Simplified Arabic" w:cs="Simplified Arabic" w:hint="cs"/>
                <w:sz w:val="20"/>
                <w:szCs w:val="20"/>
                <w:rtl/>
                <w:lang w:bidi="ar-EG"/>
              </w:rPr>
              <w:t>±5.45</w:t>
            </w:r>
          </w:p>
        </w:tc>
        <w:tc>
          <w:tcPr>
            <w:tcW w:w="2340" w:type="dxa"/>
          </w:tcPr>
          <w:p w14:paraId="65AC4FFE"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95.20</w:t>
            </w:r>
            <w:r w:rsidRPr="00991BA3">
              <w:rPr>
                <w:rFonts w:ascii="Simplified Arabic" w:hAnsi="Simplified Arabic" w:cs="Simplified Arabic" w:hint="cs"/>
                <w:sz w:val="20"/>
                <w:szCs w:val="20"/>
                <w:vertAlign w:val="superscript"/>
                <w:rtl/>
                <w:lang w:bidi="ar-EG"/>
              </w:rPr>
              <w:t>ب</w:t>
            </w:r>
            <w:r w:rsidRPr="00991BA3">
              <w:rPr>
                <w:rFonts w:ascii="Simplified Arabic" w:hAnsi="Simplified Arabic" w:cs="Simplified Arabic" w:hint="cs"/>
                <w:sz w:val="20"/>
                <w:szCs w:val="20"/>
                <w:rtl/>
                <w:lang w:bidi="ar-EG"/>
              </w:rPr>
              <w:t>±11.15</w:t>
            </w:r>
          </w:p>
        </w:tc>
      </w:tr>
      <w:tr w:rsidR="00894F99" w:rsidRPr="00991BA3" w14:paraId="16DA7358" w14:textId="77777777" w:rsidTr="00894F99">
        <w:trPr>
          <w:jc w:val="center"/>
        </w:trPr>
        <w:tc>
          <w:tcPr>
            <w:tcW w:w="1537" w:type="dxa"/>
          </w:tcPr>
          <w:p w14:paraId="0BCB9AF4"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من سنتين إلي اربع سنوات</w:t>
            </w:r>
          </w:p>
        </w:tc>
        <w:tc>
          <w:tcPr>
            <w:tcW w:w="520" w:type="dxa"/>
          </w:tcPr>
          <w:p w14:paraId="1D044016"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26</w:t>
            </w:r>
          </w:p>
        </w:tc>
        <w:tc>
          <w:tcPr>
            <w:tcW w:w="1350" w:type="dxa"/>
          </w:tcPr>
          <w:p w14:paraId="471B3D5F"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28.03</w:t>
            </w:r>
            <w:r w:rsidRPr="00991BA3">
              <w:rPr>
                <w:rFonts w:ascii="Simplified Arabic" w:hAnsi="Simplified Arabic" w:cs="Simplified Arabic" w:hint="cs"/>
                <w:sz w:val="20"/>
                <w:szCs w:val="20"/>
                <w:vertAlign w:val="superscript"/>
                <w:rtl/>
                <w:lang w:bidi="ar-EG"/>
              </w:rPr>
              <w:t>ب</w:t>
            </w:r>
            <w:r w:rsidRPr="00991BA3">
              <w:rPr>
                <w:rFonts w:ascii="Simplified Arabic" w:hAnsi="Simplified Arabic" w:cs="Simplified Arabic" w:hint="cs"/>
                <w:sz w:val="20"/>
                <w:szCs w:val="20"/>
                <w:rtl/>
                <w:lang w:bidi="ar-EG"/>
              </w:rPr>
              <w:t>±3.59</w:t>
            </w:r>
          </w:p>
        </w:tc>
        <w:tc>
          <w:tcPr>
            <w:tcW w:w="1350" w:type="dxa"/>
          </w:tcPr>
          <w:p w14:paraId="7B0E33E2"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43.42</w:t>
            </w:r>
            <w:r w:rsidRPr="00991BA3">
              <w:rPr>
                <w:rFonts w:ascii="Simplified Arabic" w:hAnsi="Simplified Arabic" w:cs="Simplified Arabic" w:hint="cs"/>
                <w:sz w:val="20"/>
                <w:szCs w:val="20"/>
                <w:vertAlign w:val="superscript"/>
                <w:rtl/>
                <w:lang w:bidi="ar-EG"/>
              </w:rPr>
              <w:t>أ</w:t>
            </w:r>
            <w:r w:rsidRPr="00991BA3">
              <w:rPr>
                <w:rFonts w:ascii="Simplified Arabic" w:hAnsi="Simplified Arabic" w:cs="Simplified Arabic" w:hint="cs"/>
                <w:sz w:val="20"/>
                <w:szCs w:val="20"/>
                <w:rtl/>
                <w:lang w:bidi="ar-EG"/>
              </w:rPr>
              <w:t xml:space="preserve"> ±4.39</w:t>
            </w:r>
          </w:p>
        </w:tc>
        <w:tc>
          <w:tcPr>
            <w:tcW w:w="2340" w:type="dxa"/>
          </w:tcPr>
          <w:p w14:paraId="6AE96527"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100.61</w:t>
            </w:r>
            <w:r w:rsidRPr="00991BA3">
              <w:rPr>
                <w:rFonts w:ascii="Simplified Arabic" w:hAnsi="Simplified Arabic" w:cs="Simplified Arabic" w:hint="cs"/>
                <w:sz w:val="20"/>
                <w:szCs w:val="20"/>
                <w:vertAlign w:val="superscript"/>
                <w:rtl/>
                <w:lang w:bidi="ar-EG"/>
              </w:rPr>
              <w:t>أ،ب</w:t>
            </w:r>
            <w:r w:rsidRPr="00991BA3">
              <w:rPr>
                <w:rFonts w:ascii="Simplified Arabic" w:hAnsi="Simplified Arabic" w:cs="Simplified Arabic" w:hint="cs"/>
                <w:sz w:val="20"/>
                <w:szCs w:val="20"/>
                <w:rtl/>
                <w:lang w:bidi="ar-EG"/>
              </w:rPr>
              <w:t>±8.92</w:t>
            </w:r>
          </w:p>
        </w:tc>
      </w:tr>
      <w:tr w:rsidR="00894F99" w:rsidRPr="00991BA3" w14:paraId="77B43804" w14:textId="77777777" w:rsidTr="00894F99">
        <w:trPr>
          <w:jc w:val="center"/>
        </w:trPr>
        <w:tc>
          <w:tcPr>
            <w:tcW w:w="1537" w:type="dxa"/>
          </w:tcPr>
          <w:p w14:paraId="5587B948"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أكثر من 4 سنوات</w:t>
            </w:r>
          </w:p>
        </w:tc>
        <w:tc>
          <w:tcPr>
            <w:tcW w:w="520" w:type="dxa"/>
          </w:tcPr>
          <w:p w14:paraId="52DBCF7B" w14:textId="77777777" w:rsidR="00894F99" w:rsidRPr="00991BA3" w:rsidRDefault="00894F99" w:rsidP="00991BA3">
            <w:pPr>
              <w:autoSpaceDE w:val="0"/>
              <w:autoSpaceDN w:val="0"/>
              <w:bidi/>
              <w:adjustRightInd w:val="0"/>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65</w:t>
            </w:r>
          </w:p>
        </w:tc>
        <w:tc>
          <w:tcPr>
            <w:tcW w:w="1350" w:type="dxa"/>
          </w:tcPr>
          <w:p w14:paraId="55B370BB" w14:textId="77777777" w:rsidR="00894F99" w:rsidRPr="00991BA3" w:rsidRDefault="00894F99" w:rsidP="00991BA3">
            <w:pPr>
              <w:autoSpaceDE w:val="0"/>
              <w:autoSpaceDN w:val="0"/>
              <w:bidi/>
              <w:adjustRightInd w:val="0"/>
              <w:spacing w:after="200" w:line="276" w:lineRule="auto"/>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32.00</w:t>
            </w:r>
            <w:r w:rsidRPr="00991BA3">
              <w:rPr>
                <w:rFonts w:ascii="Simplified Arabic" w:hAnsi="Simplified Arabic" w:cs="Simplified Arabic" w:hint="cs"/>
                <w:sz w:val="20"/>
                <w:szCs w:val="20"/>
                <w:vertAlign w:val="superscript"/>
                <w:rtl/>
                <w:lang w:bidi="ar-EG"/>
              </w:rPr>
              <w:t>أ</w:t>
            </w:r>
            <w:r w:rsidRPr="00991BA3">
              <w:rPr>
                <w:rFonts w:ascii="Simplified Arabic" w:hAnsi="Simplified Arabic" w:cs="Simplified Arabic" w:hint="cs"/>
                <w:sz w:val="20"/>
                <w:szCs w:val="20"/>
                <w:rtl/>
                <w:lang w:bidi="ar-EG"/>
              </w:rPr>
              <w:t>±2.45</w:t>
            </w:r>
          </w:p>
        </w:tc>
        <w:tc>
          <w:tcPr>
            <w:tcW w:w="1350" w:type="dxa"/>
          </w:tcPr>
          <w:p w14:paraId="5FF8A7F9"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44.25</w:t>
            </w:r>
            <w:r w:rsidRPr="00991BA3">
              <w:rPr>
                <w:rFonts w:ascii="Simplified Arabic" w:hAnsi="Simplified Arabic" w:cs="Simplified Arabic" w:hint="cs"/>
                <w:sz w:val="20"/>
                <w:szCs w:val="20"/>
                <w:vertAlign w:val="superscript"/>
                <w:rtl/>
                <w:lang w:bidi="ar-EG"/>
              </w:rPr>
              <w:t>أ</w:t>
            </w:r>
            <w:r w:rsidRPr="00991BA3">
              <w:rPr>
                <w:rFonts w:ascii="Simplified Arabic" w:hAnsi="Simplified Arabic" w:cs="Simplified Arabic" w:hint="cs"/>
                <w:sz w:val="20"/>
                <w:szCs w:val="20"/>
                <w:rtl/>
                <w:lang w:bidi="ar-EG"/>
              </w:rPr>
              <w:t xml:space="preserve"> ±3.85</w:t>
            </w:r>
          </w:p>
        </w:tc>
        <w:tc>
          <w:tcPr>
            <w:tcW w:w="2340" w:type="dxa"/>
          </w:tcPr>
          <w:p w14:paraId="6150E6D4" w14:textId="77777777" w:rsidR="00894F99" w:rsidRPr="00991BA3" w:rsidRDefault="00894F99" w:rsidP="00991BA3">
            <w:pPr>
              <w:autoSpaceDE w:val="0"/>
              <w:autoSpaceDN w:val="0"/>
              <w:bidi/>
              <w:adjustRightInd w:val="0"/>
              <w:jc w:val="both"/>
              <w:rPr>
                <w:rFonts w:ascii="Simplified Arabic" w:hAnsi="Simplified Arabic" w:cs="Simplified Arabic"/>
                <w:sz w:val="20"/>
                <w:szCs w:val="20"/>
                <w:rtl/>
                <w:lang w:bidi="ar-EG"/>
              </w:rPr>
            </w:pPr>
            <w:r w:rsidRPr="00991BA3">
              <w:rPr>
                <w:rFonts w:ascii="Simplified Arabic" w:hAnsi="Simplified Arabic" w:cs="Simplified Arabic" w:hint="cs"/>
                <w:sz w:val="20"/>
                <w:szCs w:val="20"/>
                <w:rtl/>
                <w:lang w:bidi="ar-EG"/>
              </w:rPr>
              <w:t>108.50</w:t>
            </w:r>
            <w:r w:rsidRPr="00991BA3">
              <w:rPr>
                <w:rFonts w:ascii="Simplified Arabic" w:hAnsi="Simplified Arabic" w:cs="Simplified Arabic" w:hint="cs"/>
                <w:sz w:val="20"/>
                <w:szCs w:val="20"/>
                <w:vertAlign w:val="superscript"/>
                <w:rtl/>
                <w:lang w:bidi="ar-EG"/>
              </w:rPr>
              <w:t>أ</w:t>
            </w:r>
            <w:r w:rsidRPr="00991BA3">
              <w:rPr>
                <w:rFonts w:ascii="Simplified Arabic" w:hAnsi="Simplified Arabic" w:cs="Simplified Arabic" w:hint="cs"/>
                <w:sz w:val="20"/>
                <w:szCs w:val="20"/>
                <w:rtl/>
                <w:lang w:bidi="ar-EG"/>
              </w:rPr>
              <w:t>±2.65</w:t>
            </w:r>
          </w:p>
        </w:tc>
      </w:tr>
    </w:tbl>
    <w:p w14:paraId="57D5EBF6" w14:textId="77777777" w:rsidR="000966AD" w:rsidRPr="00991BA3" w:rsidRDefault="000966AD" w:rsidP="00991BA3">
      <w:pPr>
        <w:pStyle w:val="ListParagraph"/>
        <w:numPr>
          <w:ilvl w:val="0"/>
          <w:numId w:val="1"/>
        </w:numPr>
        <w:tabs>
          <w:tab w:val="left" w:pos="283"/>
          <w:tab w:val="left" w:pos="423"/>
        </w:tabs>
        <w:suppressAutoHyphens/>
        <w:spacing w:line="360" w:lineRule="auto"/>
        <w:ind w:left="386"/>
        <w:jc w:val="both"/>
        <w:rPr>
          <w:rFonts w:cs="Times New Roman"/>
        </w:rPr>
      </w:pPr>
      <w:r w:rsidRPr="00991BA3">
        <w:rPr>
          <w:rFonts w:cs="Times New Roman"/>
          <w:sz w:val="24"/>
          <w:szCs w:val="24"/>
          <w:rtl/>
          <w:lang w:bidi="ar-EG"/>
        </w:rPr>
        <w:t>الحروف المتشابهة تعني عدم وجود فروق ذات دلاله احصائية</w:t>
      </w:r>
    </w:p>
    <w:p w14:paraId="44CA159B" w14:textId="77777777" w:rsidR="008D476D" w:rsidRPr="00894F99" w:rsidRDefault="008D476D" w:rsidP="008D476D">
      <w:pPr>
        <w:ind w:left="360"/>
        <w:jc w:val="right"/>
        <w:rPr>
          <w:rFonts w:ascii="Simplified Arabic" w:eastAsia="Calibri" w:hAnsi="Simplified Arabic" w:cs="Simplified Arabic"/>
          <w:sz w:val="24"/>
          <w:szCs w:val="24"/>
          <w:rtl/>
        </w:rPr>
      </w:pPr>
      <w:r w:rsidRPr="00894F99">
        <w:rPr>
          <w:rFonts w:ascii="Simplified Arabic" w:eastAsia="Calibri" w:hAnsi="Simplified Arabic" w:cs="Simplified Arabic"/>
          <w:sz w:val="24"/>
          <w:szCs w:val="24"/>
          <w:rtl/>
        </w:rPr>
        <w:t>يتضح من نتائج جدول(</w:t>
      </w:r>
      <w:r w:rsidRPr="00894F99">
        <w:rPr>
          <w:rFonts w:ascii="Simplified Arabic" w:eastAsia="Calibri" w:hAnsi="Simplified Arabic" w:cs="Simplified Arabic" w:hint="cs"/>
          <w:sz w:val="24"/>
          <w:szCs w:val="24"/>
          <w:rtl/>
        </w:rPr>
        <w:t>17</w:t>
      </w:r>
      <w:r w:rsidRPr="00894F99">
        <w:rPr>
          <w:rFonts w:ascii="Simplified Arabic" w:eastAsia="Calibri" w:hAnsi="Simplified Arabic" w:cs="Simplified Arabic"/>
          <w:sz w:val="24"/>
          <w:szCs w:val="24"/>
          <w:rtl/>
        </w:rPr>
        <w:t xml:space="preserve"> ) ،( </w:t>
      </w:r>
      <w:r w:rsidRPr="00894F99">
        <w:rPr>
          <w:rFonts w:ascii="Simplified Arabic" w:eastAsia="Calibri" w:hAnsi="Simplified Arabic" w:cs="Simplified Arabic" w:hint="cs"/>
          <w:sz w:val="24"/>
          <w:szCs w:val="24"/>
          <w:rtl/>
        </w:rPr>
        <w:t>18</w:t>
      </w:r>
      <w:r w:rsidRPr="00894F99">
        <w:rPr>
          <w:rFonts w:ascii="Simplified Arabic" w:eastAsia="Calibri" w:hAnsi="Simplified Arabic" w:cs="Simplified Arabic"/>
          <w:sz w:val="24"/>
          <w:szCs w:val="24"/>
          <w:rtl/>
        </w:rPr>
        <w:t>)  مايلي:</w:t>
      </w:r>
    </w:p>
    <w:p w14:paraId="18DDA9BA" w14:textId="77777777" w:rsidR="00FB4714" w:rsidRDefault="00A06C4E" w:rsidP="00FB4714">
      <w:pPr>
        <w:bidi/>
        <w:jc w:val="both"/>
        <w:rPr>
          <w:rFonts w:ascii="Simplified Arabic" w:hAnsi="Simplified Arabic" w:cs="Simplified Arabic"/>
          <w:b/>
          <w:bCs/>
          <w:sz w:val="24"/>
          <w:szCs w:val="24"/>
          <w:rtl/>
          <w:lang w:bidi="ar-EG"/>
        </w:rPr>
      </w:pPr>
      <w:r w:rsidRPr="00FB4714">
        <w:rPr>
          <w:rFonts w:ascii="Simplified Arabic" w:hAnsi="Simplified Arabic" w:cs="Simplified Arabic"/>
          <w:sz w:val="24"/>
          <w:szCs w:val="24"/>
          <w:rtl/>
          <w:lang w:bidi="ar-EG"/>
        </w:rPr>
        <w:t xml:space="preserve">يتضح من النتائج أن </w:t>
      </w:r>
      <w:r w:rsidR="00417CEC" w:rsidRPr="00FB4714">
        <w:rPr>
          <w:rFonts w:ascii="Simplified Arabic" w:hAnsi="Simplified Arabic" w:cs="Simplified Arabic"/>
          <w:sz w:val="24"/>
          <w:szCs w:val="24"/>
          <w:rtl/>
          <w:lang w:bidi="ar-EG"/>
        </w:rPr>
        <w:t>مؤسسات</w:t>
      </w:r>
      <w:r w:rsidRPr="00FB4714">
        <w:rPr>
          <w:rFonts w:ascii="Simplified Arabic" w:hAnsi="Simplified Arabic" w:cs="Simplified Arabic"/>
          <w:sz w:val="24"/>
          <w:szCs w:val="24"/>
          <w:rtl/>
          <w:lang w:bidi="ar-EG"/>
        </w:rPr>
        <w:t xml:space="preserve"> الايواء تلعب </w:t>
      </w:r>
      <w:r w:rsidR="008C1D92" w:rsidRPr="00FB4714">
        <w:rPr>
          <w:rFonts w:ascii="Simplified Arabic" w:hAnsi="Simplified Arabic" w:cs="Simplified Arabic" w:hint="cs"/>
          <w:sz w:val="24"/>
          <w:szCs w:val="24"/>
          <w:rtl/>
          <w:lang w:bidi="ar-EG"/>
        </w:rPr>
        <w:t>أ</w:t>
      </w:r>
      <w:r w:rsidRPr="00FB4714">
        <w:rPr>
          <w:rFonts w:ascii="Simplified Arabic" w:hAnsi="Simplified Arabic" w:cs="Simplified Arabic" w:hint="cs"/>
          <w:sz w:val="24"/>
          <w:szCs w:val="24"/>
          <w:rtl/>
          <w:lang w:bidi="ar-EG"/>
        </w:rPr>
        <w:t>دو</w:t>
      </w:r>
      <w:r w:rsidR="008C1D92" w:rsidRPr="00FB4714">
        <w:rPr>
          <w:rFonts w:ascii="Simplified Arabic" w:hAnsi="Simplified Arabic" w:cs="Simplified Arabic" w:hint="cs"/>
          <w:sz w:val="24"/>
          <w:szCs w:val="24"/>
          <w:rtl/>
          <w:lang w:bidi="ar-EG"/>
        </w:rPr>
        <w:t>ا</w:t>
      </w:r>
      <w:r w:rsidRPr="00FB4714">
        <w:rPr>
          <w:rFonts w:ascii="Simplified Arabic" w:hAnsi="Simplified Arabic" w:cs="Simplified Arabic" w:hint="cs"/>
          <w:sz w:val="24"/>
          <w:szCs w:val="24"/>
          <w:rtl/>
          <w:lang w:bidi="ar-EG"/>
        </w:rPr>
        <w:t>ر</w:t>
      </w:r>
      <w:r w:rsidRPr="00FB4714">
        <w:rPr>
          <w:rFonts w:ascii="Simplified Arabic" w:hAnsi="Simplified Arabic" w:cs="Simplified Arabic"/>
          <w:sz w:val="24"/>
          <w:szCs w:val="24"/>
          <w:rtl/>
          <w:lang w:bidi="ar-EG"/>
        </w:rPr>
        <w:t xml:space="preserve"> ايجابية في ادارة الجهد عند الاطفال </w:t>
      </w:r>
      <w:r w:rsidR="00F54142" w:rsidRPr="00FB4714">
        <w:rPr>
          <w:rFonts w:ascii="Simplified Arabic" w:hAnsi="Simplified Arabic" w:cs="Simplified Arabic" w:hint="cs"/>
          <w:sz w:val="24"/>
          <w:szCs w:val="24"/>
          <w:rtl/>
          <w:lang w:bidi="ar-EG"/>
        </w:rPr>
        <w:t xml:space="preserve">وذلك في محوري </w:t>
      </w:r>
      <w:r w:rsidRPr="00FB4714">
        <w:rPr>
          <w:rFonts w:ascii="Simplified Arabic" w:hAnsi="Simplified Arabic" w:cs="Simplified Arabic" w:hint="cs"/>
          <w:sz w:val="24"/>
          <w:szCs w:val="24"/>
          <w:rtl/>
          <w:lang w:bidi="ar-EG"/>
        </w:rPr>
        <w:t>"</w:t>
      </w:r>
      <w:r w:rsidRPr="00FB4714">
        <w:rPr>
          <w:rFonts w:ascii="Simplified Arabic" w:hAnsi="Simplified Arabic" w:cs="Simplified Arabic" w:hint="cs"/>
          <w:b/>
          <w:bCs/>
          <w:sz w:val="24"/>
          <w:szCs w:val="24"/>
          <w:rtl/>
          <w:lang w:bidi="ar-EG"/>
        </w:rPr>
        <w:t>التخطيط</w:t>
      </w:r>
      <w:r w:rsidR="008C1D92" w:rsidRPr="00FB4714">
        <w:rPr>
          <w:rFonts w:ascii="Simplified Arabic" w:hAnsi="Simplified Arabic" w:cs="Simplified Arabic" w:hint="cs"/>
          <w:b/>
          <w:bCs/>
          <w:sz w:val="24"/>
          <w:szCs w:val="24"/>
          <w:rtl/>
          <w:lang w:bidi="ar-EG"/>
        </w:rPr>
        <w:t>، والتنظيم</w:t>
      </w:r>
      <w:r w:rsidRPr="00FB4714">
        <w:rPr>
          <w:rFonts w:ascii="Simplified Arabic" w:hAnsi="Simplified Arabic" w:cs="Simplified Arabic" w:hint="cs"/>
          <w:sz w:val="24"/>
          <w:szCs w:val="24"/>
          <w:rtl/>
          <w:lang w:bidi="ar-EG"/>
        </w:rPr>
        <w:t xml:space="preserve">"، </w:t>
      </w:r>
      <w:r w:rsidR="008C1D92" w:rsidRPr="00FB4714">
        <w:rPr>
          <w:rFonts w:ascii="Simplified Arabic" w:hAnsi="Simplified Arabic" w:cs="Simplified Arabic" w:hint="cs"/>
          <w:sz w:val="24"/>
          <w:szCs w:val="24"/>
          <w:rtl/>
          <w:lang w:bidi="ar-EG"/>
        </w:rPr>
        <w:t>و</w:t>
      </w:r>
      <w:r w:rsidRPr="00FB4714">
        <w:rPr>
          <w:rFonts w:ascii="Simplified Arabic" w:hAnsi="Simplified Arabic" w:cs="Simplified Arabic" w:hint="cs"/>
          <w:sz w:val="24"/>
          <w:szCs w:val="24"/>
          <w:rtl/>
          <w:lang w:bidi="ar-EG"/>
        </w:rPr>
        <w:t>"</w:t>
      </w:r>
      <w:r w:rsidRPr="00FB4714">
        <w:rPr>
          <w:rFonts w:ascii="Simplified Arabic" w:hAnsi="Simplified Arabic" w:cs="Simplified Arabic" w:hint="cs"/>
          <w:b/>
          <w:bCs/>
          <w:sz w:val="24"/>
          <w:szCs w:val="24"/>
          <w:rtl/>
          <w:lang w:bidi="ar-EG"/>
        </w:rPr>
        <w:t>التنفيذ</w:t>
      </w:r>
      <w:r w:rsidRPr="00FB4714">
        <w:rPr>
          <w:rFonts w:ascii="Simplified Arabic" w:hAnsi="Simplified Arabic" w:cs="Simplified Arabic" w:hint="cs"/>
          <w:sz w:val="24"/>
          <w:szCs w:val="24"/>
          <w:rtl/>
          <w:lang w:bidi="ar-EG"/>
        </w:rPr>
        <w:t xml:space="preserve">"، </w:t>
      </w:r>
      <w:r w:rsidR="008C1D92" w:rsidRPr="00FB4714">
        <w:rPr>
          <w:rFonts w:ascii="Simplified Arabic" w:hAnsi="Simplified Arabic" w:cs="Simplified Arabic" w:hint="cs"/>
          <w:sz w:val="24"/>
          <w:szCs w:val="24"/>
          <w:rtl/>
          <w:lang w:bidi="ar-EG"/>
        </w:rPr>
        <w:t xml:space="preserve">بالإضافة إلي </w:t>
      </w:r>
      <w:r w:rsidRPr="00FB4714">
        <w:rPr>
          <w:rFonts w:ascii="Simplified Arabic" w:hAnsi="Simplified Arabic" w:cs="Simplified Arabic" w:hint="cs"/>
          <w:sz w:val="24"/>
          <w:szCs w:val="24"/>
          <w:rtl/>
          <w:lang w:bidi="ar-EG"/>
        </w:rPr>
        <w:t xml:space="preserve">مجموع محاور الاستبيان، </w:t>
      </w:r>
      <w:r w:rsidR="00F54142" w:rsidRPr="00FB4714">
        <w:rPr>
          <w:rFonts w:ascii="Simplified Arabic" w:hAnsi="Simplified Arabic" w:cs="Simplified Arabic" w:hint="cs"/>
          <w:sz w:val="24"/>
          <w:szCs w:val="24"/>
          <w:rtl/>
          <w:lang w:bidi="ar-EG"/>
        </w:rPr>
        <w:t>فقد</w:t>
      </w:r>
      <w:r w:rsidRPr="00FB4714">
        <w:rPr>
          <w:rFonts w:ascii="Simplified Arabic" w:hAnsi="Simplified Arabic" w:cs="Simplified Arabic" w:hint="cs"/>
          <w:sz w:val="24"/>
          <w:szCs w:val="24"/>
          <w:rtl/>
          <w:lang w:bidi="ar-EG"/>
        </w:rPr>
        <w:t xml:space="preserve"> </w:t>
      </w:r>
      <w:r w:rsidRPr="00FB4714">
        <w:rPr>
          <w:rFonts w:ascii="Simplified Arabic" w:hAnsi="Simplified Arabic" w:cs="Simplified Arabic"/>
          <w:sz w:val="24"/>
          <w:szCs w:val="24"/>
          <w:rtl/>
          <w:lang w:bidi="ar-EG"/>
        </w:rPr>
        <w:t>ارتفع</w:t>
      </w:r>
      <w:r w:rsidR="008C1D92" w:rsidRPr="00FB4714">
        <w:rPr>
          <w:rFonts w:ascii="Simplified Arabic" w:hAnsi="Simplified Arabic" w:cs="Simplified Arabic" w:hint="cs"/>
          <w:sz w:val="24"/>
          <w:szCs w:val="24"/>
          <w:rtl/>
          <w:lang w:bidi="ar-EG"/>
        </w:rPr>
        <w:t>ت</w:t>
      </w:r>
      <w:r w:rsidRPr="00FB4714">
        <w:rPr>
          <w:rFonts w:ascii="Simplified Arabic" w:hAnsi="Simplified Arabic" w:cs="Simplified Arabic"/>
          <w:sz w:val="24"/>
          <w:szCs w:val="24"/>
          <w:rtl/>
          <w:lang w:bidi="ar-EG"/>
        </w:rPr>
        <w:t xml:space="preserve"> </w:t>
      </w:r>
      <w:r w:rsidRPr="00FB4714">
        <w:rPr>
          <w:rFonts w:ascii="Simplified Arabic" w:hAnsi="Simplified Arabic" w:cs="Simplified Arabic" w:hint="cs"/>
          <w:sz w:val="24"/>
          <w:szCs w:val="24"/>
          <w:rtl/>
          <w:lang w:bidi="ar-EG"/>
        </w:rPr>
        <w:t xml:space="preserve">مستويات الوعي </w:t>
      </w:r>
      <w:r w:rsidR="008C1D92" w:rsidRPr="00FB4714">
        <w:rPr>
          <w:rFonts w:ascii="Simplified Arabic" w:hAnsi="Simplified Arabic" w:cs="Simplified Arabic"/>
          <w:sz w:val="24"/>
          <w:szCs w:val="24"/>
          <w:rtl/>
          <w:lang w:bidi="ar-EG"/>
        </w:rPr>
        <w:t xml:space="preserve">عند الاطفال </w:t>
      </w:r>
      <w:r w:rsidRPr="00FB4714">
        <w:rPr>
          <w:rFonts w:ascii="Simplified Arabic" w:hAnsi="Simplified Arabic" w:cs="Simplified Arabic" w:hint="cs"/>
          <w:sz w:val="24"/>
          <w:szCs w:val="24"/>
          <w:rtl/>
          <w:lang w:bidi="ar-EG"/>
        </w:rPr>
        <w:t xml:space="preserve">بادارة الجهد </w:t>
      </w:r>
      <w:r w:rsidRPr="00FB4714">
        <w:rPr>
          <w:rFonts w:ascii="Simplified Arabic" w:hAnsi="Simplified Arabic" w:cs="Simplified Arabic"/>
          <w:sz w:val="24"/>
          <w:szCs w:val="24"/>
          <w:rtl/>
          <w:lang w:bidi="ar-EG"/>
        </w:rPr>
        <w:t>مع طول فترة بقاء</w:t>
      </w:r>
      <w:r w:rsidR="00A40978" w:rsidRPr="00FB4714">
        <w:rPr>
          <w:rFonts w:ascii="Simplified Arabic" w:hAnsi="Simplified Arabic" w:cs="Simplified Arabic" w:hint="cs"/>
          <w:sz w:val="24"/>
          <w:szCs w:val="24"/>
          <w:rtl/>
          <w:lang w:bidi="ar-EG"/>
        </w:rPr>
        <w:t xml:space="preserve"> </w:t>
      </w:r>
      <w:r w:rsidRPr="00FB4714">
        <w:rPr>
          <w:rFonts w:ascii="Simplified Arabic" w:hAnsi="Simplified Arabic" w:cs="Simplified Arabic"/>
          <w:sz w:val="24"/>
          <w:szCs w:val="24"/>
          <w:rtl/>
          <w:lang w:bidi="ar-EG"/>
        </w:rPr>
        <w:t xml:space="preserve">الطفل في </w:t>
      </w:r>
      <w:r w:rsidR="00417CEC" w:rsidRPr="00FB4714">
        <w:rPr>
          <w:rFonts w:ascii="Simplified Arabic" w:hAnsi="Simplified Arabic" w:cs="Simplified Arabic"/>
          <w:sz w:val="24"/>
          <w:szCs w:val="24"/>
          <w:rtl/>
          <w:lang w:bidi="ar-EG"/>
        </w:rPr>
        <w:t>مؤسسات</w:t>
      </w:r>
      <w:r w:rsidRPr="00FB4714">
        <w:rPr>
          <w:rFonts w:ascii="Simplified Arabic" w:hAnsi="Simplified Arabic" w:cs="Simplified Arabic"/>
          <w:sz w:val="24"/>
          <w:szCs w:val="24"/>
          <w:rtl/>
          <w:lang w:bidi="ar-EG"/>
        </w:rPr>
        <w:t xml:space="preserve"> الايواء، </w:t>
      </w:r>
      <w:r w:rsidRPr="00FB4714">
        <w:rPr>
          <w:rFonts w:ascii="Simplified Arabic" w:hAnsi="Simplified Arabic" w:cs="Simplified Arabic" w:hint="cs"/>
          <w:sz w:val="24"/>
          <w:szCs w:val="24"/>
          <w:rtl/>
          <w:lang w:bidi="ar-EG"/>
        </w:rPr>
        <w:t>حيث</w:t>
      </w:r>
      <w:r w:rsidRPr="00FB4714">
        <w:rPr>
          <w:rFonts w:ascii="Simplified Arabic" w:hAnsi="Simplified Arabic" w:cs="Simplified Arabic"/>
          <w:sz w:val="24"/>
          <w:szCs w:val="24"/>
          <w:rtl/>
          <w:lang w:bidi="ar-EG"/>
        </w:rPr>
        <w:t xml:space="preserve"> تعلم الطفل هذ</w:t>
      </w:r>
      <w:r w:rsidRPr="00FB4714">
        <w:rPr>
          <w:rFonts w:ascii="Simplified Arabic" w:hAnsi="Simplified Arabic" w:cs="Simplified Arabic" w:hint="cs"/>
          <w:sz w:val="24"/>
          <w:szCs w:val="24"/>
          <w:rtl/>
          <w:lang w:bidi="ar-EG"/>
        </w:rPr>
        <w:t>ه المهارات</w:t>
      </w:r>
      <w:r w:rsidRPr="00FB4714">
        <w:rPr>
          <w:rFonts w:ascii="Simplified Arabic" w:hAnsi="Simplified Arabic" w:cs="Simplified Arabic"/>
          <w:sz w:val="24"/>
          <w:szCs w:val="24"/>
          <w:rtl/>
          <w:lang w:bidi="ar-EG"/>
        </w:rPr>
        <w:t xml:space="preserve"> من خلال الخبرات التي يكتسبها </w:t>
      </w:r>
      <w:r w:rsidRPr="00FB4714">
        <w:rPr>
          <w:rFonts w:ascii="Simplified Arabic" w:hAnsi="Simplified Arabic" w:cs="Simplified Arabic" w:hint="cs"/>
          <w:sz w:val="24"/>
          <w:szCs w:val="24"/>
          <w:rtl/>
          <w:lang w:bidi="ar-EG"/>
        </w:rPr>
        <w:t xml:space="preserve">باستمرار </w:t>
      </w:r>
      <w:r w:rsidR="00A40978" w:rsidRPr="00FB4714">
        <w:rPr>
          <w:rFonts w:ascii="Simplified Arabic" w:hAnsi="Simplified Arabic" w:cs="Simplified Arabic" w:hint="cs"/>
          <w:sz w:val="24"/>
          <w:szCs w:val="24"/>
          <w:rtl/>
          <w:lang w:bidi="ar-EG"/>
        </w:rPr>
        <w:t>نتيجة</w:t>
      </w:r>
      <w:r w:rsidR="00F54142" w:rsidRPr="00FB4714">
        <w:rPr>
          <w:rFonts w:ascii="Simplified Arabic" w:hAnsi="Simplified Arabic" w:cs="Simplified Arabic" w:hint="cs"/>
          <w:sz w:val="24"/>
          <w:szCs w:val="24"/>
          <w:rtl/>
          <w:lang w:bidi="ar-EG"/>
        </w:rPr>
        <w:t xml:space="preserve"> احتكاكه في </w:t>
      </w:r>
      <w:r w:rsidRPr="00FB4714">
        <w:rPr>
          <w:rFonts w:ascii="Simplified Arabic" w:hAnsi="Simplified Arabic" w:cs="Simplified Arabic"/>
          <w:sz w:val="24"/>
          <w:szCs w:val="24"/>
          <w:rtl/>
          <w:lang w:bidi="ar-EG"/>
        </w:rPr>
        <w:t>البيئة المحيطة</w:t>
      </w:r>
      <w:r w:rsidR="004D49FE" w:rsidRPr="00FB4714">
        <w:rPr>
          <w:rFonts w:ascii="Simplified Arabic" w:hAnsi="Simplified Arabic" w:cs="Simplified Arabic" w:hint="cs"/>
          <w:sz w:val="24"/>
          <w:szCs w:val="24"/>
          <w:rtl/>
          <w:lang w:bidi="ar-EG"/>
        </w:rPr>
        <w:t xml:space="preserve"> </w:t>
      </w:r>
      <w:r w:rsidR="004D49FE" w:rsidRPr="00FB4714">
        <w:rPr>
          <w:rFonts w:ascii="Simplified Arabic" w:hAnsi="Simplified Arabic" w:cs="Simplified Arabic" w:hint="cs"/>
          <w:b/>
          <w:bCs/>
          <w:sz w:val="24"/>
          <w:szCs w:val="24"/>
          <w:rtl/>
          <w:lang w:bidi="ar-EG"/>
        </w:rPr>
        <w:t>(</w:t>
      </w:r>
      <w:r w:rsidR="008C30FA" w:rsidRPr="00FB4714">
        <w:rPr>
          <w:b/>
          <w:bCs/>
          <w:sz w:val="24"/>
          <w:szCs w:val="24"/>
        </w:rPr>
        <w:t>Bean et al., 2018; M</w:t>
      </w:r>
      <w:r w:rsidR="004D49FE" w:rsidRPr="00FB4714">
        <w:rPr>
          <w:b/>
          <w:bCs/>
          <w:sz w:val="24"/>
          <w:szCs w:val="24"/>
        </w:rPr>
        <w:t>ohammadzadeh et al., 2020</w:t>
      </w:r>
      <w:r w:rsidR="004D49FE" w:rsidRPr="00FB4714">
        <w:rPr>
          <w:rFonts w:hint="cs"/>
          <w:b/>
          <w:bCs/>
          <w:sz w:val="24"/>
          <w:szCs w:val="24"/>
          <w:rtl/>
          <w:lang w:bidi="ar-EG"/>
        </w:rPr>
        <w:t>)</w:t>
      </w:r>
      <w:r w:rsidRPr="00FB4714">
        <w:rPr>
          <w:rFonts w:ascii="Simplified Arabic" w:hAnsi="Simplified Arabic" w:cs="Simplified Arabic"/>
          <w:sz w:val="24"/>
          <w:szCs w:val="24"/>
          <w:rtl/>
          <w:lang w:bidi="ar-EG"/>
        </w:rPr>
        <w:t xml:space="preserve">، </w:t>
      </w:r>
      <w:r w:rsidRPr="00FB4714">
        <w:rPr>
          <w:rFonts w:ascii="Simplified Arabic" w:hAnsi="Simplified Arabic" w:cs="Simplified Arabic" w:hint="cs"/>
          <w:sz w:val="24"/>
          <w:szCs w:val="24"/>
          <w:rtl/>
          <w:lang w:bidi="ar-EG"/>
        </w:rPr>
        <w:t xml:space="preserve">سواء </w:t>
      </w:r>
      <w:r w:rsidR="00F54142" w:rsidRPr="00FB4714">
        <w:rPr>
          <w:rFonts w:ascii="Simplified Arabic" w:hAnsi="Simplified Arabic" w:cs="Simplified Arabic" w:hint="cs"/>
          <w:sz w:val="24"/>
          <w:szCs w:val="24"/>
          <w:rtl/>
          <w:lang w:bidi="ar-EG"/>
        </w:rPr>
        <w:t xml:space="preserve">كان ذلك </w:t>
      </w:r>
      <w:r w:rsidRPr="00FB4714">
        <w:rPr>
          <w:rFonts w:ascii="Simplified Arabic" w:hAnsi="Simplified Arabic" w:cs="Simplified Arabic" w:hint="cs"/>
          <w:sz w:val="24"/>
          <w:szCs w:val="24"/>
          <w:rtl/>
          <w:lang w:bidi="ar-EG"/>
        </w:rPr>
        <w:t xml:space="preserve">من </w:t>
      </w:r>
      <w:r w:rsidR="00304D37" w:rsidRPr="00FB4714">
        <w:rPr>
          <w:rFonts w:ascii="Simplified Arabic" w:hAnsi="Simplified Arabic" w:cs="Simplified Arabic" w:hint="cs"/>
          <w:sz w:val="24"/>
          <w:szCs w:val="24"/>
          <w:rtl/>
          <w:lang w:bidi="ar-EG"/>
        </w:rPr>
        <w:t>خ</w:t>
      </w:r>
      <w:r w:rsidR="008C1D92" w:rsidRPr="00FB4714">
        <w:rPr>
          <w:rFonts w:ascii="Simplified Arabic" w:hAnsi="Simplified Arabic" w:cs="Simplified Arabic" w:hint="cs"/>
          <w:sz w:val="24"/>
          <w:szCs w:val="24"/>
          <w:rtl/>
          <w:lang w:bidi="ar-EG"/>
        </w:rPr>
        <w:t xml:space="preserve">لال </w:t>
      </w:r>
      <w:r w:rsidRPr="00FB4714">
        <w:rPr>
          <w:rFonts w:ascii="Simplified Arabic" w:hAnsi="Simplified Arabic" w:cs="Simplified Arabic" w:hint="cs"/>
          <w:sz w:val="24"/>
          <w:szCs w:val="24"/>
          <w:rtl/>
          <w:lang w:bidi="ar-EG"/>
        </w:rPr>
        <w:t xml:space="preserve">زملاءه، أو من </w:t>
      </w:r>
      <w:r w:rsidR="008C1D92" w:rsidRPr="00FB4714">
        <w:rPr>
          <w:rFonts w:ascii="Simplified Arabic" w:hAnsi="Simplified Arabic" w:cs="Simplified Arabic" w:hint="cs"/>
          <w:sz w:val="24"/>
          <w:szCs w:val="24"/>
          <w:rtl/>
          <w:lang w:bidi="ar-EG"/>
        </w:rPr>
        <w:t xml:space="preserve">عن طريق </w:t>
      </w:r>
      <w:r w:rsidRPr="00FB4714">
        <w:rPr>
          <w:rFonts w:ascii="Simplified Arabic" w:hAnsi="Simplified Arabic" w:cs="Simplified Arabic" w:hint="cs"/>
          <w:sz w:val="24"/>
          <w:szCs w:val="24"/>
          <w:rtl/>
          <w:lang w:bidi="ar-EG"/>
        </w:rPr>
        <w:t>مقد</w:t>
      </w:r>
      <w:r w:rsidR="00A40978" w:rsidRPr="00FB4714">
        <w:rPr>
          <w:rFonts w:ascii="Simplified Arabic" w:hAnsi="Simplified Arabic" w:cs="Simplified Arabic" w:hint="cs"/>
          <w:sz w:val="24"/>
          <w:szCs w:val="24"/>
          <w:rtl/>
          <w:lang w:bidi="ar-EG"/>
        </w:rPr>
        <w:t>م</w:t>
      </w:r>
      <w:r w:rsidRPr="00FB4714">
        <w:rPr>
          <w:rFonts w:ascii="Simplified Arabic" w:hAnsi="Simplified Arabic" w:cs="Simplified Arabic" w:hint="cs"/>
          <w:sz w:val="24"/>
          <w:szCs w:val="24"/>
          <w:rtl/>
          <w:lang w:bidi="ar-EG"/>
        </w:rPr>
        <w:t xml:space="preserve">ي الرعاية </w:t>
      </w:r>
      <w:r w:rsidR="00F54142" w:rsidRPr="00FB4714">
        <w:rPr>
          <w:rFonts w:ascii="Simplified Arabic" w:hAnsi="Simplified Arabic" w:cs="Simplified Arabic" w:hint="cs"/>
          <w:sz w:val="24"/>
          <w:szCs w:val="24"/>
          <w:rtl/>
          <w:lang w:bidi="ar-EG"/>
        </w:rPr>
        <w:t>أنفسهم</w:t>
      </w:r>
      <w:r w:rsidR="00A40978" w:rsidRPr="00FB4714">
        <w:rPr>
          <w:rFonts w:ascii="Simplified Arabic" w:hAnsi="Simplified Arabic" w:cs="Simplified Arabic" w:hint="cs"/>
          <w:sz w:val="24"/>
          <w:szCs w:val="24"/>
          <w:rtl/>
          <w:lang w:bidi="ar-EG"/>
        </w:rPr>
        <w:t xml:space="preserve"> </w:t>
      </w:r>
      <w:r w:rsidR="004D49FE" w:rsidRPr="00FB4714">
        <w:rPr>
          <w:rFonts w:ascii="Simplified Arabic" w:hAnsi="Simplified Arabic" w:cs="Simplified Arabic" w:hint="cs"/>
          <w:b/>
          <w:bCs/>
          <w:sz w:val="24"/>
          <w:szCs w:val="24"/>
          <w:rtl/>
          <w:lang w:bidi="ar-EG"/>
        </w:rPr>
        <w:t>(</w:t>
      </w:r>
      <w:r w:rsidR="004D49FE" w:rsidRPr="00FB4714">
        <w:rPr>
          <w:rFonts w:ascii="Simplified Arabic" w:hAnsi="Simplified Arabic" w:cs="Simplified Arabic"/>
          <w:b/>
          <w:bCs/>
          <w:sz w:val="24"/>
          <w:szCs w:val="24"/>
          <w:lang w:bidi="ar-EG"/>
        </w:rPr>
        <w:t>Ntshuntshe and Taukeni, 2020</w:t>
      </w:r>
      <w:r w:rsidR="004D49FE" w:rsidRPr="00FB4714">
        <w:rPr>
          <w:rFonts w:ascii="Simplified Arabic" w:hAnsi="Simplified Arabic" w:cs="Simplified Arabic" w:hint="cs"/>
          <w:b/>
          <w:bCs/>
          <w:sz w:val="24"/>
          <w:szCs w:val="24"/>
          <w:rtl/>
          <w:lang w:bidi="ar-EG"/>
        </w:rPr>
        <w:t>)</w:t>
      </w:r>
      <w:r w:rsidR="00FB4714">
        <w:rPr>
          <w:rFonts w:ascii="Simplified Arabic" w:hAnsi="Simplified Arabic" w:cs="Simplified Arabic" w:hint="cs"/>
          <w:b/>
          <w:bCs/>
          <w:sz w:val="24"/>
          <w:szCs w:val="24"/>
          <w:rtl/>
          <w:lang w:bidi="ar-EG"/>
        </w:rPr>
        <w:t>.</w:t>
      </w:r>
    </w:p>
    <w:p w14:paraId="1A60F35F" w14:textId="68798484" w:rsidR="006A5753" w:rsidRDefault="00FA472E" w:rsidP="00FB4714">
      <w:pPr>
        <w:bidi/>
        <w:jc w:val="both"/>
        <w:rPr>
          <w:rFonts w:ascii="Simplified Arabic" w:eastAsia="Calibri" w:hAnsi="Simplified Arabic" w:cs="Simplified Arabic"/>
          <w:b/>
          <w:bCs/>
          <w:sz w:val="24"/>
          <w:szCs w:val="24"/>
          <w:rtl/>
        </w:rPr>
      </w:pPr>
      <w:r w:rsidRPr="00D934B9">
        <w:rPr>
          <w:rFonts w:ascii="Simplified Arabic" w:eastAsia="Calibri" w:hAnsi="Simplified Arabic" w:cs="Simplified Arabic" w:hint="cs"/>
          <w:b/>
          <w:bCs/>
          <w:sz w:val="24"/>
          <w:szCs w:val="24"/>
          <w:rtl/>
        </w:rPr>
        <w:t xml:space="preserve">في ضوء ما تم عرضه ومناقشته من نتائج الفرض </w:t>
      </w:r>
      <w:r w:rsidR="006E7D39">
        <w:rPr>
          <w:rFonts w:ascii="Simplified Arabic" w:eastAsia="Calibri" w:hAnsi="Simplified Arabic" w:cs="Simplified Arabic" w:hint="cs"/>
          <w:b/>
          <w:bCs/>
          <w:sz w:val="24"/>
          <w:szCs w:val="24"/>
          <w:rtl/>
        </w:rPr>
        <w:t>الثالث</w:t>
      </w:r>
      <w:r w:rsidRPr="00D934B9">
        <w:rPr>
          <w:rFonts w:ascii="Simplified Arabic" w:eastAsia="Calibri" w:hAnsi="Simplified Arabic" w:cs="Simplified Arabic" w:hint="cs"/>
          <w:b/>
          <w:bCs/>
          <w:sz w:val="24"/>
          <w:szCs w:val="24"/>
          <w:rtl/>
        </w:rPr>
        <w:t xml:space="preserve"> </w:t>
      </w:r>
      <w:r w:rsidRPr="00D934B9">
        <w:rPr>
          <w:rFonts w:ascii="Simplified Arabic" w:eastAsia="Calibri" w:hAnsi="Simplified Arabic" w:cs="Simplified Arabic"/>
          <w:b/>
          <w:bCs/>
          <w:sz w:val="24"/>
          <w:szCs w:val="24"/>
          <w:rtl/>
        </w:rPr>
        <w:t>يتضح ما يلي:</w:t>
      </w:r>
    </w:p>
    <w:p w14:paraId="14654561" w14:textId="77777777" w:rsidR="003B550F" w:rsidRPr="007847FF" w:rsidRDefault="003B550F" w:rsidP="007847FF">
      <w:pPr>
        <w:pStyle w:val="ListParagraph"/>
        <w:numPr>
          <w:ilvl w:val="0"/>
          <w:numId w:val="32"/>
        </w:numPr>
        <w:autoSpaceDE w:val="0"/>
        <w:autoSpaceDN w:val="0"/>
        <w:adjustRightInd w:val="0"/>
        <w:spacing w:line="360" w:lineRule="auto"/>
        <w:jc w:val="both"/>
        <w:rPr>
          <w:rFonts w:ascii="Simplified Arabic" w:hAnsi="Simplified Arabic"/>
          <w:color w:val="FF0000"/>
          <w:sz w:val="24"/>
          <w:szCs w:val="24"/>
        </w:rPr>
      </w:pPr>
      <w:r w:rsidRPr="007847FF">
        <w:rPr>
          <w:rFonts w:ascii="Simplified Arabic" w:eastAsia="Calibri" w:hAnsi="Simplified Arabic"/>
          <w:color w:val="FF0000"/>
          <w:sz w:val="24"/>
          <w:szCs w:val="24"/>
          <w:rtl/>
        </w:rPr>
        <w:t>يوجد تباين دال إحصائياً بين أطفال عينة الدراسة في محور"</w:t>
      </w:r>
      <w:r w:rsidRPr="007847FF">
        <w:rPr>
          <w:rFonts w:ascii="Simplified Arabic" w:eastAsia="Calibri" w:hAnsi="Simplified Arabic"/>
          <w:b/>
          <w:bCs/>
          <w:color w:val="FF0000"/>
          <w:sz w:val="24"/>
          <w:szCs w:val="24"/>
          <w:rtl/>
        </w:rPr>
        <w:t>المدخل،والممرات، والسلالم</w:t>
      </w:r>
      <w:r w:rsidRPr="007847FF">
        <w:rPr>
          <w:rFonts w:ascii="Simplified Arabic" w:eastAsia="Calibri" w:hAnsi="Simplified Arabic"/>
          <w:color w:val="FF0000"/>
          <w:sz w:val="24"/>
          <w:szCs w:val="24"/>
          <w:rtl/>
        </w:rPr>
        <w:t xml:space="preserve">" </w:t>
      </w:r>
      <w:r w:rsidRPr="007847FF">
        <w:rPr>
          <w:rFonts w:ascii="Simplified Arabic" w:eastAsia="Calibri" w:hAnsi="Simplified Arabic" w:hint="cs"/>
          <w:color w:val="FF0000"/>
          <w:sz w:val="24"/>
          <w:szCs w:val="24"/>
          <w:rtl/>
        </w:rPr>
        <w:t xml:space="preserve">، والحمامات </w:t>
      </w:r>
      <w:r w:rsidRPr="007847FF">
        <w:rPr>
          <w:rFonts w:ascii="Simplified Arabic" w:eastAsia="Calibri" w:hAnsi="Simplified Arabic"/>
          <w:color w:val="FF0000"/>
          <w:sz w:val="24"/>
          <w:szCs w:val="24"/>
          <w:rtl/>
        </w:rPr>
        <w:t xml:space="preserve">وفقاً </w:t>
      </w:r>
      <w:r w:rsidRPr="007847FF">
        <w:rPr>
          <w:rFonts w:ascii="Simplified Arabic" w:eastAsia="Calibri" w:hAnsi="Simplified Arabic" w:hint="cs"/>
          <w:color w:val="FF0000"/>
          <w:sz w:val="24"/>
          <w:szCs w:val="24"/>
          <w:rtl/>
        </w:rPr>
        <w:t>لفترة بقاء الطفل</w:t>
      </w:r>
      <w:r w:rsidRPr="007847FF">
        <w:rPr>
          <w:rFonts w:ascii="Simplified Arabic" w:eastAsia="Calibri" w:hAnsi="Simplified Arabic"/>
          <w:color w:val="FF0000"/>
          <w:sz w:val="24"/>
          <w:szCs w:val="24"/>
          <w:rtl/>
        </w:rPr>
        <w:t xml:space="preserve"> </w:t>
      </w:r>
      <w:r w:rsidRPr="007847FF">
        <w:rPr>
          <w:rFonts w:ascii="Simplified Arabic" w:eastAsia="Calibri" w:hAnsi="Simplified Arabic" w:hint="cs"/>
          <w:color w:val="FF0000"/>
          <w:sz w:val="24"/>
          <w:szCs w:val="24"/>
          <w:rtl/>
        </w:rPr>
        <w:t>في مؤسسات الايواء</w:t>
      </w:r>
      <w:r w:rsidRPr="007847FF">
        <w:rPr>
          <w:rFonts w:ascii="Simplified Arabic" w:eastAsia="Calibri" w:hAnsi="Simplified Arabic"/>
          <w:color w:val="FF0000"/>
          <w:sz w:val="24"/>
          <w:szCs w:val="24"/>
          <w:rtl/>
        </w:rPr>
        <w:t xml:space="preserve"> </w:t>
      </w:r>
      <w:r w:rsidRPr="007847FF">
        <w:rPr>
          <w:rFonts w:ascii="Simplified Arabic" w:hAnsi="Simplified Arabic"/>
          <w:color w:val="FF0000"/>
          <w:sz w:val="24"/>
          <w:szCs w:val="24"/>
          <w:rtl/>
          <w:lang w:bidi="ar-EG"/>
        </w:rPr>
        <w:t xml:space="preserve">عند مستوى دلالة </w:t>
      </w:r>
      <w:r w:rsidRPr="007847FF">
        <w:rPr>
          <w:rFonts w:ascii="Simplified Arabic" w:hAnsi="Simplified Arabic" w:hint="cs"/>
          <w:color w:val="FF0000"/>
          <w:sz w:val="24"/>
          <w:szCs w:val="24"/>
          <w:rtl/>
          <w:lang w:bidi="ar-EG"/>
        </w:rPr>
        <w:t>(</w:t>
      </w:r>
      <w:r w:rsidRPr="007847FF">
        <w:rPr>
          <w:rFonts w:ascii="Simplified Arabic" w:hAnsi="Simplified Arabic"/>
          <w:color w:val="FF0000"/>
          <w:sz w:val="24"/>
          <w:szCs w:val="24"/>
          <w:rtl/>
          <w:lang w:bidi="ar-EG"/>
        </w:rPr>
        <w:t>0.05</w:t>
      </w:r>
      <w:r w:rsidRPr="007847FF">
        <w:rPr>
          <w:rFonts w:ascii="Simplified Arabic" w:hAnsi="Simplified Arabic" w:hint="cs"/>
          <w:color w:val="FF0000"/>
          <w:sz w:val="24"/>
          <w:szCs w:val="24"/>
          <w:rtl/>
          <w:lang w:bidi="ar-EG"/>
        </w:rPr>
        <w:t>).</w:t>
      </w:r>
    </w:p>
    <w:p w14:paraId="0C2357C2" w14:textId="77777777" w:rsidR="003B550F" w:rsidRPr="007847FF" w:rsidRDefault="003B550F" w:rsidP="007847FF">
      <w:pPr>
        <w:numPr>
          <w:ilvl w:val="0"/>
          <w:numId w:val="32"/>
        </w:numPr>
        <w:bidi/>
        <w:spacing w:after="0" w:line="360" w:lineRule="auto"/>
        <w:jc w:val="both"/>
        <w:rPr>
          <w:rFonts w:ascii="Simplified Arabic" w:eastAsia="Calibri" w:hAnsi="Simplified Arabic" w:cs="Simplified Arabic"/>
          <w:color w:val="FF0000"/>
          <w:sz w:val="24"/>
          <w:szCs w:val="24"/>
        </w:rPr>
      </w:pPr>
      <w:r w:rsidRPr="007847FF">
        <w:rPr>
          <w:rFonts w:ascii="Simplified Arabic" w:eastAsia="Calibri" w:hAnsi="Simplified Arabic" w:cs="Simplified Arabic"/>
          <w:color w:val="FF0000"/>
          <w:sz w:val="24"/>
          <w:szCs w:val="24"/>
          <w:rtl/>
        </w:rPr>
        <w:t xml:space="preserve">لا يوجد تباين دال إحصائياً بين أطفال عينة الدراسة في </w:t>
      </w:r>
      <w:r w:rsidRPr="007847FF">
        <w:rPr>
          <w:rFonts w:ascii="Simplified Arabic" w:eastAsia="Calibri" w:hAnsi="Simplified Arabic" w:cs="Simplified Arabic" w:hint="cs"/>
          <w:color w:val="FF0000"/>
          <w:sz w:val="24"/>
          <w:szCs w:val="24"/>
          <w:rtl/>
        </w:rPr>
        <w:t>كلا من</w:t>
      </w:r>
      <w:r w:rsidRPr="007847FF">
        <w:rPr>
          <w:rFonts w:ascii="Simplified Arabic" w:eastAsia="Calibri" w:hAnsi="Simplified Arabic" w:cs="Simplified Arabic"/>
          <w:color w:val="FF0000"/>
          <w:sz w:val="24"/>
          <w:szCs w:val="24"/>
          <w:rtl/>
        </w:rPr>
        <w:t xml:space="preserve"> الحديقة</w:t>
      </w:r>
      <w:r w:rsidRPr="007847FF">
        <w:rPr>
          <w:rFonts w:ascii="Simplified Arabic" w:eastAsia="Calibri" w:hAnsi="Simplified Arabic" w:cs="Simplified Arabic" w:hint="cs"/>
          <w:color w:val="FF0000"/>
          <w:sz w:val="24"/>
          <w:szCs w:val="24"/>
          <w:rtl/>
        </w:rPr>
        <w:t>، حجرة المعيشة، المكتبة، المطبخ وغرف الطعام، غرف النوم، إجمالي استبيان التصميم الداخلي لمؤسسات الايواء</w:t>
      </w:r>
      <w:r w:rsidRPr="007847FF">
        <w:rPr>
          <w:rFonts w:ascii="Simplified Arabic" w:eastAsia="Calibri" w:hAnsi="Simplified Arabic" w:cs="Simplified Arabic"/>
          <w:color w:val="FF0000"/>
          <w:sz w:val="24"/>
          <w:szCs w:val="24"/>
          <w:rtl/>
        </w:rPr>
        <w:t xml:space="preserve"> وفقاً </w:t>
      </w:r>
      <w:r w:rsidRPr="007847FF">
        <w:rPr>
          <w:rFonts w:ascii="Simplified Arabic" w:eastAsia="Calibri" w:hAnsi="Simplified Arabic" w:cs="Simplified Arabic" w:hint="cs"/>
          <w:color w:val="FF0000"/>
          <w:sz w:val="24"/>
          <w:szCs w:val="24"/>
          <w:rtl/>
        </w:rPr>
        <w:t>لفترة بقاء الطفل في مؤسسات الايواء عند مستوى دلالة(0.05)</w:t>
      </w:r>
      <w:r w:rsidRPr="007847FF">
        <w:rPr>
          <w:rFonts w:ascii="Simplified Arabic" w:hAnsi="Simplified Arabic" w:cs="Simplified Arabic"/>
          <w:color w:val="FF0000"/>
          <w:sz w:val="24"/>
          <w:szCs w:val="24"/>
          <w:rtl/>
          <w:lang w:bidi="ar-EG"/>
        </w:rPr>
        <w:t>.</w:t>
      </w:r>
      <w:r w:rsidRPr="007847FF">
        <w:rPr>
          <w:rFonts w:ascii="Simplified Arabic" w:eastAsia="Calibri" w:hAnsi="Simplified Arabic" w:cs="Simplified Arabic" w:hint="cs"/>
          <w:color w:val="FF0000"/>
          <w:sz w:val="24"/>
          <w:szCs w:val="24"/>
          <w:rtl/>
        </w:rPr>
        <w:t>.</w:t>
      </w:r>
    </w:p>
    <w:p w14:paraId="42EA65D3" w14:textId="77777777" w:rsidR="003B550F" w:rsidRPr="007847FF" w:rsidRDefault="003B550F" w:rsidP="007847FF">
      <w:pPr>
        <w:numPr>
          <w:ilvl w:val="0"/>
          <w:numId w:val="32"/>
        </w:numPr>
        <w:bidi/>
        <w:spacing w:after="0" w:line="360" w:lineRule="auto"/>
        <w:jc w:val="both"/>
        <w:rPr>
          <w:rFonts w:ascii="Simplified Arabic" w:eastAsia="Calibri" w:hAnsi="Simplified Arabic" w:cs="Simplified Arabic"/>
          <w:color w:val="FF0000"/>
          <w:sz w:val="24"/>
          <w:szCs w:val="24"/>
        </w:rPr>
      </w:pPr>
      <w:r w:rsidRPr="007847FF">
        <w:rPr>
          <w:rFonts w:ascii="Simplified Arabic" w:eastAsia="Calibri" w:hAnsi="Simplified Arabic" w:cs="Simplified Arabic"/>
          <w:color w:val="FF0000"/>
          <w:sz w:val="24"/>
          <w:szCs w:val="24"/>
          <w:rtl/>
        </w:rPr>
        <w:t>يوجد تباين دال إحصائياً بين أطفال عينة الدراسة في محور"التخطيط، والتنظيم"</w:t>
      </w:r>
      <w:r w:rsidRPr="007847FF">
        <w:rPr>
          <w:rFonts w:ascii="Simplified Arabic" w:eastAsia="Calibri" w:hAnsi="Simplified Arabic" w:cs="Simplified Arabic" w:hint="cs"/>
          <w:color w:val="FF0000"/>
          <w:sz w:val="24"/>
          <w:szCs w:val="24"/>
          <w:rtl/>
        </w:rPr>
        <w:t>، التنفيذ، وإجمالي استبيان إدارة الجهد</w:t>
      </w:r>
      <w:r w:rsidRPr="007847FF">
        <w:rPr>
          <w:rFonts w:ascii="Simplified Arabic" w:eastAsia="Calibri" w:hAnsi="Simplified Arabic" w:cs="Simplified Arabic"/>
          <w:color w:val="FF0000"/>
          <w:sz w:val="24"/>
          <w:szCs w:val="24"/>
          <w:rtl/>
        </w:rPr>
        <w:t xml:space="preserve"> وفقاً </w:t>
      </w:r>
      <w:r w:rsidRPr="007847FF">
        <w:rPr>
          <w:rFonts w:ascii="Simplified Arabic" w:eastAsia="Calibri" w:hAnsi="Simplified Arabic" w:cs="Simplified Arabic" w:hint="cs"/>
          <w:color w:val="FF0000"/>
          <w:sz w:val="24"/>
          <w:szCs w:val="24"/>
          <w:rtl/>
        </w:rPr>
        <w:t>لفترة بقاء الطفل في مؤسسات الايواء</w:t>
      </w:r>
      <w:r w:rsidRPr="007847FF">
        <w:rPr>
          <w:rFonts w:ascii="Simplified Arabic" w:eastAsia="Calibri" w:hAnsi="Simplified Arabic" w:cs="Simplified Arabic"/>
          <w:color w:val="FF0000"/>
          <w:sz w:val="24"/>
          <w:szCs w:val="24"/>
          <w:rtl/>
        </w:rPr>
        <w:t xml:space="preserve"> للطفل </w:t>
      </w:r>
      <w:r w:rsidRPr="007847FF">
        <w:rPr>
          <w:rFonts w:ascii="Simplified Arabic" w:hAnsi="Simplified Arabic" w:cs="Simplified Arabic"/>
          <w:color w:val="FF0000"/>
          <w:sz w:val="24"/>
          <w:szCs w:val="24"/>
          <w:rtl/>
          <w:lang w:bidi="ar-EG"/>
        </w:rPr>
        <w:t xml:space="preserve">عند مستوى دلالة </w:t>
      </w:r>
      <w:r w:rsidRPr="007847FF">
        <w:rPr>
          <w:rFonts w:ascii="Simplified Arabic" w:hAnsi="Simplified Arabic" w:cs="Simplified Arabic" w:hint="cs"/>
          <w:color w:val="FF0000"/>
          <w:sz w:val="24"/>
          <w:szCs w:val="24"/>
          <w:rtl/>
          <w:lang w:bidi="ar-EG"/>
        </w:rPr>
        <w:t>(</w:t>
      </w:r>
      <w:r w:rsidRPr="007847FF">
        <w:rPr>
          <w:rFonts w:ascii="Simplified Arabic" w:hAnsi="Simplified Arabic" w:cs="Simplified Arabic"/>
          <w:color w:val="FF0000"/>
          <w:sz w:val="24"/>
          <w:szCs w:val="24"/>
          <w:rtl/>
          <w:lang w:bidi="ar-EG"/>
        </w:rPr>
        <w:t>0.05</w:t>
      </w:r>
      <w:r w:rsidRPr="007847FF">
        <w:rPr>
          <w:rFonts w:ascii="Simplified Arabic" w:hAnsi="Simplified Arabic" w:cs="Simplified Arabic" w:hint="cs"/>
          <w:color w:val="FF0000"/>
          <w:sz w:val="24"/>
          <w:szCs w:val="24"/>
          <w:rtl/>
          <w:lang w:bidi="ar-EG"/>
        </w:rPr>
        <w:t>).</w:t>
      </w:r>
    </w:p>
    <w:p w14:paraId="355119E8" w14:textId="77777777" w:rsidR="003B550F" w:rsidRPr="007847FF" w:rsidRDefault="003B550F" w:rsidP="007847FF">
      <w:pPr>
        <w:numPr>
          <w:ilvl w:val="0"/>
          <w:numId w:val="32"/>
        </w:numPr>
        <w:bidi/>
        <w:spacing w:after="0" w:line="360" w:lineRule="auto"/>
        <w:jc w:val="both"/>
        <w:rPr>
          <w:rFonts w:ascii="Simplified Arabic" w:eastAsia="Calibri" w:hAnsi="Simplified Arabic" w:cs="Simplified Arabic"/>
          <w:color w:val="FF0000"/>
          <w:sz w:val="24"/>
          <w:szCs w:val="24"/>
        </w:rPr>
      </w:pPr>
      <w:r w:rsidRPr="007847FF">
        <w:rPr>
          <w:rFonts w:ascii="Simplified Arabic" w:eastAsia="Calibri" w:hAnsi="Simplified Arabic" w:cs="Simplified Arabic"/>
          <w:color w:val="FF0000"/>
          <w:sz w:val="24"/>
          <w:szCs w:val="24"/>
          <w:rtl/>
        </w:rPr>
        <w:t xml:space="preserve">لا يوجد تباين دال إحصائياً بين أطفال عينة الدراسة </w:t>
      </w:r>
      <w:r w:rsidRPr="007847FF">
        <w:rPr>
          <w:rFonts w:ascii="Simplified Arabic" w:eastAsia="Calibri" w:hAnsi="Simplified Arabic" w:cs="Simplified Arabic" w:hint="cs"/>
          <w:color w:val="FF0000"/>
          <w:sz w:val="24"/>
          <w:szCs w:val="24"/>
          <w:rtl/>
        </w:rPr>
        <w:t xml:space="preserve">محور التقييم  </w:t>
      </w:r>
      <w:r w:rsidRPr="007847FF">
        <w:rPr>
          <w:rFonts w:ascii="Simplified Arabic" w:eastAsia="Calibri" w:hAnsi="Simplified Arabic" w:cs="Simplified Arabic"/>
          <w:color w:val="FF0000"/>
          <w:sz w:val="24"/>
          <w:szCs w:val="24"/>
          <w:rtl/>
        </w:rPr>
        <w:t xml:space="preserve">وفقاً </w:t>
      </w:r>
      <w:r w:rsidRPr="007847FF">
        <w:rPr>
          <w:rFonts w:ascii="Simplified Arabic" w:eastAsia="Calibri" w:hAnsi="Simplified Arabic" w:cs="Simplified Arabic" w:hint="cs"/>
          <w:color w:val="FF0000"/>
          <w:sz w:val="24"/>
          <w:szCs w:val="24"/>
          <w:rtl/>
        </w:rPr>
        <w:t>لفترة بقاء الطفل في مؤسسات الايواء عند مستوى دلالة(0.05)</w:t>
      </w:r>
      <w:r w:rsidRPr="007847FF">
        <w:rPr>
          <w:rFonts w:ascii="Simplified Arabic" w:hAnsi="Simplified Arabic" w:cs="Simplified Arabic"/>
          <w:color w:val="FF0000"/>
          <w:sz w:val="24"/>
          <w:szCs w:val="24"/>
          <w:rtl/>
          <w:lang w:bidi="ar-EG"/>
        </w:rPr>
        <w:t>.</w:t>
      </w:r>
    </w:p>
    <w:p w14:paraId="035BB359" w14:textId="77777777" w:rsidR="003B550F" w:rsidRDefault="003B550F" w:rsidP="003B550F">
      <w:pPr>
        <w:bidi/>
        <w:spacing w:after="0" w:line="228" w:lineRule="auto"/>
        <w:ind w:left="720"/>
        <w:rPr>
          <w:rFonts w:ascii="Simplified Arabic" w:hAnsi="Simplified Arabic" w:cs="Simplified Arabic"/>
          <w:sz w:val="24"/>
          <w:szCs w:val="24"/>
          <w:rtl/>
        </w:rPr>
      </w:pPr>
      <w:r>
        <w:rPr>
          <w:rFonts w:ascii="Simplified Arabic" w:hAnsi="Simplified Arabic" w:cs="Simplified Arabic" w:hint="cs"/>
          <w:b/>
          <w:bCs/>
          <w:sz w:val="24"/>
          <w:szCs w:val="24"/>
          <w:rtl/>
        </w:rPr>
        <w:t xml:space="preserve">وبالتالي </w:t>
      </w:r>
      <w:r w:rsidRPr="00991BA3">
        <w:rPr>
          <w:rFonts w:ascii="Simplified Arabic" w:hAnsi="Simplified Arabic" w:cs="Simplified Arabic" w:hint="cs"/>
          <w:b/>
          <w:bCs/>
          <w:sz w:val="24"/>
          <w:szCs w:val="24"/>
          <w:rtl/>
          <w:lang w:bidi="ar-EG"/>
        </w:rPr>
        <w:t>يتضح صحة الفرض الثالث جزئيا</w:t>
      </w:r>
      <w:r w:rsidRPr="00991BA3">
        <w:rPr>
          <w:rFonts w:ascii="Simplified Arabic" w:hAnsi="Simplified Arabic" w:cs="Simplified Arabic"/>
          <w:sz w:val="24"/>
          <w:szCs w:val="24"/>
          <w:rtl/>
        </w:rPr>
        <w:t>.</w:t>
      </w:r>
    </w:p>
    <w:p w14:paraId="6FFC1D8B" w14:textId="77777777" w:rsidR="00FA472E" w:rsidRPr="00FA472E" w:rsidRDefault="00FA472E" w:rsidP="003B550F">
      <w:pPr>
        <w:pStyle w:val="ListParagraph"/>
        <w:autoSpaceDE w:val="0"/>
        <w:autoSpaceDN w:val="0"/>
        <w:adjustRightInd w:val="0"/>
        <w:spacing w:line="360" w:lineRule="auto"/>
        <w:jc w:val="both"/>
        <w:rPr>
          <w:rFonts w:ascii="Simplified Arabic" w:hAnsi="Simplified Arabic"/>
          <w:b/>
          <w:bCs/>
          <w:sz w:val="24"/>
          <w:szCs w:val="24"/>
          <w:lang w:bidi="ar-EG"/>
        </w:rPr>
      </w:pPr>
    </w:p>
    <w:p w14:paraId="4810556C" w14:textId="0CF6BA87" w:rsidR="00D63298" w:rsidRPr="00991BA3" w:rsidRDefault="00A06C4E" w:rsidP="00B74803">
      <w:pPr>
        <w:autoSpaceDE w:val="0"/>
        <w:autoSpaceDN w:val="0"/>
        <w:bidi/>
        <w:adjustRightInd w:val="0"/>
        <w:spacing w:after="0" w:line="360" w:lineRule="auto"/>
        <w:jc w:val="both"/>
        <w:rPr>
          <w:rtl/>
        </w:rPr>
      </w:pPr>
      <w:r w:rsidRPr="00226215">
        <w:rPr>
          <w:rFonts w:ascii="Simplified Arabic" w:hAnsi="Simplified Arabic" w:cs="Simplified Arabic"/>
          <w:b/>
          <w:bCs/>
          <w:color w:val="7030A0"/>
          <w:sz w:val="24"/>
          <w:szCs w:val="24"/>
          <w:rtl/>
          <w:lang w:bidi="ar-EG"/>
        </w:rPr>
        <w:t>الفرض الرابع: "</w:t>
      </w:r>
      <w:r w:rsidR="000966AD" w:rsidRPr="00226215">
        <w:rPr>
          <w:rFonts w:ascii="Simplified Arabic" w:hAnsi="Simplified Arabic" w:cs="Simplified Arabic"/>
          <w:b/>
          <w:bCs/>
          <w:color w:val="7030A0"/>
          <w:sz w:val="24"/>
          <w:szCs w:val="24"/>
          <w:rtl/>
          <w:lang w:bidi="ar-EG"/>
        </w:rPr>
        <w:t xml:space="preserve">ترتبط </w:t>
      </w:r>
      <w:r w:rsidR="00F54142" w:rsidRPr="00226215">
        <w:rPr>
          <w:rFonts w:ascii="Simplified Arabic" w:hAnsi="Simplified Arabic" w:cs="Simplified Arabic" w:hint="cs"/>
          <w:b/>
          <w:bCs/>
          <w:color w:val="7030A0"/>
          <w:sz w:val="24"/>
          <w:szCs w:val="24"/>
          <w:rtl/>
          <w:lang w:bidi="ar-EG"/>
        </w:rPr>
        <w:t>درجات</w:t>
      </w:r>
      <w:r w:rsidR="000966AD" w:rsidRPr="00226215">
        <w:rPr>
          <w:rFonts w:ascii="Simplified Arabic" w:hAnsi="Simplified Arabic" w:cs="Simplified Arabic"/>
          <w:b/>
          <w:bCs/>
          <w:color w:val="7030A0"/>
          <w:sz w:val="24"/>
          <w:szCs w:val="24"/>
          <w:rtl/>
          <w:lang w:bidi="ar-EG"/>
        </w:rPr>
        <w:t xml:space="preserve"> الاطفال عينة الدراسة علي</w:t>
      </w:r>
      <w:r w:rsidR="007B7107" w:rsidRPr="00226215">
        <w:rPr>
          <w:rFonts w:ascii="Simplified Arabic" w:hAnsi="Simplified Arabic" w:cs="Simplified Arabic"/>
          <w:b/>
          <w:bCs/>
          <w:color w:val="7030A0"/>
          <w:sz w:val="24"/>
          <w:szCs w:val="24"/>
          <w:rtl/>
          <w:lang w:bidi="ar-EG"/>
        </w:rPr>
        <w:t xml:space="preserve"> المحاور المختلفة لـ</w:t>
      </w:r>
      <w:r w:rsidR="000966AD" w:rsidRPr="00226215">
        <w:rPr>
          <w:rFonts w:ascii="Simplified Arabic" w:hAnsi="Simplified Arabic" w:cs="Simplified Arabic"/>
          <w:b/>
          <w:bCs/>
          <w:color w:val="7030A0"/>
          <w:sz w:val="24"/>
          <w:szCs w:val="24"/>
          <w:rtl/>
          <w:lang w:bidi="ar-EG"/>
        </w:rPr>
        <w:t>استبيان</w:t>
      </w:r>
      <w:r w:rsidR="007B7107" w:rsidRPr="00226215">
        <w:rPr>
          <w:rFonts w:ascii="Simplified Arabic" w:hAnsi="Simplified Arabic" w:cs="Simplified Arabic"/>
          <w:b/>
          <w:bCs/>
          <w:color w:val="7030A0"/>
          <w:sz w:val="24"/>
          <w:szCs w:val="24"/>
          <w:rtl/>
          <w:lang w:bidi="ar-EG"/>
        </w:rPr>
        <w:t xml:space="preserve"> "</w:t>
      </w:r>
      <w:r w:rsidRPr="00226215">
        <w:rPr>
          <w:rFonts w:ascii="Simplified Arabic" w:hAnsi="Simplified Arabic" w:cs="Simplified Arabic"/>
          <w:b/>
          <w:bCs/>
          <w:color w:val="7030A0"/>
          <w:sz w:val="24"/>
          <w:szCs w:val="24"/>
          <w:rtl/>
          <w:lang w:bidi="ar-EG"/>
        </w:rPr>
        <w:t>للتصميم الداخل</w:t>
      </w:r>
      <w:r w:rsidR="00F54142" w:rsidRPr="00226215">
        <w:rPr>
          <w:rFonts w:ascii="Simplified Arabic" w:hAnsi="Simplified Arabic" w:cs="Simplified Arabic" w:hint="cs"/>
          <w:b/>
          <w:bCs/>
          <w:color w:val="7030A0"/>
          <w:sz w:val="24"/>
          <w:szCs w:val="24"/>
          <w:rtl/>
          <w:lang w:bidi="ar-EG"/>
        </w:rPr>
        <w:t>ي</w:t>
      </w:r>
      <w:r w:rsidR="007B7107" w:rsidRPr="00226215">
        <w:rPr>
          <w:rFonts w:ascii="Simplified Arabic" w:hAnsi="Simplified Arabic" w:cs="Simplified Arabic"/>
          <w:b/>
          <w:bCs/>
          <w:color w:val="7030A0"/>
          <w:sz w:val="24"/>
          <w:szCs w:val="24"/>
          <w:rtl/>
          <w:lang w:bidi="ar-EG"/>
        </w:rPr>
        <w:t>"</w:t>
      </w:r>
      <w:r w:rsidRPr="00226215">
        <w:rPr>
          <w:rFonts w:ascii="Simplified Arabic" w:hAnsi="Simplified Arabic" w:cs="Simplified Arabic"/>
          <w:b/>
          <w:bCs/>
          <w:color w:val="7030A0"/>
          <w:sz w:val="24"/>
          <w:szCs w:val="24"/>
          <w:rtl/>
          <w:lang w:bidi="ar-EG"/>
        </w:rPr>
        <w:t xml:space="preserve"> ل</w:t>
      </w:r>
      <w:r w:rsidR="00417CEC" w:rsidRPr="00226215">
        <w:rPr>
          <w:rFonts w:ascii="Simplified Arabic" w:hAnsi="Simplified Arabic" w:cs="Simplified Arabic"/>
          <w:b/>
          <w:bCs/>
          <w:color w:val="7030A0"/>
          <w:sz w:val="24"/>
          <w:szCs w:val="24"/>
          <w:rtl/>
          <w:lang w:bidi="ar-EG"/>
        </w:rPr>
        <w:t>مؤسسات</w:t>
      </w:r>
      <w:r w:rsidRPr="00226215">
        <w:rPr>
          <w:rFonts w:ascii="Simplified Arabic" w:hAnsi="Simplified Arabic" w:cs="Simplified Arabic"/>
          <w:b/>
          <w:bCs/>
          <w:color w:val="7030A0"/>
          <w:sz w:val="24"/>
          <w:szCs w:val="24"/>
          <w:rtl/>
          <w:lang w:bidi="ar-EG"/>
        </w:rPr>
        <w:t xml:space="preserve"> الايواء</w:t>
      </w:r>
      <w:r w:rsidR="007B7107" w:rsidRPr="00226215">
        <w:rPr>
          <w:rFonts w:ascii="Simplified Arabic" w:hAnsi="Simplified Arabic" w:cs="Simplified Arabic"/>
          <w:b/>
          <w:bCs/>
          <w:color w:val="7030A0"/>
          <w:sz w:val="24"/>
          <w:szCs w:val="24"/>
          <w:rtl/>
          <w:lang w:bidi="ar-EG"/>
        </w:rPr>
        <w:t xml:space="preserve">، </w:t>
      </w:r>
      <w:r w:rsidR="000966AD" w:rsidRPr="00226215">
        <w:rPr>
          <w:rFonts w:ascii="Simplified Arabic" w:hAnsi="Simplified Arabic" w:cs="Simplified Arabic"/>
          <w:b/>
          <w:bCs/>
          <w:color w:val="7030A0"/>
          <w:sz w:val="24"/>
          <w:szCs w:val="24"/>
          <w:rtl/>
          <w:lang w:bidi="ar-EG"/>
        </w:rPr>
        <w:t xml:space="preserve">مع استجاباتهم علي </w:t>
      </w:r>
      <w:r w:rsidR="007B7107" w:rsidRPr="00226215">
        <w:rPr>
          <w:rFonts w:ascii="Simplified Arabic" w:hAnsi="Simplified Arabic" w:cs="Simplified Arabic"/>
          <w:b/>
          <w:bCs/>
          <w:color w:val="7030A0"/>
          <w:sz w:val="24"/>
          <w:szCs w:val="24"/>
          <w:rtl/>
          <w:lang w:bidi="ar-EG"/>
        </w:rPr>
        <w:t>المحاور المختلفة ل</w:t>
      </w:r>
      <w:r w:rsidR="00F54142" w:rsidRPr="00226215">
        <w:rPr>
          <w:rFonts w:ascii="Simplified Arabic" w:hAnsi="Simplified Arabic" w:cs="Simplified Arabic" w:hint="cs"/>
          <w:b/>
          <w:bCs/>
          <w:color w:val="7030A0"/>
          <w:sz w:val="24"/>
          <w:szCs w:val="24"/>
          <w:rtl/>
          <w:lang w:bidi="ar-EG"/>
        </w:rPr>
        <w:t xml:space="preserve">استبيان </w:t>
      </w:r>
      <w:r w:rsidR="007B7107" w:rsidRPr="00226215">
        <w:rPr>
          <w:rFonts w:ascii="Simplified Arabic" w:hAnsi="Simplified Arabic" w:cs="Simplified Arabic"/>
          <w:b/>
          <w:bCs/>
          <w:color w:val="7030A0"/>
          <w:sz w:val="24"/>
          <w:szCs w:val="24"/>
          <w:rtl/>
          <w:lang w:bidi="ar-EG"/>
        </w:rPr>
        <w:t>"</w:t>
      </w:r>
      <w:r w:rsidRPr="00226215">
        <w:rPr>
          <w:rFonts w:ascii="Simplified Arabic" w:hAnsi="Simplified Arabic" w:cs="Simplified Arabic"/>
          <w:b/>
          <w:bCs/>
          <w:color w:val="7030A0"/>
          <w:sz w:val="24"/>
          <w:szCs w:val="24"/>
          <w:rtl/>
          <w:lang w:bidi="ar-EG"/>
        </w:rPr>
        <w:t>إدارة الجهد</w:t>
      </w:r>
      <w:r w:rsidR="007B7107" w:rsidRPr="00226215">
        <w:rPr>
          <w:rFonts w:ascii="Simplified Arabic" w:hAnsi="Simplified Arabic" w:cs="Simplified Arabic"/>
          <w:b/>
          <w:bCs/>
          <w:color w:val="7030A0"/>
          <w:sz w:val="24"/>
          <w:szCs w:val="24"/>
          <w:rtl/>
          <w:lang w:bidi="ar-EG"/>
        </w:rPr>
        <w:t xml:space="preserve"> "</w:t>
      </w:r>
      <w:r w:rsidR="000966AD" w:rsidRPr="00226215">
        <w:rPr>
          <w:rFonts w:ascii="Simplified Arabic" w:hAnsi="Simplified Arabic" w:cs="Simplified Arabic"/>
          <w:color w:val="7030A0"/>
          <w:sz w:val="24"/>
          <w:szCs w:val="24"/>
          <w:rtl/>
          <w:lang w:bidi="ar-EG"/>
        </w:rPr>
        <w:t xml:space="preserve">، </w:t>
      </w:r>
      <w:r w:rsidR="000966AD" w:rsidRPr="00991BA3">
        <w:rPr>
          <w:rFonts w:ascii="Simplified Arabic" w:hAnsi="Simplified Arabic" w:cs="Simplified Arabic"/>
          <w:sz w:val="24"/>
          <w:szCs w:val="24"/>
          <w:rtl/>
          <w:lang w:bidi="ar-EG"/>
        </w:rPr>
        <w:t>وللتحقق من دلالة هذا الفرض احصائيا</w:t>
      </w:r>
      <w:r w:rsidR="00F54142" w:rsidRPr="00991BA3">
        <w:rPr>
          <w:rFonts w:ascii="Simplified Arabic" w:hAnsi="Simplified Arabic" w:cs="Simplified Arabic" w:hint="cs"/>
          <w:sz w:val="24"/>
          <w:szCs w:val="24"/>
          <w:rtl/>
          <w:lang w:bidi="ar-EG"/>
        </w:rPr>
        <w:t>ً</w:t>
      </w:r>
      <w:r w:rsidR="000966AD" w:rsidRPr="00991BA3">
        <w:rPr>
          <w:rFonts w:ascii="Simplified Arabic" w:hAnsi="Simplified Arabic" w:cs="Simplified Arabic"/>
          <w:sz w:val="24"/>
          <w:szCs w:val="24"/>
          <w:rtl/>
          <w:lang w:bidi="ar-EG"/>
        </w:rPr>
        <w:t xml:space="preserve">، فإنه تم اجراء معاملات ارتباط بيرسون بين </w:t>
      </w:r>
      <w:r w:rsidR="00F54142" w:rsidRPr="00991BA3">
        <w:rPr>
          <w:rFonts w:ascii="Simplified Arabic" w:hAnsi="Simplified Arabic" w:cs="Simplified Arabic" w:hint="cs"/>
          <w:sz w:val="24"/>
          <w:szCs w:val="24"/>
          <w:rtl/>
          <w:lang w:bidi="ar-EG"/>
        </w:rPr>
        <w:t>درجات الاطفال</w:t>
      </w:r>
      <w:r w:rsidR="000966AD" w:rsidRPr="00991BA3">
        <w:rPr>
          <w:rFonts w:ascii="Simplified Arabic" w:hAnsi="Simplified Arabic" w:cs="Simplified Arabic"/>
          <w:sz w:val="24"/>
          <w:szCs w:val="24"/>
          <w:rtl/>
          <w:lang w:bidi="ar-EG"/>
        </w:rPr>
        <w:t xml:space="preserve"> </w:t>
      </w:r>
      <w:r w:rsidR="00B74803" w:rsidRPr="00B74803">
        <w:rPr>
          <w:rFonts w:ascii="Simplified Arabic" w:hAnsi="Simplified Arabic" w:cs="Simplified Arabic" w:hint="cs"/>
          <w:color w:val="FF0000"/>
          <w:sz w:val="24"/>
          <w:szCs w:val="24"/>
          <w:rtl/>
          <w:lang w:bidi="ar-EG"/>
        </w:rPr>
        <w:t>عل</w:t>
      </w:r>
      <w:r w:rsidR="00F54142" w:rsidRPr="00991BA3">
        <w:rPr>
          <w:rFonts w:ascii="Simplified Arabic" w:hAnsi="Simplified Arabic" w:cs="Simplified Arabic" w:hint="cs"/>
          <w:sz w:val="24"/>
          <w:szCs w:val="24"/>
          <w:rtl/>
          <w:lang w:bidi="ar-EG"/>
        </w:rPr>
        <w:t>ي</w:t>
      </w:r>
      <w:r w:rsidR="000966AD" w:rsidRPr="00991BA3">
        <w:rPr>
          <w:rFonts w:ascii="Simplified Arabic" w:hAnsi="Simplified Arabic" w:cs="Simplified Arabic"/>
          <w:sz w:val="24"/>
          <w:szCs w:val="24"/>
          <w:rtl/>
          <w:lang w:bidi="ar-EG"/>
        </w:rPr>
        <w:t xml:space="preserve"> محاور الدراسة</w:t>
      </w:r>
      <w:r w:rsidR="00F54142" w:rsidRPr="00991BA3">
        <w:rPr>
          <w:rFonts w:ascii="Simplified Arabic" w:hAnsi="Simplified Arabic" w:cs="Simplified Arabic" w:hint="cs"/>
          <w:sz w:val="24"/>
          <w:szCs w:val="24"/>
          <w:rtl/>
          <w:lang w:bidi="ar-EG"/>
        </w:rPr>
        <w:t xml:space="preserve"> المختلفة</w:t>
      </w:r>
      <w:r w:rsidR="000966AD" w:rsidRPr="00991BA3">
        <w:rPr>
          <w:rFonts w:ascii="Simplified Arabic" w:hAnsi="Simplified Arabic" w:cs="Simplified Arabic"/>
          <w:sz w:val="24"/>
          <w:szCs w:val="24"/>
          <w:rtl/>
          <w:lang w:bidi="ar-EG"/>
        </w:rPr>
        <w:t>، و</w:t>
      </w:r>
      <w:r w:rsidR="00F54142" w:rsidRPr="00991BA3">
        <w:rPr>
          <w:rFonts w:ascii="Simplified Arabic" w:hAnsi="Simplified Arabic" w:cs="Simplified Arabic" w:hint="cs"/>
          <w:sz w:val="24"/>
          <w:szCs w:val="24"/>
          <w:rtl/>
          <w:lang w:bidi="ar-EG"/>
        </w:rPr>
        <w:t xml:space="preserve">تم تسجيل </w:t>
      </w:r>
      <w:r w:rsidR="000966AD" w:rsidRPr="00991BA3">
        <w:rPr>
          <w:rFonts w:ascii="Simplified Arabic" w:hAnsi="Simplified Arabic" w:cs="Simplified Arabic"/>
          <w:sz w:val="24"/>
          <w:szCs w:val="24"/>
          <w:rtl/>
          <w:lang w:bidi="ar-EG"/>
        </w:rPr>
        <w:t xml:space="preserve">نتائج معاملات الارتباط بجدول </w:t>
      </w:r>
      <w:r w:rsidR="008B7278" w:rsidRPr="00991BA3">
        <w:rPr>
          <w:rFonts w:ascii="Simplified Arabic" w:hAnsi="Simplified Arabic" w:cs="Simplified Arabic" w:hint="cs"/>
          <w:sz w:val="24"/>
          <w:szCs w:val="24"/>
          <w:rtl/>
          <w:lang w:bidi="ar-EG"/>
        </w:rPr>
        <w:t>(15)</w:t>
      </w:r>
      <w:r w:rsidR="000966AD" w:rsidRPr="00991BA3">
        <w:rPr>
          <w:rFonts w:ascii="Simplified Arabic" w:hAnsi="Simplified Arabic" w:cs="Simplified Arabic"/>
          <w:sz w:val="24"/>
          <w:szCs w:val="24"/>
          <w:rtl/>
          <w:lang w:bidi="ar-EG"/>
        </w:rPr>
        <w:t xml:space="preserve">، حيث اوضحت النتائج بصفة عامة </w:t>
      </w:r>
      <w:r w:rsidR="00F54142" w:rsidRPr="00991BA3">
        <w:rPr>
          <w:rFonts w:ascii="Simplified Arabic" w:hAnsi="Simplified Arabic" w:cs="Simplified Arabic" w:hint="cs"/>
          <w:sz w:val="24"/>
          <w:szCs w:val="24"/>
          <w:rtl/>
          <w:lang w:bidi="ar-EG"/>
        </w:rPr>
        <w:t xml:space="preserve">دلالات </w:t>
      </w:r>
      <w:r w:rsidR="000966AD" w:rsidRPr="00991BA3">
        <w:rPr>
          <w:rFonts w:ascii="Simplified Arabic" w:hAnsi="Simplified Arabic" w:cs="Simplified Arabic"/>
          <w:sz w:val="24"/>
          <w:szCs w:val="24"/>
          <w:rtl/>
          <w:lang w:bidi="ar-EG"/>
        </w:rPr>
        <w:t xml:space="preserve">ارتباط </w:t>
      </w:r>
      <w:r w:rsidR="00F54142" w:rsidRPr="00991BA3">
        <w:rPr>
          <w:rFonts w:ascii="Simplified Arabic" w:hAnsi="Simplified Arabic" w:cs="Simplified Arabic" w:hint="cs"/>
          <w:sz w:val="24"/>
          <w:szCs w:val="24"/>
          <w:rtl/>
          <w:lang w:bidi="ar-EG"/>
        </w:rPr>
        <w:t>درجات</w:t>
      </w:r>
      <w:r w:rsidR="000966AD" w:rsidRPr="00991BA3">
        <w:rPr>
          <w:rFonts w:ascii="Simplified Arabic" w:hAnsi="Simplified Arabic" w:cs="Simplified Arabic"/>
          <w:sz w:val="24"/>
          <w:szCs w:val="24"/>
          <w:rtl/>
          <w:lang w:bidi="ar-EG"/>
        </w:rPr>
        <w:t xml:space="preserve"> الاطفال علي </w:t>
      </w:r>
      <w:r w:rsidR="00F54142" w:rsidRPr="00991BA3">
        <w:rPr>
          <w:rFonts w:ascii="Simplified Arabic" w:hAnsi="Simplified Arabic" w:cs="Simplified Arabic" w:hint="cs"/>
          <w:sz w:val="24"/>
          <w:szCs w:val="24"/>
          <w:rtl/>
          <w:lang w:bidi="ar-EG"/>
        </w:rPr>
        <w:t>ال</w:t>
      </w:r>
      <w:r w:rsidR="000966AD" w:rsidRPr="00991BA3">
        <w:rPr>
          <w:rFonts w:ascii="Simplified Arabic" w:hAnsi="Simplified Arabic" w:cs="Simplified Arabic"/>
          <w:sz w:val="24"/>
          <w:szCs w:val="24"/>
          <w:rtl/>
          <w:lang w:bidi="ar-EG"/>
        </w:rPr>
        <w:t xml:space="preserve">محاور المختلفة للتصميم الداخلي </w:t>
      </w:r>
      <w:r w:rsidR="00D0072F" w:rsidRPr="00991BA3">
        <w:rPr>
          <w:rFonts w:ascii="Simplified Arabic" w:hAnsi="Simplified Arabic" w:cs="Simplified Arabic" w:hint="cs"/>
          <w:sz w:val="24"/>
          <w:szCs w:val="24"/>
          <w:rtl/>
          <w:lang w:bidi="ar-EG"/>
        </w:rPr>
        <w:t xml:space="preserve">لمؤسسات الايواء </w:t>
      </w:r>
      <w:r w:rsidR="000966AD" w:rsidRPr="00991BA3">
        <w:rPr>
          <w:rFonts w:ascii="Simplified Arabic" w:hAnsi="Simplified Arabic" w:cs="Simplified Arabic"/>
          <w:sz w:val="24"/>
          <w:szCs w:val="24"/>
          <w:rtl/>
          <w:lang w:bidi="ar-EG"/>
        </w:rPr>
        <w:t xml:space="preserve">مع بعضها البعض، كما ارتبطت </w:t>
      </w:r>
      <w:r w:rsidR="00D0072F" w:rsidRPr="00991BA3">
        <w:rPr>
          <w:rFonts w:ascii="Simplified Arabic" w:hAnsi="Simplified Arabic" w:cs="Simplified Arabic" w:hint="cs"/>
          <w:sz w:val="24"/>
          <w:szCs w:val="24"/>
          <w:rtl/>
          <w:lang w:bidi="ar-EG"/>
        </w:rPr>
        <w:t>الدرجات</w:t>
      </w:r>
      <w:r w:rsidR="000966AD" w:rsidRPr="00991BA3">
        <w:rPr>
          <w:rFonts w:ascii="Simplified Arabic" w:hAnsi="Simplified Arabic" w:cs="Simplified Arabic"/>
          <w:sz w:val="24"/>
          <w:szCs w:val="24"/>
          <w:rtl/>
          <w:lang w:bidi="ar-EG"/>
        </w:rPr>
        <w:t xml:space="preserve"> </w:t>
      </w:r>
      <w:r w:rsidR="00D60FAA" w:rsidRPr="00991BA3">
        <w:rPr>
          <w:rFonts w:ascii="Simplified Arabic" w:hAnsi="Simplified Arabic" w:cs="Simplified Arabic" w:hint="cs"/>
          <w:sz w:val="24"/>
          <w:szCs w:val="24"/>
          <w:rtl/>
          <w:lang w:bidi="ar-EG"/>
        </w:rPr>
        <w:t>في المحاور المختلفة ل</w:t>
      </w:r>
      <w:r w:rsidR="00D60FAA" w:rsidRPr="00991BA3">
        <w:rPr>
          <w:rFonts w:ascii="Simplified Arabic" w:hAnsi="Simplified Arabic" w:cs="Simplified Arabic"/>
          <w:sz w:val="24"/>
          <w:szCs w:val="24"/>
          <w:rtl/>
          <w:lang w:bidi="ar-EG"/>
        </w:rPr>
        <w:t xml:space="preserve">استبيان ادارة الجهد </w:t>
      </w:r>
      <w:r w:rsidR="000966AD" w:rsidRPr="00991BA3">
        <w:rPr>
          <w:rFonts w:ascii="Simplified Arabic" w:hAnsi="Simplified Arabic" w:cs="Simplified Arabic"/>
          <w:sz w:val="24"/>
          <w:szCs w:val="24"/>
          <w:rtl/>
          <w:lang w:bidi="ar-EG"/>
        </w:rPr>
        <w:t xml:space="preserve">مع بعضها البعض ، وعلاوة علي ما سبق، </w:t>
      </w:r>
      <w:r w:rsidR="00D60FAA" w:rsidRPr="00991BA3">
        <w:rPr>
          <w:rFonts w:ascii="Simplified Arabic" w:hAnsi="Simplified Arabic" w:cs="Simplified Arabic" w:hint="cs"/>
          <w:sz w:val="24"/>
          <w:szCs w:val="24"/>
          <w:rtl/>
          <w:lang w:bidi="ar-EG"/>
        </w:rPr>
        <w:t xml:space="preserve">فقد </w:t>
      </w:r>
      <w:r w:rsidR="000966AD" w:rsidRPr="00991BA3">
        <w:rPr>
          <w:rFonts w:ascii="Simplified Arabic" w:hAnsi="Simplified Arabic" w:cs="Simplified Arabic"/>
          <w:sz w:val="24"/>
          <w:szCs w:val="24"/>
          <w:rtl/>
          <w:lang w:bidi="ar-EG"/>
        </w:rPr>
        <w:t>ارتبطت الاستجابات علي المحاور المختلفة ل</w:t>
      </w:r>
      <w:r w:rsidR="00D60FAA" w:rsidRPr="00991BA3">
        <w:rPr>
          <w:rFonts w:ascii="Simplified Arabic" w:hAnsi="Simplified Arabic" w:cs="Simplified Arabic" w:hint="cs"/>
          <w:sz w:val="24"/>
          <w:szCs w:val="24"/>
          <w:rtl/>
          <w:lang w:bidi="ar-EG"/>
        </w:rPr>
        <w:t xml:space="preserve">استبيان </w:t>
      </w:r>
      <w:r w:rsidR="000966AD" w:rsidRPr="00991BA3">
        <w:rPr>
          <w:rFonts w:ascii="Simplified Arabic" w:hAnsi="Simplified Arabic" w:cs="Simplified Arabic"/>
          <w:sz w:val="24"/>
          <w:szCs w:val="24"/>
          <w:rtl/>
          <w:lang w:bidi="ar-EG"/>
        </w:rPr>
        <w:t xml:space="preserve">"إدارة الجهد" مع تلك المتحصل عليها علي محاور </w:t>
      </w:r>
      <w:r w:rsidR="00D60FAA" w:rsidRPr="00991BA3">
        <w:rPr>
          <w:rFonts w:ascii="Simplified Arabic" w:hAnsi="Simplified Arabic" w:cs="Simplified Arabic" w:hint="cs"/>
          <w:sz w:val="24"/>
          <w:szCs w:val="24"/>
          <w:rtl/>
          <w:lang w:bidi="ar-EG"/>
        </w:rPr>
        <w:t xml:space="preserve">استبيان </w:t>
      </w:r>
      <w:r w:rsidR="000966AD" w:rsidRPr="00991BA3">
        <w:rPr>
          <w:rFonts w:ascii="Simplified Arabic" w:hAnsi="Simplified Arabic" w:cs="Simplified Arabic"/>
          <w:sz w:val="24"/>
          <w:szCs w:val="24"/>
          <w:rtl/>
          <w:lang w:bidi="ar-EG"/>
        </w:rPr>
        <w:t>"التصميم الداخلي"</w:t>
      </w:r>
      <w:r w:rsidR="000966AD" w:rsidRPr="00991BA3">
        <w:rPr>
          <w:rFonts w:ascii="Simplified Arabic" w:hAnsi="Simplified Arabic" w:cs="Simplified Arabic" w:hint="cs"/>
          <w:sz w:val="24"/>
          <w:szCs w:val="24"/>
          <w:rtl/>
          <w:lang w:bidi="ar-EG"/>
        </w:rPr>
        <w:t xml:space="preserve"> فيما عدا محور "الحمامات"</w:t>
      </w:r>
      <w:r w:rsidR="000966AD" w:rsidRPr="00991BA3">
        <w:rPr>
          <w:rFonts w:ascii="Simplified Arabic" w:hAnsi="Simplified Arabic" w:cs="Simplified Arabic"/>
          <w:sz w:val="24"/>
          <w:szCs w:val="24"/>
          <w:rtl/>
          <w:lang w:bidi="ar-EG"/>
        </w:rPr>
        <w:t xml:space="preserve">، </w:t>
      </w:r>
      <w:r w:rsidR="000966AD" w:rsidRPr="00991BA3">
        <w:rPr>
          <w:rFonts w:ascii="Simplified Arabic" w:hAnsi="Simplified Arabic" w:cs="Simplified Arabic"/>
          <w:b/>
          <w:bCs/>
          <w:sz w:val="24"/>
          <w:szCs w:val="24"/>
          <w:rtl/>
          <w:lang w:bidi="ar-EG"/>
        </w:rPr>
        <w:t>ومما سبق يتضح صحة الفرض الرابع</w:t>
      </w:r>
      <w:r w:rsidR="00C678BE" w:rsidRPr="00991BA3">
        <w:rPr>
          <w:rFonts w:ascii="Simplified Arabic" w:hAnsi="Simplified Arabic" w:cs="Simplified Arabic" w:hint="cs"/>
          <w:sz w:val="24"/>
          <w:szCs w:val="24"/>
          <w:rtl/>
          <w:lang w:bidi="ar-EG"/>
        </w:rPr>
        <w:t>.</w:t>
      </w:r>
    </w:p>
    <w:p w14:paraId="35A9F6BD" w14:textId="77777777" w:rsidR="00D63298" w:rsidRPr="00991BA3" w:rsidRDefault="00D63298" w:rsidP="00991BA3">
      <w:pPr>
        <w:rPr>
          <w:rtl/>
        </w:rPr>
      </w:pPr>
    </w:p>
    <w:p w14:paraId="546B76B8" w14:textId="77777777" w:rsidR="00E42D68" w:rsidRPr="00991BA3" w:rsidRDefault="00E42D68" w:rsidP="00991BA3">
      <w:pPr>
        <w:bidi/>
        <w:rPr>
          <w:rFonts w:cs="Times New Roman"/>
          <w:sz w:val="24"/>
          <w:szCs w:val="24"/>
          <w:rtl/>
          <w:lang w:bidi="ar-EG"/>
        </w:rPr>
        <w:sectPr w:rsidR="00E42D68" w:rsidRPr="00991BA3" w:rsidSect="002B415D">
          <w:pgSz w:w="10319" w:h="14571" w:code="13"/>
          <w:pgMar w:top="1440" w:right="1440" w:bottom="1440" w:left="1440" w:header="720" w:footer="720" w:gutter="0"/>
          <w:cols w:space="720"/>
          <w:docGrid w:linePitch="360"/>
        </w:sectPr>
      </w:pPr>
    </w:p>
    <w:p w14:paraId="39B64451" w14:textId="77777777" w:rsidR="00D63298" w:rsidRPr="00991BA3" w:rsidRDefault="00013DF1" w:rsidP="00991BA3">
      <w:pPr>
        <w:bidi/>
        <w:rPr>
          <w:rtl/>
        </w:rPr>
      </w:pPr>
      <w:r w:rsidRPr="00991BA3">
        <w:rPr>
          <w:rFonts w:cs="Times New Roman" w:hint="cs"/>
          <w:sz w:val="24"/>
          <w:szCs w:val="24"/>
          <w:rtl/>
          <w:lang w:bidi="ar-EG"/>
        </w:rPr>
        <w:t>جدول (</w:t>
      </w:r>
      <w:r w:rsidR="008B7278" w:rsidRPr="00991BA3">
        <w:rPr>
          <w:rFonts w:cs="Times New Roman" w:hint="cs"/>
          <w:sz w:val="24"/>
          <w:szCs w:val="24"/>
          <w:rtl/>
          <w:lang w:bidi="ar-EG"/>
        </w:rPr>
        <w:t>15</w:t>
      </w:r>
      <w:r w:rsidRPr="00991BA3">
        <w:rPr>
          <w:rFonts w:cs="Times New Roman" w:hint="cs"/>
          <w:sz w:val="24"/>
          <w:szCs w:val="24"/>
          <w:rtl/>
          <w:lang w:bidi="ar-EG"/>
        </w:rPr>
        <w:t>): مصفوفة معاملات ارتباط بيرسون بين المحاور المختلفة ل"التصميم الداخلي" ل</w:t>
      </w:r>
      <w:r w:rsidR="00417CEC" w:rsidRPr="00991BA3">
        <w:rPr>
          <w:rFonts w:cs="Times New Roman" w:hint="cs"/>
          <w:sz w:val="24"/>
          <w:szCs w:val="24"/>
          <w:rtl/>
          <w:lang w:bidi="ar-EG"/>
        </w:rPr>
        <w:t>مؤسسات</w:t>
      </w:r>
      <w:r w:rsidRPr="00991BA3">
        <w:rPr>
          <w:rFonts w:cs="Times New Roman" w:hint="cs"/>
          <w:sz w:val="24"/>
          <w:szCs w:val="24"/>
          <w:rtl/>
          <w:lang w:bidi="ar-EG"/>
        </w:rPr>
        <w:t xml:space="preserve"> الايواء، والمحاور المختلفة </w:t>
      </w:r>
      <w:r w:rsidR="00E42D68" w:rsidRPr="00991BA3">
        <w:rPr>
          <w:rFonts w:cs="Times New Roman"/>
          <w:sz w:val="24"/>
          <w:szCs w:val="24"/>
          <w:rtl/>
          <w:lang w:bidi="ar-EG"/>
        </w:rPr>
        <w:t>لـ"</w:t>
      </w:r>
      <w:r w:rsidR="00E42D68" w:rsidRPr="00991BA3">
        <w:rPr>
          <w:rFonts w:cs="Times New Roman" w:hint="cs"/>
          <w:sz w:val="24"/>
          <w:szCs w:val="24"/>
          <w:rtl/>
          <w:lang w:bidi="ar-EG"/>
        </w:rPr>
        <w:t>إدارة الجهد (ن= 102)</w:t>
      </w:r>
    </w:p>
    <w:tbl>
      <w:tblPr>
        <w:tblStyle w:val="TableGrid"/>
        <w:tblW w:w="0" w:type="auto"/>
        <w:tblLook w:val="04A0" w:firstRow="1" w:lastRow="0" w:firstColumn="1" w:lastColumn="0" w:noHBand="0" w:noVBand="1"/>
      </w:tblPr>
      <w:tblGrid>
        <w:gridCol w:w="866"/>
        <w:gridCol w:w="866"/>
        <w:gridCol w:w="1062"/>
        <w:gridCol w:w="865"/>
        <w:gridCol w:w="865"/>
        <w:gridCol w:w="865"/>
        <w:gridCol w:w="865"/>
        <w:gridCol w:w="865"/>
        <w:gridCol w:w="708"/>
        <w:gridCol w:w="865"/>
        <w:gridCol w:w="865"/>
        <w:gridCol w:w="712"/>
        <w:gridCol w:w="1096"/>
        <w:gridCol w:w="542"/>
      </w:tblGrid>
      <w:tr w:rsidR="00E42D68" w:rsidRPr="00991BA3" w14:paraId="782C2E34" w14:textId="77777777" w:rsidTr="00B00F4A">
        <w:tc>
          <w:tcPr>
            <w:tcW w:w="3855" w:type="dxa"/>
            <w:gridSpan w:val="4"/>
            <w:shd w:val="clear" w:color="auto" w:fill="D9D9D9" w:themeFill="background1" w:themeFillShade="D9"/>
          </w:tcPr>
          <w:p w14:paraId="2067983E" w14:textId="77777777" w:rsidR="00E42D68" w:rsidRPr="00991BA3" w:rsidRDefault="00E42D68" w:rsidP="00991BA3">
            <w:pPr>
              <w:autoSpaceDE w:val="0"/>
              <w:autoSpaceDN w:val="0"/>
              <w:adjustRightInd w:val="0"/>
              <w:jc w:val="center"/>
              <w:rPr>
                <w:rFonts w:ascii="Simplified Arabic" w:hAnsi="Simplified Arabic" w:cs="Simplified Arabic"/>
                <w:b/>
                <w:bCs/>
                <w:sz w:val="18"/>
                <w:szCs w:val="18"/>
                <w:rtl/>
              </w:rPr>
            </w:pPr>
            <w:r w:rsidRPr="00991BA3">
              <w:rPr>
                <w:rFonts w:ascii="Simplified Arabic" w:hAnsi="Simplified Arabic" w:cs="Simplified Arabic"/>
                <w:b/>
                <w:bCs/>
                <w:sz w:val="18"/>
                <w:szCs w:val="18"/>
                <w:rtl/>
              </w:rPr>
              <w:t>إدارة الجهد</w:t>
            </w:r>
          </w:p>
        </w:tc>
        <w:tc>
          <w:tcPr>
            <w:tcW w:w="6955" w:type="dxa"/>
            <w:gridSpan w:val="8"/>
            <w:shd w:val="clear" w:color="auto" w:fill="D9D9D9" w:themeFill="background1" w:themeFillShade="D9"/>
          </w:tcPr>
          <w:p w14:paraId="41483A92" w14:textId="77777777" w:rsidR="00E42D68" w:rsidRPr="00991BA3" w:rsidRDefault="00E42D68" w:rsidP="00991BA3">
            <w:pPr>
              <w:autoSpaceDE w:val="0"/>
              <w:autoSpaceDN w:val="0"/>
              <w:bidi/>
              <w:adjustRightInd w:val="0"/>
              <w:jc w:val="center"/>
              <w:rPr>
                <w:rFonts w:ascii="Simplified Arabic" w:hAnsi="Simplified Arabic" w:cs="Simplified Arabic"/>
                <w:b/>
                <w:bCs/>
                <w:sz w:val="18"/>
                <w:szCs w:val="18"/>
                <w:rtl/>
                <w:lang w:bidi="ar-EG"/>
              </w:rPr>
            </w:pPr>
            <w:r w:rsidRPr="00991BA3">
              <w:rPr>
                <w:rFonts w:ascii="Simplified Arabic" w:hAnsi="Simplified Arabic" w:cs="Simplified Arabic"/>
                <w:b/>
                <w:bCs/>
                <w:sz w:val="18"/>
                <w:szCs w:val="18"/>
                <w:rtl/>
                <w:lang w:bidi="ar-EG"/>
              </w:rPr>
              <w:t>التصميم الداخلي</w:t>
            </w:r>
          </w:p>
        </w:tc>
        <w:tc>
          <w:tcPr>
            <w:tcW w:w="2366" w:type="dxa"/>
            <w:gridSpan w:val="2"/>
            <w:vMerge w:val="restart"/>
            <w:shd w:val="clear" w:color="auto" w:fill="D9D9D9" w:themeFill="background1" w:themeFillShade="D9"/>
          </w:tcPr>
          <w:p w14:paraId="0AFBC7C9" w14:textId="77777777" w:rsidR="00E42D68" w:rsidRPr="00991BA3" w:rsidRDefault="00E42D68" w:rsidP="00991BA3">
            <w:pPr>
              <w:autoSpaceDE w:val="0"/>
              <w:autoSpaceDN w:val="0"/>
              <w:adjustRightInd w:val="0"/>
              <w:rPr>
                <w:rFonts w:ascii="Simplified Arabic" w:hAnsi="Simplified Arabic" w:cs="Simplified Arabic"/>
                <w:sz w:val="18"/>
                <w:szCs w:val="18"/>
              </w:rPr>
            </w:pPr>
          </w:p>
        </w:tc>
      </w:tr>
      <w:tr w:rsidR="00E42D68" w:rsidRPr="00991BA3" w14:paraId="543A5068" w14:textId="77777777" w:rsidTr="00B00F4A">
        <w:tc>
          <w:tcPr>
            <w:tcW w:w="911" w:type="dxa"/>
          </w:tcPr>
          <w:p w14:paraId="51F565F8"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مجموع المحاور</w:t>
            </w:r>
          </w:p>
        </w:tc>
        <w:tc>
          <w:tcPr>
            <w:tcW w:w="911" w:type="dxa"/>
          </w:tcPr>
          <w:p w14:paraId="4E55B648"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التقييم</w:t>
            </w:r>
          </w:p>
        </w:tc>
        <w:tc>
          <w:tcPr>
            <w:tcW w:w="1122" w:type="dxa"/>
          </w:tcPr>
          <w:p w14:paraId="493EC42B"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التنفيذ</w:t>
            </w:r>
          </w:p>
        </w:tc>
        <w:tc>
          <w:tcPr>
            <w:tcW w:w="911" w:type="dxa"/>
          </w:tcPr>
          <w:p w14:paraId="07F88190"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التخطيط</w:t>
            </w:r>
            <w:r w:rsidR="00D0072F" w:rsidRPr="00991BA3">
              <w:rPr>
                <w:rFonts w:ascii="Simplified Arabic" w:hAnsi="Simplified Arabic" w:cs="Simplified Arabic" w:hint="cs"/>
                <w:sz w:val="18"/>
                <w:szCs w:val="18"/>
                <w:rtl/>
              </w:rPr>
              <w:t>، والتنظيم</w:t>
            </w:r>
          </w:p>
        </w:tc>
        <w:tc>
          <w:tcPr>
            <w:tcW w:w="911" w:type="dxa"/>
          </w:tcPr>
          <w:p w14:paraId="638F1FEB"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مجموع المحاور</w:t>
            </w:r>
          </w:p>
        </w:tc>
        <w:tc>
          <w:tcPr>
            <w:tcW w:w="911" w:type="dxa"/>
          </w:tcPr>
          <w:p w14:paraId="04C85377"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الحمام</w:t>
            </w:r>
          </w:p>
        </w:tc>
        <w:tc>
          <w:tcPr>
            <w:tcW w:w="911" w:type="dxa"/>
          </w:tcPr>
          <w:p w14:paraId="1436AE96" w14:textId="77777777" w:rsidR="00E42D68" w:rsidRPr="00991BA3" w:rsidRDefault="00E42D68" w:rsidP="00991BA3">
            <w:pPr>
              <w:autoSpaceDE w:val="0"/>
              <w:autoSpaceDN w:val="0"/>
              <w:bidi/>
              <w:adjustRightInd w:val="0"/>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غرف النوم</w:t>
            </w:r>
          </w:p>
        </w:tc>
        <w:tc>
          <w:tcPr>
            <w:tcW w:w="911" w:type="dxa"/>
          </w:tcPr>
          <w:p w14:paraId="10D4665E" w14:textId="77777777" w:rsidR="00E42D68" w:rsidRPr="00991BA3" w:rsidRDefault="00E42D68" w:rsidP="00991BA3">
            <w:pPr>
              <w:autoSpaceDE w:val="0"/>
              <w:autoSpaceDN w:val="0"/>
              <w:bidi/>
              <w:adjustRightInd w:val="0"/>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الطبخ، وغرف الطعام</w:t>
            </w:r>
          </w:p>
        </w:tc>
        <w:tc>
          <w:tcPr>
            <w:tcW w:w="742" w:type="dxa"/>
          </w:tcPr>
          <w:p w14:paraId="3F67EEA1" w14:textId="77777777" w:rsidR="00E42D68" w:rsidRPr="00991BA3" w:rsidRDefault="00E42D68" w:rsidP="00991BA3">
            <w:pPr>
              <w:autoSpaceDE w:val="0"/>
              <w:autoSpaceDN w:val="0"/>
              <w:bidi/>
              <w:adjustRightInd w:val="0"/>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المكتبة</w:t>
            </w:r>
          </w:p>
        </w:tc>
        <w:tc>
          <w:tcPr>
            <w:tcW w:w="911" w:type="dxa"/>
          </w:tcPr>
          <w:p w14:paraId="113A5F19" w14:textId="77777777" w:rsidR="00E42D68" w:rsidRPr="00991BA3" w:rsidRDefault="00E42D68" w:rsidP="00991BA3">
            <w:pPr>
              <w:autoSpaceDE w:val="0"/>
              <w:autoSpaceDN w:val="0"/>
              <w:bidi/>
              <w:adjustRightInd w:val="0"/>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حجرة المعيشة</w:t>
            </w:r>
          </w:p>
        </w:tc>
        <w:tc>
          <w:tcPr>
            <w:tcW w:w="911" w:type="dxa"/>
          </w:tcPr>
          <w:p w14:paraId="075EF5F0" w14:textId="77777777" w:rsidR="00E42D68" w:rsidRPr="00991BA3" w:rsidRDefault="00E42D68" w:rsidP="00991BA3">
            <w:pPr>
              <w:autoSpaceDE w:val="0"/>
              <w:autoSpaceDN w:val="0"/>
              <w:bidi/>
              <w:adjustRightInd w:val="0"/>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الحديقة</w:t>
            </w:r>
          </w:p>
        </w:tc>
        <w:tc>
          <w:tcPr>
            <w:tcW w:w="747" w:type="dxa"/>
          </w:tcPr>
          <w:p w14:paraId="610D9FF9" w14:textId="77777777" w:rsidR="00E42D68" w:rsidRPr="00991BA3" w:rsidRDefault="00E42D68" w:rsidP="00991BA3">
            <w:pPr>
              <w:autoSpaceDE w:val="0"/>
              <w:autoSpaceDN w:val="0"/>
              <w:bidi/>
              <w:adjustRightInd w:val="0"/>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المدخل والممرات والسلالم</w:t>
            </w:r>
          </w:p>
        </w:tc>
        <w:tc>
          <w:tcPr>
            <w:tcW w:w="2366" w:type="dxa"/>
            <w:gridSpan w:val="2"/>
            <w:vMerge/>
          </w:tcPr>
          <w:p w14:paraId="62BEFE9A" w14:textId="77777777" w:rsidR="00E42D68" w:rsidRPr="00991BA3" w:rsidRDefault="00E42D68" w:rsidP="00991BA3">
            <w:pPr>
              <w:autoSpaceDE w:val="0"/>
              <w:autoSpaceDN w:val="0"/>
              <w:adjustRightInd w:val="0"/>
              <w:rPr>
                <w:rFonts w:ascii="Simplified Arabic" w:hAnsi="Simplified Arabic" w:cs="Simplified Arabic"/>
                <w:sz w:val="18"/>
                <w:szCs w:val="18"/>
              </w:rPr>
            </w:pPr>
          </w:p>
        </w:tc>
      </w:tr>
      <w:tr w:rsidR="00E42D68" w:rsidRPr="00991BA3" w14:paraId="2F1B1C97" w14:textId="77777777" w:rsidTr="00E42D68">
        <w:tc>
          <w:tcPr>
            <w:tcW w:w="911" w:type="dxa"/>
          </w:tcPr>
          <w:p w14:paraId="5C2B864A"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0.449**</w:t>
            </w:r>
          </w:p>
        </w:tc>
        <w:tc>
          <w:tcPr>
            <w:tcW w:w="911" w:type="dxa"/>
          </w:tcPr>
          <w:p w14:paraId="0CCB9CED"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0.333*</w:t>
            </w:r>
          </w:p>
        </w:tc>
        <w:tc>
          <w:tcPr>
            <w:tcW w:w="1122" w:type="dxa"/>
          </w:tcPr>
          <w:p w14:paraId="7A4FF3FB"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0.308**</w:t>
            </w:r>
          </w:p>
        </w:tc>
        <w:tc>
          <w:tcPr>
            <w:tcW w:w="911" w:type="dxa"/>
          </w:tcPr>
          <w:p w14:paraId="684FD3C0"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0.426**</w:t>
            </w:r>
          </w:p>
        </w:tc>
        <w:tc>
          <w:tcPr>
            <w:tcW w:w="911" w:type="dxa"/>
          </w:tcPr>
          <w:p w14:paraId="597B586C"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0.715**</w:t>
            </w:r>
          </w:p>
        </w:tc>
        <w:tc>
          <w:tcPr>
            <w:tcW w:w="911" w:type="dxa"/>
          </w:tcPr>
          <w:p w14:paraId="6BFC01BF"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0.311**</w:t>
            </w:r>
          </w:p>
        </w:tc>
        <w:tc>
          <w:tcPr>
            <w:tcW w:w="911" w:type="dxa"/>
          </w:tcPr>
          <w:p w14:paraId="3DDBE669"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0.482**</w:t>
            </w:r>
          </w:p>
        </w:tc>
        <w:tc>
          <w:tcPr>
            <w:tcW w:w="911" w:type="dxa"/>
          </w:tcPr>
          <w:p w14:paraId="382324E2"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0.472**</w:t>
            </w:r>
          </w:p>
        </w:tc>
        <w:tc>
          <w:tcPr>
            <w:tcW w:w="742" w:type="dxa"/>
          </w:tcPr>
          <w:p w14:paraId="374ACAAB"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0.161</w:t>
            </w:r>
          </w:p>
        </w:tc>
        <w:tc>
          <w:tcPr>
            <w:tcW w:w="911" w:type="dxa"/>
          </w:tcPr>
          <w:p w14:paraId="4B4DD06C"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0.562**</w:t>
            </w:r>
          </w:p>
        </w:tc>
        <w:tc>
          <w:tcPr>
            <w:tcW w:w="911" w:type="dxa"/>
          </w:tcPr>
          <w:p w14:paraId="034191F6"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0.428**</w:t>
            </w:r>
          </w:p>
        </w:tc>
        <w:tc>
          <w:tcPr>
            <w:tcW w:w="747" w:type="dxa"/>
          </w:tcPr>
          <w:p w14:paraId="05892BDD"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1794" w:type="dxa"/>
          </w:tcPr>
          <w:p w14:paraId="7A64782E" w14:textId="77777777" w:rsidR="00E42D68" w:rsidRPr="00991BA3" w:rsidRDefault="00E42D68" w:rsidP="00991BA3">
            <w:pPr>
              <w:autoSpaceDE w:val="0"/>
              <w:autoSpaceDN w:val="0"/>
              <w:bidi/>
              <w:adjustRightInd w:val="0"/>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المدخل والممرات والسلالم</w:t>
            </w:r>
          </w:p>
        </w:tc>
        <w:tc>
          <w:tcPr>
            <w:tcW w:w="572" w:type="dxa"/>
            <w:vMerge w:val="restart"/>
            <w:shd w:val="clear" w:color="auto" w:fill="D9D9D9" w:themeFill="background1" w:themeFillShade="D9"/>
            <w:textDirection w:val="tbRl"/>
          </w:tcPr>
          <w:p w14:paraId="7B6364B3" w14:textId="77777777" w:rsidR="00E42D68" w:rsidRPr="00991BA3" w:rsidRDefault="00E42D68" w:rsidP="00991BA3">
            <w:pPr>
              <w:autoSpaceDE w:val="0"/>
              <w:autoSpaceDN w:val="0"/>
              <w:bidi/>
              <w:adjustRightInd w:val="0"/>
              <w:ind w:left="113" w:right="113"/>
              <w:jc w:val="center"/>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التصميم الداخلي</w:t>
            </w:r>
          </w:p>
        </w:tc>
      </w:tr>
      <w:tr w:rsidR="00E42D68" w:rsidRPr="00991BA3" w14:paraId="21A9F5C2" w14:textId="77777777" w:rsidTr="00E42D68">
        <w:tc>
          <w:tcPr>
            <w:tcW w:w="911" w:type="dxa"/>
          </w:tcPr>
          <w:p w14:paraId="3E24A68C"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0.271**</w:t>
            </w:r>
          </w:p>
        </w:tc>
        <w:tc>
          <w:tcPr>
            <w:tcW w:w="911" w:type="dxa"/>
          </w:tcPr>
          <w:p w14:paraId="1F160C99"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0.175</w:t>
            </w:r>
          </w:p>
        </w:tc>
        <w:tc>
          <w:tcPr>
            <w:tcW w:w="1122" w:type="dxa"/>
          </w:tcPr>
          <w:p w14:paraId="2BEE04DA"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0.108</w:t>
            </w:r>
          </w:p>
        </w:tc>
        <w:tc>
          <w:tcPr>
            <w:tcW w:w="911" w:type="dxa"/>
          </w:tcPr>
          <w:p w14:paraId="653CECAB"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0.374**</w:t>
            </w:r>
          </w:p>
        </w:tc>
        <w:tc>
          <w:tcPr>
            <w:tcW w:w="911" w:type="dxa"/>
          </w:tcPr>
          <w:p w14:paraId="6D505547"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0.508**</w:t>
            </w:r>
          </w:p>
        </w:tc>
        <w:tc>
          <w:tcPr>
            <w:tcW w:w="911" w:type="dxa"/>
          </w:tcPr>
          <w:p w14:paraId="3DE479FB"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0.279**</w:t>
            </w:r>
          </w:p>
        </w:tc>
        <w:tc>
          <w:tcPr>
            <w:tcW w:w="911" w:type="dxa"/>
          </w:tcPr>
          <w:p w14:paraId="01286F53"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0.161</w:t>
            </w:r>
          </w:p>
        </w:tc>
        <w:tc>
          <w:tcPr>
            <w:tcW w:w="911" w:type="dxa"/>
          </w:tcPr>
          <w:p w14:paraId="07436E2A"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0.321**</w:t>
            </w:r>
          </w:p>
        </w:tc>
        <w:tc>
          <w:tcPr>
            <w:tcW w:w="742" w:type="dxa"/>
          </w:tcPr>
          <w:p w14:paraId="40E5FEC6"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0.185</w:t>
            </w:r>
          </w:p>
        </w:tc>
        <w:tc>
          <w:tcPr>
            <w:tcW w:w="911" w:type="dxa"/>
          </w:tcPr>
          <w:p w14:paraId="526BDC24"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0.116</w:t>
            </w:r>
          </w:p>
        </w:tc>
        <w:tc>
          <w:tcPr>
            <w:tcW w:w="911" w:type="dxa"/>
          </w:tcPr>
          <w:p w14:paraId="0EE929F2"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7" w:type="dxa"/>
          </w:tcPr>
          <w:p w14:paraId="21FAECBA"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1794" w:type="dxa"/>
          </w:tcPr>
          <w:p w14:paraId="32585DCF" w14:textId="77777777" w:rsidR="00E42D68" w:rsidRPr="00991BA3" w:rsidRDefault="00E42D68" w:rsidP="00991BA3">
            <w:pPr>
              <w:autoSpaceDE w:val="0"/>
              <w:autoSpaceDN w:val="0"/>
              <w:bidi/>
              <w:adjustRightInd w:val="0"/>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الحديقة</w:t>
            </w:r>
          </w:p>
        </w:tc>
        <w:tc>
          <w:tcPr>
            <w:tcW w:w="572" w:type="dxa"/>
            <w:vMerge/>
            <w:shd w:val="clear" w:color="auto" w:fill="D9D9D9" w:themeFill="background1" w:themeFillShade="D9"/>
          </w:tcPr>
          <w:p w14:paraId="0313978F" w14:textId="77777777" w:rsidR="00E42D68" w:rsidRPr="00991BA3" w:rsidRDefault="00E42D68" w:rsidP="00991BA3">
            <w:pPr>
              <w:autoSpaceDE w:val="0"/>
              <w:autoSpaceDN w:val="0"/>
              <w:adjustRightInd w:val="0"/>
              <w:rPr>
                <w:rFonts w:ascii="Simplified Arabic" w:hAnsi="Simplified Arabic" w:cs="Simplified Arabic"/>
                <w:sz w:val="18"/>
                <w:szCs w:val="18"/>
              </w:rPr>
            </w:pPr>
          </w:p>
        </w:tc>
      </w:tr>
      <w:tr w:rsidR="00E42D68" w:rsidRPr="00991BA3" w14:paraId="7E4C8D99" w14:textId="77777777" w:rsidTr="00E42D68">
        <w:tc>
          <w:tcPr>
            <w:tcW w:w="911" w:type="dxa"/>
          </w:tcPr>
          <w:p w14:paraId="1045DEC9"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0.371**</w:t>
            </w:r>
          </w:p>
        </w:tc>
        <w:tc>
          <w:tcPr>
            <w:tcW w:w="911" w:type="dxa"/>
          </w:tcPr>
          <w:p w14:paraId="63807E30"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0.266**</w:t>
            </w:r>
          </w:p>
        </w:tc>
        <w:tc>
          <w:tcPr>
            <w:tcW w:w="1122" w:type="dxa"/>
          </w:tcPr>
          <w:p w14:paraId="5375E7FB"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0.23354**</w:t>
            </w:r>
          </w:p>
        </w:tc>
        <w:tc>
          <w:tcPr>
            <w:tcW w:w="911" w:type="dxa"/>
          </w:tcPr>
          <w:p w14:paraId="6D515B47"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0.238*</w:t>
            </w:r>
          </w:p>
        </w:tc>
        <w:tc>
          <w:tcPr>
            <w:tcW w:w="911" w:type="dxa"/>
          </w:tcPr>
          <w:p w14:paraId="65279D7D"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0.745**</w:t>
            </w:r>
          </w:p>
        </w:tc>
        <w:tc>
          <w:tcPr>
            <w:tcW w:w="911" w:type="dxa"/>
          </w:tcPr>
          <w:p w14:paraId="3BD1B76D"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0.240*</w:t>
            </w:r>
          </w:p>
        </w:tc>
        <w:tc>
          <w:tcPr>
            <w:tcW w:w="911" w:type="dxa"/>
          </w:tcPr>
          <w:p w14:paraId="7776A377"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0.657**</w:t>
            </w:r>
          </w:p>
        </w:tc>
        <w:tc>
          <w:tcPr>
            <w:tcW w:w="911" w:type="dxa"/>
          </w:tcPr>
          <w:p w14:paraId="1D6A0864"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497**</w:t>
            </w:r>
          </w:p>
        </w:tc>
        <w:tc>
          <w:tcPr>
            <w:tcW w:w="742" w:type="dxa"/>
          </w:tcPr>
          <w:p w14:paraId="07D0970F"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293**</w:t>
            </w:r>
          </w:p>
        </w:tc>
        <w:tc>
          <w:tcPr>
            <w:tcW w:w="911" w:type="dxa"/>
          </w:tcPr>
          <w:p w14:paraId="683FCCCD"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72A0B0B5"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7" w:type="dxa"/>
          </w:tcPr>
          <w:p w14:paraId="19A80099"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1794" w:type="dxa"/>
          </w:tcPr>
          <w:p w14:paraId="5D2BB656" w14:textId="77777777" w:rsidR="00E42D68" w:rsidRPr="00991BA3" w:rsidRDefault="00E42D68" w:rsidP="00991BA3">
            <w:pPr>
              <w:autoSpaceDE w:val="0"/>
              <w:autoSpaceDN w:val="0"/>
              <w:bidi/>
              <w:adjustRightInd w:val="0"/>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حجرة المعيشة</w:t>
            </w:r>
          </w:p>
        </w:tc>
        <w:tc>
          <w:tcPr>
            <w:tcW w:w="572" w:type="dxa"/>
            <w:vMerge/>
            <w:shd w:val="clear" w:color="auto" w:fill="D9D9D9" w:themeFill="background1" w:themeFillShade="D9"/>
          </w:tcPr>
          <w:p w14:paraId="70FEE964" w14:textId="77777777" w:rsidR="00E42D68" w:rsidRPr="00991BA3" w:rsidRDefault="00E42D68" w:rsidP="00991BA3">
            <w:pPr>
              <w:autoSpaceDE w:val="0"/>
              <w:autoSpaceDN w:val="0"/>
              <w:adjustRightInd w:val="0"/>
              <w:rPr>
                <w:rFonts w:ascii="Simplified Arabic" w:hAnsi="Simplified Arabic" w:cs="Simplified Arabic"/>
                <w:sz w:val="18"/>
                <w:szCs w:val="18"/>
              </w:rPr>
            </w:pPr>
          </w:p>
        </w:tc>
      </w:tr>
      <w:tr w:rsidR="00E42D68" w:rsidRPr="00991BA3" w14:paraId="443E98F9" w14:textId="77777777" w:rsidTr="00E42D68">
        <w:tc>
          <w:tcPr>
            <w:tcW w:w="911" w:type="dxa"/>
          </w:tcPr>
          <w:p w14:paraId="59E1128D"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0.350**</w:t>
            </w:r>
          </w:p>
        </w:tc>
        <w:tc>
          <w:tcPr>
            <w:tcW w:w="911" w:type="dxa"/>
          </w:tcPr>
          <w:p w14:paraId="2A91A1B0"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0.418**</w:t>
            </w:r>
          </w:p>
        </w:tc>
        <w:tc>
          <w:tcPr>
            <w:tcW w:w="1122" w:type="dxa"/>
          </w:tcPr>
          <w:p w14:paraId="2FF49715"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0.276**</w:t>
            </w:r>
          </w:p>
        </w:tc>
        <w:tc>
          <w:tcPr>
            <w:tcW w:w="911" w:type="dxa"/>
          </w:tcPr>
          <w:p w14:paraId="5554D8AB"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0.148</w:t>
            </w:r>
          </w:p>
        </w:tc>
        <w:tc>
          <w:tcPr>
            <w:tcW w:w="911" w:type="dxa"/>
          </w:tcPr>
          <w:p w14:paraId="3309025F"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0.504**</w:t>
            </w:r>
          </w:p>
        </w:tc>
        <w:tc>
          <w:tcPr>
            <w:tcW w:w="911" w:type="dxa"/>
          </w:tcPr>
          <w:p w14:paraId="7BACBFB7"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0.110</w:t>
            </w:r>
          </w:p>
        </w:tc>
        <w:tc>
          <w:tcPr>
            <w:tcW w:w="911" w:type="dxa"/>
          </w:tcPr>
          <w:p w14:paraId="2D43BB14"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0.331**</w:t>
            </w:r>
          </w:p>
        </w:tc>
        <w:tc>
          <w:tcPr>
            <w:tcW w:w="911" w:type="dxa"/>
          </w:tcPr>
          <w:p w14:paraId="1A6CC1D0"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0.171</w:t>
            </w:r>
          </w:p>
        </w:tc>
        <w:tc>
          <w:tcPr>
            <w:tcW w:w="742" w:type="dxa"/>
          </w:tcPr>
          <w:p w14:paraId="59541058"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0903DA43"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73D8EB18"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7" w:type="dxa"/>
          </w:tcPr>
          <w:p w14:paraId="63BFDEBE"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1794" w:type="dxa"/>
          </w:tcPr>
          <w:p w14:paraId="52D115EF" w14:textId="77777777" w:rsidR="00E42D68" w:rsidRPr="00991BA3" w:rsidRDefault="00E42D68" w:rsidP="00991BA3">
            <w:pPr>
              <w:autoSpaceDE w:val="0"/>
              <w:autoSpaceDN w:val="0"/>
              <w:bidi/>
              <w:adjustRightInd w:val="0"/>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المكتبة</w:t>
            </w:r>
          </w:p>
        </w:tc>
        <w:tc>
          <w:tcPr>
            <w:tcW w:w="572" w:type="dxa"/>
            <w:vMerge/>
            <w:shd w:val="clear" w:color="auto" w:fill="D9D9D9" w:themeFill="background1" w:themeFillShade="D9"/>
          </w:tcPr>
          <w:p w14:paraId="3A4355C7" w14:textId="77777777" w:rsidR="00E42D68" w:rsidRPr="00991BA3" w:rsidRDefault="00E42D68" w:rsidP="00991BA3">
            <w:pPr>
              <w:autoSpaceDE w:val="0"/>
              <w:autoSpaceDN w:val="0"/>
              <w:adjustRightInd w:val="0"/>
              <w:rPr>
                <w:rFonts w:ascii="Simplified Arabic" w:hAnsi="Simplified Arabic" w:cs="Simplified Arabic"/>
                <w:sz w:val="18"/>
                <w:szCs w:val="18"/>
              </w:rPr>
            </w:pPr>
          </w:p>
        </w:tc>
      </w:tr>
      <w:tr w:rsidR="00E42D68" w:rsidRPr="00991BA3" w14:paraId="0D88C994" w14:textId="77777777" w:rsidTr="00E42D68">
        <w:tc>
          <w:tcPr>
            <w:tcW w:w="911" w:type="dxa"/>
          </w:tcPr>
          <w:p w14:paraId="307F4E97"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0.289**</w:t>
            </w:r>
          </w:p>
        </w:tc>
        <w:tc>
          <w:tcPr>
            <w:tcW w:w="911" w:type="dxa"/>
          </w:tcPr>
          <w:p w14:paraId="1EF6D14C"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0.233*</w:t>
            </w:r>
          </w:p>
        </w:tc>
        <w:tc>
          <w:tcPr>
            <w:tcW w:w="1122" w:type="dxa"/>
          </w:tcPr>
          <w:p w14:paraId="7DC80D4C"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0.164</w:t>
            </w:r>
          </w:p>
        </w:tc>
        <w:tc>
          <w:tcPr>
            <w:tcW w:w="911" w:type="dxa"/>
          </w:tcPr>
          <w:p w14:paraId="7EB321C1"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0.301**</w:t>
            </w:r>
          </w:p>
        </w:tc>
        <w:tc>
          <w:tcPr>
            <w:tcW w:w="911" w:type="dxa"/>
          </w:tcPr>
          <w:p w14:paraId="3922E0C6"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0.752**</w:t>
            </w:r>
          </w:p>
        </w:tc>
        <w:tc>
          <w:tcPr>
            <w:tcW w:w="911" w:type="dxa"/>
          </w:tcPr>
          <w:p w14:paraId="0A15E8EB"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0.526**</w:t>
            </w:r>
          </w:p>
        </w:tc>
        <w:tc>
          <w:tcPr>
            <w:tcW w:w="911" w:type="dxa"/>
          </w:tcPr>
          <w:p w14:paraId="059542CF"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0.560**</w:t>
            </w:r>
          </w:p>
        </w:tc>
        <w:tc>
          <w:tcPr>
            <w:tcW w:w="911" w:type="dxa"/>
          </w:tcPr>
          <w:p w14:paraId="4A30C4F5"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2" w:type="dxa"/>
          </w:tcPr>
          <w:p w14:paraId="4C00C8F7"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552A7D07"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5A0B5274"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7" w:type="dxa"/>
          </w:tcPr>
          <w:p w14:paraId="7F670EF8"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1794" w:type="dxa"/>
          </w:tcPr>
          <w:p w14:paraId="2FB63056" w14:textId="77777777" w:rsidR="00E42D68" w:rsidRPr="00991BA3" w:rsidRDefault="00E42D68" w:rsidP="00991BA3">
            <w:pPr>
              <w:autoSpaceDE w:val="0"/>
              <w:autoSpaceDN w:val="0"/>
              <w:bidi/>
              <w:adjustRightInd w:val="0"/>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المطبخ، وغرف الطعام</w:t>
            </w:r>
          </w:p>
        </w:tc>
        <w:tc>
          <w:tcPr>
            <w:tcW w:w="572" w:type="dxa"/>
            <w:vMerge/>
            <w:shd w:val="clear" w:color="auto" w:fill="D9D9D9" w:themeFill="background1" w:themeFillShade="D9"/>
          </w:tcPr>
          <w:p w14:paraId="7B6930F9" w14:textId="77777777" w:rsidR="00E42D68" w:rsidRPr="00991BA3" w:rsidRDefault="00E42D68" w:rsidP="00991BA3">
            <w:pPr>
              <w:autoSpaceDE w:val="0"/>
              <w:autoSpaceDN w:val="0"/>
              <w:adjustRightInd w:val="0"/>
              <w:rPr>
                <w:rFonts w:ascii="Simplified Arabic" w:hAnsi="Simplified Arabic" w:cs="Simplified Arabic"/>
                <w:sz w:val="18"/>
                <w:szCs w:val="18"/>
              </w:rPr>
            </w:pPr>
          </w:p>
        </w:tc>
      </w:tr>
      <w:tr w:rsidR="00E42D68" w:rsidRPr="00991BA3" w14:paraId="21E53B58" w14:textId="77777777" w:rsidTr="00E42D68">
        <w:tc>
          <w:tcPr>
            <w:tcW w:w="911" w:type="dxa"/>
          </w:tcPr>
          <w:p w14:paraId="53A9F5D3"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0.451**</w:t>
            </w:r>
          </w:p>
        </w:tc>
        <w:tc>
          <w:tcPr>
            <w:tcW w:w="911" w:type="dxa"/>
          </w:tcPr>
          <w:p w14:paraId="3A488F4C"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0.411**</w:t>
            </w:r>
          </w:p>
        </w:tc>
        <w:tc>
          <w:tcPr>
            <w:tcW w:w="1122" w:type="dxa"/>
          </w:tcPr>
          <w:p w14:paraId="0CAE22D1"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0.408**</w:t>
            </w:r>
          </w:p>
        </w:tc>
        <w:tc>
          <w:tcPr>
            <w:tcW w:w="911" w:type="dxa"/>
          </w:tcPr>
          <w:p w14:paraId="0F7A54FD"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0.242*</w:t>
            </w:r>
          </w:p>
        </w:tc>
        <w:tc>
          <w:tcPr>
            <w:tcW w:w="911" w:type="dxa"/>
          </w:tcPr>
          <w:p w14:paraId="631B3610"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0.808*</w:t>
            </w:r>
          </w:p>
        </w:tc>
        <w:tc>
          <w:tcPr>
            <w:tcW w:w="911" w:type="dxa"/>
          </w:tcPr>
          <w:p w14:paraId="25F600F2"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0.231**</w:t>
            </w:r>
          </w:p>
        </w:tc>
        <w:tc>
          <w:tcPr>
            <w:tcW w:w="911" w:type="dxa"/>
          </w:tcPr>
          <w:p w14:paraId="698F046D"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2EA9B280"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2" w:type="dxa"/>
          </w:tcPr>
          <w:p w14:paraId="3F31975D"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6C88B3D5"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5367E58B"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7" w:type="dxa"/>
          </w:tcPr>
          <w:p w14:paraId="53DDE661"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1794" w:type="dxa"/>
          </w:tcPr>
          <w:p w14:paraId="02DBEBC3" w14:textId="77777777" w:rsidR="00E42D68" w:rsidRPr="00991BA3" w:rsidRDefault="00E42D68" w:rsidP="00991BA3">
            <w:pPr>
              <w:autoSpaceDE w:val="0"/>
              <w:autoSpaceDN w:val="0"/>
              <w:bidi/>
              <w:adjustRightInd w:val="0"/>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غرف النوم</w:t>
            </w:r>
          </w:p>
        </w:tc>
        <w:tc>
          <w:tcPr>
            <w:tcW w:w="572" w:type="dxa"/>
            <w:vMerge/>
            <w:shd w:val="clear" w:color="auto" w:fill="D9D9D9" w:themeFill="background1" w:themeFillShade="D9"/>
          </w:tcPr>
          <w:p w14:paraId="49F0471F" w14:textId="77777777" w:rsidR="00E42D68" w:rsidRPr="00991BA3" w:rsidRDefault="00E42D68" w:rsidP="00991BA3">
            <w:pPr>
              <w:autoSpaceDE w:val="0"/>
              <w:autoSpaceDN w:val="0"/>
              <w:adjustRightInd w:val="0"/>
              <w:rPr>
                <w:rFonts w:ascii="Simplified Arabic" w:hAnsi="Simplified Arabic" w:cs="Simplified Arabic"/>
                <w:sz w:val="18"/>
                <w:szCs w:val="18"/>
              </w:rPr>
            </w:pPr>
          </w:p>
        </w:tc>
      </w:tr>
      <w:tr w:rsidR="00E42D68" w:rsidRPr="00991BA3" w14:paraId="76F384D6" w14:textId="77777777" w:rsidTr="00E42D68">
        <w:tc>
          <w:tcPr>
            <w:tcW w:w="911" w:type="dxa"/>
          </w:tcPr>
          <w:p w14:paraId="72226998"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0.205*</w:t>
            </w:r>
          </w:p>
        </w:tc>
        <w:tc>
          <w:tcPr>
            <w:tcW w:w="911" w:type="dxa"/>
          </w:tcPr>
          <w:p w14:paraId="2D39E920"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0.178</w:t>
            </w:r>
          </w:p>
        </w:tc>
        <w:tc>
          <w:tcPr>
            <w:tcW w:w="1122" w:type="dxa"/>
          </w:tcPr>
          <w:p w14:paraId="21B142AC"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0.155</w:t>
            </w:r>
          </w:p>
        </w:tc>
        <w:tc>
          <w:tcPr>
            <w:tcW w:w="911" w:type="dxa"/>
          </w:tcPr>
          <w:p w14:paraId="2857965B"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0.155</w:t>
            </w:r>
          </w:p>
        </w:tc>
        <w:tc>
          <w:tcPr>
            <w:tcW w:w="911" w:type="dxa"/>
          </w:tcPr>
          <w:p w14:paraId="432FDAAE"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0.546**</w:t>
            </w:r>
          </w:p>
        </w:tc>
        <w:tc>
          <w:tcPr>
            <w:tcW w:w="911" w:type="dxa"/>
          </w:tcPr>
          <w:p w14:paraId="1DE512D7"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78107C79"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2B841AE8"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2" w:type="dxa"/>
          </w:tcPr>
          <w:p w14:paraId="0608EDF5"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1F9D81E9"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788D7A11"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7" w:type="dxa"/>
          </w:tcPr>
          <w:p w14:paraId="6690E7BE"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1794" w:type="dxa"/>
          </w:tcPr>
          <w:p w14:paraId="601750BE" w14:textId="77777777" w:rsidR="00E42D68" w:rsidRPr="00991BA3" w:rsidRDefault="00E42D68" w:rsidP="00991BA3">
            <w:pPr>
              <w:autoSpaceDE w:val="0"/>
              <w:autoSpaceDN w:val="0"/>
              <w:bidi/>
              <w:adjustRightInd w:val="0"/>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الحمامات</w:t>
            </w:r>
          </w:p>
        </w:tc>
        <w:tc>
          <w:tcPr>
            <w:tcW w:w="572" w:type="dxa"/>
            <w:vMerge/>
            <w:shd w:val="clear" w:color="auto" w:fill="D9D9D9" w:themeFill="background1" w:themeFillShade="D9"/>
          </w:tcPr>
          <w:p w14:paraId="7981785D" w14:textId="77777777" w:rsidR="00E42D68" w:rsidRPr="00991BA3" w:rsidRDefault="00E42D68" w:rsidP="00991BA3">
            <w:pPr>
              <w:autoSpaceDE w:val="0"/>
              <w:autoSpaceDN w:val="0"/>
              <w:adjustRightInd w:val="0"/>
              <w:rPr>
                <w:rFonts w:ascii="Simplified Arabic" w:hAnsi="Simplified Arabic" w:cs="Simplified Arabic"/>
                <w:sz w:val="18"/>
                <w:szCs w:val="18"/>
              </w:rPr>
            </w:pPr>
          </w:p>
        </w:tc>
      </w:tr>
      <w:tr w:rsidR="00E42D68" w:rsidRPr="00991BA3" w14:paraId="669B7B54" w14:textId="77777777" w:rsidTr="00E42D68">
        <w:tc>
          <w:tcPr>
            <w:tcW w:w="911" w:type="dxa"/>
          </w:tcPr>
          <w:p w14:paraId="773C0C16"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0.528**</w:t>
            </w:r>
          </w:p>
        </w:tc>
        <w:tc>
          <w:tcPr>
            <w:tcW w:w="911" w:type="dxa"/>
          </w:tcPr>
          <w:p w14:paraId="55A89C0E"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0.452**</w:t>
            </w:r>
          </w:p>
        </w:tc>
        <w:tc>
          <w:tcPr>
            <w:tcW w:w="1122" w:type="dxa"/>
          </w:tcPr>
          <w:p w14:paraId="4077ACDD"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0.405**</w:t>
            </w:r>
          </w:p>
        </w:tc>
        <w:tc>
          <w:tcPr>
            <w:tcW w:w="911" w:type="dxa"/>
          </w:tcPr>
          <w:p w14:paraId="4A2F63B7"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0.395**</w:t>
            </w:r>
          </w:p>
        </w:tc>
        <w:tc>
          <w:tcPr>
            <w:tcW w:w="911" w:type="dxa"/>
          </w:tcPr>
          <w:p w14:paraId="17113D9F"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0B75C3F2"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3FEAE3D2"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3132BF04"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2" w:type="dxa"/>
          </w:tcPr>
          <w:p w14:paraId="02D6BA20"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02AEFD8C"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0E41A5E0"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7" w:type="dxa"/>
          </w:tcPr>
          <w:p w14:paraId="07854DD4"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1794" w:type="dxa"/>
          </w:tcPr>
          <w:p w14:paraId="2007667F" w14:textId="77777777" w:rsidR="00E42D68" w:rsidRPr="00991BA3" w:rsidRDefault="00E42D68" w:rsidP="00991BA3">
            <w:pPr>
              <w:autoSpaceDE w:val="0"/>
              <w:autoSpaceDN w:val="0"/>
              <w:bidi/>
              <w:adjustRightInd w:val="0"/>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مجموع المحاور</w:t>
            </w:r>
          </w:p>
        </w:tc>
        <w:tc>
          <w:tcPr>
            <w:tcW w:w="572" w:type="dxa"/>
            <w:vMerge/>
            <w:shd w:val="clear" w:color="auto" w:fill="D9D9D9" w:themeFill="background1" w:themeFillShade="D9"/>
          </w:tcPr>
          <w:p w14:paraId="56F3EB6C" w14:textId="77777777" w:rsidR="00E42D68" w:rsidRPr="00991BA3" w:rsidRDefault="00E42D68" w:rsidP="00991BA3">
            <w:pPr>
              <w:autoSpaceDE w:val="0"/>
              <w:autoSpaceDN w:val="0"/>
              <w:adjustRightInd w:val="0"/>
              <w:rPr>
                <w:rFonts w:ascii="Simplified Arabic" w:hAnsi="Simplified Arabic" w:cs="Simplified Arabic"/>
                <w:sz w:val="18"/>
                <w:szCs w:val="18"/>
              </w:rPr>
            </w:pPr>
          </w:p>
        </w:tc>
      </w:tr>
      <w:tr w:rsidR="00E42D68" w:rsidRPr="00991BA3" w14:paraId="47F3F119" w14:textId="77777777" w:rsidTr="00E42D68">
        <w:tc>
          <w:tcPr>
            <w:tcW w:w="911" w:type="dxa"/>
          </w:tcPr>
          <w:p w14:paraId="75D73156"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0.777**</w:t>
            </w:r>
          </w:p>
        </w:tc>
        <w:tc>
          <w:tcPr>
            <w:tcW w:w="911" w:type="dxa"/>
          </w:tcPr>
          <w:p w14:paraId="5B8C98B1"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0.509**</w:t>
            </w:r>
          </w:p>
        </w:tc>
        <w:tc>
          <w:tcPr>
            <w:tcW w:w="1122" w:type="dxa"/>
          </w:tcPr>
          <w:p w14:paraId="3BCAA03C"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0.367**</w:t>
            </w:r>
          </w:p>
        </w:tc>
        <w:tc>
          <w:tcPr>
            <w:tcW w:w="911" w:type="dxa"/>
          </w:tcPr>
          <w:p w14:paraId="6771E0C8"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16C94155"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41DC2A34"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364BDBF1"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1741783B"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2" w:type="dxa"/>
          </w:tcPr>
          <w:p w14:paraId="45AE3471"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471EB80E"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0087C53C"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7" w:type="dxa"/>
          </w:tcPr>
          <w:p w14:paraId="73A64198"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1794" w:type="dxa"/>
          </w:tcPr>
          <w:p w14:paraId="4C2F6A44" w14:textId="77777777" w:rsidR="00E42D68" w:rsidRPr="00991BA3" w:rsidRDefault="00E42D68" w:rsidP="00991BA3">
            <w:pPr>
              <w:autoSpaceDE w:val="0"/>
              <w:autoSpaceDN w:val="0"/>
              <w:adjustRightInd w:val="0"/>
              <w:jc w:val="right"/>
              <w:rPr>
                <w:rFonts w:ascii="Simplified Arabic" w:hAnsi="Simplified Arabic" w:cs="Simplified Arabic"/>
                <w:sz w:val="18"/>
                <w:szCs w:val="18"/>
              </w:rPr>
            </w:pPr>
            <w:r w:rsidRPr="00991BA3">
              <w:rPr>
                <w:rFonts w:ascii="Simplified Arabic" w:hAnsi="Simplified Arabic" w:cs="Simplified Arabic"/>
                <w:sz w:val="18"/>
                <w:szCs w:val="18"/>
                <w:rtl/>
              </w:rPr>
              <w:t>التخطيط</w:t>
            </w:r>
          </w:p>
        </w:tc>
        <w:tc>
          <w:tcPr>
            <w:tcW w:w="572" w:type="dxa"/>
            <w:vMerge w:val="restart"/>
            <w:shd w:val="clear" w:color="auto" w:fill="D9D9D9" w:themeFill="background1" w:themeFillShade="D9"/>
            <w:textDirection w:val="tbRl"/>
          </w:tcPr>
          <w:p w14:paraId="520C966F" w14:textId="77777777" w:rsidR="00E42D68" w:rsidRPr="00991BA3" w:rsidRDefault="00E42D68" w:rsidP="00991BA3">
            <w:pPr>
              <w:autoSpaceDE w:val="0"/>
              <w:autoSpaceDN w:val="0"/>
              <w:adjustRightInd w:val="0"/>
              <w:ind w:left="113" w:right="113"/>
              <w:jc w:val="center"/>
              <w:rPr>
                <w:rFonts w:ascii="Simplified Arabic" w:hAnsi="Simplified Arabic" w:cs="Simplified Arabic"/>
                <w:sz w:val="18"/>
                <w:szCs w:val="18"/>
                <w:rtl/>
              </w:rPr>
            </w:pPr>
            <w:r w:rsidRPr="00991BA3">
              <w:rPr>
                <w:rFonts w:ascii="Simplified Arabic" w:hAnsi="Simplified Arabic" w:cs="Simplified Arabic"/>
                <w:sz w:val="18"/>
                <w:szCs w:val="18"/>
                <w:rtl/>
              </w:rPr>
              <w:t>إدارة الجهد</w:t>
            </w:r>
          </w:p>
        </w:tc>
      </w:tr>
      <w:tr w:rsidR="00E42D68" w:rsidRPr="00991BA3" w14:paraId="700644BB" w14:textId="77777777" w:rsidTr="00E42D68">
        <w:tc>
          <w:tcPr>
            <w:tcW w:w="911" w:type="dxa"/>
          </w:tcPr>
          <w:p w14:paraId="74751E93"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0.801**</w:t>
            </w:r>
          </w:p>
        </w:tc>
        <w:tc>
          <w:tcPr>
            <w:tcW w:w="911" w:type="dxa"/>
          </w:tcPr>
          <w:p w14:paraId="4C22ED14"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0.416**</w:t>
            </w:r>
          </w:p>
        </w:tc>
        <w:tc>
          <w:tcPr>
            <w:tcW w:w="1122" w:type="dxa"/>
          </w:tcPr>
          <w:p w14:paraId="72EE05E2"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3064A557"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2027C65C"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30F18367"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3C4AC0F0"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1AD88BB6"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2" w:type="dxa"/>
          </w:tcPr>
          <w:p w14:paraId="00747467"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0EA23823"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00504A59"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7" w:type="dxa"/>
          </w:tcPr>
          <w:p w14:paraId="2340D6B8"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1794" w:type="dxa"/>
          </w:tcPr>
          <w:p w14:paraId="097A0A48" w14:textId="77777777" w:rsidR="00E42D68" w:rsidRPr="00991BA3" w:rsidRDefault="00E42D68" w:rsidP="00991BA3">
            <w:pPr>
              <w:autoSpaceDE w:val="0"/>
              <w:autoSpaceDN w:val="0"/>
              <w:adjustRightInd w:val="0"/>
              <w:jc w:val="right"/>
              <w:rPr>
                <w:rFonts w:ascii="Simplified Arabic" w:hAnsi="Simplified Arabic" w:cs="Simplified Arabic"/>
                <w:sz w:val="18"/>
                <w:szCs w:val="18"/>
              </w:rPr>
            </w:pPr>
            <w:r w:rsidRPr="00991BA3">
              <w:rPr>
                <w:rFonts w:ascii="Simplified Arabic" w:hAnsi="Simplified Arabic" w:cs="Simplified Arabic"/>
                <w:sz w:val="18"/>
                <w:szCs w:val="18"/>
                <w:rtl/>
              </w:rPr>
              <w:t>التنفيذ</w:t>
            </w:r>
          </w:p>
        </w:tc>
        <w:tc>
          <w:tcPr>
            <w:tcW w:w="572" w:type="dxa"/>
            <w:vMerge/>
            <w:shd w:val="clear" w:color="auto" w:fill="D9D9D9" w:themeFill="background1" w:themeFillShade="D9"/>
          </w:tcPr>
          <w:p w14:paraId="29E92391" w14:textId="77777777" w:rsidR="00E42D68" w:rsidRPr="00991BA3" w:rsidRDefault="00E42D68" w:rsidP="00991BA3">
            <w:pPr>
              <w:autoSpaceDE w:val="0"/>
              <w:autoSpaceDN w:val="0"/>
              <w:adjustRightInd w:val="0"/>
              <w:rPr>
                <w:rFonts w:ascii="Simplified Arabic" w:hAnsi="Simplified Arabic" w:cs="Simplified Arabic"/>
                <w:sz w:val="18"/>
                <w:szCs w:val="18"/>
              </w:rPr>
            </w:pPr>
          </w:p>
        </w:tc>
      </w:tr>
      <w:tr w:rsidR="00E42D68" w:rsidRPr="00991BA3" w14:paraId="57DAE89A" w14:textId="77777777" w:rsidTr="00E42D68">
        <w:tc>
          <w:tcPr>
            <w:tcW w:w="911" w:type="dxa"/>
          </w:tcPr>
          <w:p w14:paraId="3B87B454" w14:textId="77777777" w:rsidR="00E42D68" w:rsidRPr="00991BA3" w:rsidRDefault="00E42D68" w:rsidP="00991BA3">
            <w:pPr>
              <w:autoSpaceDE w:val="0"/>
              <w:autoSpaceDN w:val="0"/>
              <w:adjustRightInd w:val="0"/>
              <w:rPr>
                <w:rFonts w:ascii="Simplified Arabic" w:hAnsi="Simplified Arabic" w:cs="Simplified Arabic"/>
                <w:sz w:val="18"/>
                <w:szCs w:val="18"/>
              </w:rPr>
            </w:pPr>
            <w:r w:rsidRPr="00991BA3">
              <w:rPr>
                <w:rFonts w:ascii="Simplified Arabic" w:hAnsi="Simplified Arabic" w:cs="Simplified Arabic"/>
                <w:sz w:val="18"/>
                <w:szCs w:val="18"/>
                <w:rtl/>
              </w:rPr>
              <w:t>0.778**</w:t>
            </w:r>
          </w:p>
        </w:tc>
        <w:tc>
          <w:tcPr>
            <w:tcW w:w="911" w:type="dxa"/>
          </w:tcPr>
          <w:p w14:paraId="601DDC72"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1122" w:type="dxa"/>
          </w:tcPr>
          <w:p w14:paraId="749EEAC3"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0FA12385"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33DC4F5A"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25DD05B7"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2B31050A"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129B1605"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2" w:type="dxa"/>
          </w:tcPr>
          <w:p w14:paraId="62A878EF"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74344EB9"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15BD109C"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7" w:type="dxa"/>
          </w:tcPr>
          <w:p w14:paraId="1132FED3"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1794" w:type="dxa"/>
          </w:tcPr>
          <w:p w14:paraId="6C66A96F" w14:textId="77777777" w:rsidR="00E42D68" w:rsidRPr="00991BA3" w:rsidRDefault="00E42D68" w:rsidP="00991BA3">
            <w:pPr>
              <w:autoSpaceDE w:val="0"/>
              <w:autoSpaceDN w:val="0"/>
              <w:adjustRightInd w:val="0"/>
              <w:jc w:val="right"/>
              <w:rPr>
                <w:rFonts w:ascii="Simplified Arabic" w:hAnsi="Simplified Arabic" w:cs="Simplified Arabic"/>
                <w:sz w:val="18"/>
                <w:szCs w:val="18"/>
              </w:rPr>
            </w:pPr>
            <w:r w:rsidRPr="00991BA3">
              <w:rPr>
                <w:rFonts w:ascii="Simplified Arabic" w:hAnsi="Simplified Arabic" w:cs="Simplified Arabic"/>
                <w:sz w:val="18"/>
                <w:szCs w:val="18"/>
                <w:rtl/>
              </w:rPr>
              <w:t>التقييم</w:t>
            </w:r>
          </w:p>
        </w:tc>
        <w:tc>
          <w:tcPr>
            <w:tcW w:w="572" w:type="dxa"/>
            <w:vMerge/>
            <w:shd w:val="clear" w:color="auto" w:fill="D9D9D9" w:themeFill="background1" w:themeFillShade="D9"/>
          </w:tcPr>
          <w:p w14:paraId="397EFDC9" w14:textId="77777777" w:rsidR="00E42D68" w:rsidRPr="00991BA3" w:rsidRDefault="00E42D68" w:rsidP="00991BA3">
            <w:pPr>
              <w:autoSpaceDE w:val="0"/>
              <w:autoSpaceDN w:val="0"/>
              <w:adjustRightInd w:val="0"/>
              <w:rPr>
                <w:rFonts w:ascii="Simplified Arabic" w:hAnsi="Simplified Arabic" w:cs="Simplified Arabic"/>
                <w:sz w:val="18"/>
                <w:szCs w:val="18"/>
              </w:rPr>
            </w:pPr>
          </w:p>
        </w:tc>
      </w:tr>
      <w:tr w:rsidR="00E42D68" w:rsidRPr="00991BA3" w14:paraId="684E12BF" w14:textId="77777777" w:rsidTr="00E42D68">
        <w:tc>
          <w:tcPr>
            <w:tcW w:w="911" w:type="dxa"/>
          </w:tcPr>
          <w:p w14:paraId="041A3AF5"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7D5488C4"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1122" w:type="dxa"/>
          </w:tcPr>
          <w:p w14:paraId="2F0FB726"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08F1EEAC"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445DE2FF"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60DA3869"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2EB303F0"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24AAE854"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2" w:type="dxa"/>
          </w:tcPr>
          <w:p w14:paraId="4B9FA5B2"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46A48CEF"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911" w:type="dxa"/>
          </w:tcPr>
          <w:p w14:paraId="31BF7C8D"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747" w:type="dxa"/>
          </w:tcPr>
          <w:p w14:paraId="1A19EAE4" w14:textId="77777777" w:rsidR="00E42D68" w:rsidRPr="00991BA3" w:rsidRDefault="00E42D68" w:rsidP="00991BA3">
            <w:pPr>
              <w:autoSpaceDE w:val="0"/>
              <w:autoSpaceDN w:val="0"/>
              <w:adjustRightInd w:val="0"/>
              <w:rPr>
                <w:rFonts w:ascii="Simplified Arabic" w:hAnsi="Simplified Arabic" w:cs="Simplified Arabic"/>
                <w:sz w:val="18"/>
                <w:szCs w:val="18"/>
              </w:rPr>
            </w:pPr>
          </w:p>
        </w:tc>
        <w:tc>
          <w:tcPr>
            <w:tcW w:w="1794" w:type="dxa"/>
          </w:tcPr>
          <w:p w14:paraId="6F54F31C" w14:textId="77777777" w:rsidR="00E42D68" w:rsidRPr="00991BA3" w:rsidRDefault="00E42D68" w:rsidP="00991BA3">
            <w:pPr>
              <w:autoSpaceDE w:val="0"/>
              <w:autoSpaceDN w:val="0"/>
              <w:bidi/>
              <w:adjustRightInd w:val="0"/>
              <w:jc w:val="both"/>
              <w:rPr>
                <w:rFonts w:ascii="Simplified Arabic" w:hAnsi="Simplified Arabic" w:cs="Simplified Arabic"/>
                <w:sz w:val="18"/>
                <w:szCs w:val="18"/>
                <w:rtl/>
                <w:lang w:bidi="ar-EG"/>
              </w:rPr>
            </w:pPr>
            <w:r w:rsidRPr="00991BA3">
              <w:rPr>
                <w:rFonts w:ascii="Simplified Arabic" w:hAnsi="Simplified Arabic" w:cs="Simplified Arabic"/>
                <w:sz w:val="18"/>
                <w:szCs w:val="18"/>
                <w:rtl/>
                <w:lang w:bidi="ar-EG"/>
              </w:rPr>
              <w:t>مجموع المحاور</w:t>
            </w:r>
          </w:p>
        </w:tc>
        <w:tc>
          <w:tcPr>
            <w:tcW w:w="572" w:type="dxa"/>
            <w:vMerge/>
            <w:shd w:val="clear" w:color="auto" w:fill="D9D9D9" w:themeFill="background1" w:themeFillShade="D9"/>
          </w:tcPr>
          <w:p w14:paraId="28FF618C" w14:textId="77777777" w:rsidR="00E42D68" w:rsidRPr="00991BA3" w:rsidRDefault="00E42D68" w:rsidP="00991BA3">
            <w:pPr>
              <w:autoSpaceDE w:val="0"/>
              <w:autoSpaceDN w:val="0"/>
              <w:adjustRightInd w:val="0"/>
              <w:rPr>
                <w:rFonts w:ascii="Simplified Arabic" w:hAnsi="Simplified Arabic" w:cs="Simplified Arabic"/>
                <w:sz w:val="18"/>
                <w:szCs w:val="18"/>
              </w:rPr>
            </w:pPr>
          </w:p>
        </w:tc>
      </w:tr>
    </w:tbl>
    <w:p w14:paraId="16320FE4" w14:textId="77777777" w:rsidR="00E42D68" w:rsidRPr="00991BA3" w:rsidRDefault="00E42D68" w:rsidP="00991BA3">
      <w:pPr>
        <w:bidi/>
        <w:spacing w:line="360" w:lineRule="auto"/>
        <w:jc w:val="center"/>
        <w:rPr>
          <w:rFonts w:ascii="Simplified Arabic" w:hAnsi="Simplified Arabic" w:cs="Simplified Arabic"/>
          <w:sz w:val="20"/>
          <w:szCs w:val="20"/>
        </w:rPr>
      </w:pPr>
      <w:r w:rsidRPr="00991BA3">
        <w:rPr>
          <w:rFonts w:ascii="Simplified Arabic" w:hAnsi="Simplified Arabic" w:cs="Simplified Arabic"/>
          <w:sz w:val="20"/>
          <w:szCs w:val="20"/>
          <w:rtl/>
          <w:lang w:bidi="ar-EG"/>
        </w:rPr>
        <w:t>*</w:t>
      </w:r>
      <w:r w:rsidRPr="00991BA3">
        <w:rPr>
          <w:rFonts w:ascii="Simplified Arabic" w:hAnsi="Simplified Arabic" w:cs="Simplified Arabic"/>
          <w:sz w:val="20"/>
          <w:szCs w:val="20"/>
          <w:rtl/>
          <w:lang w:bidi="ar-EG"/>
        </w:rPr>
        <w:tab/>
        <w:t xml:space="preserve">دالة عند مستوي معنوية </w:t>
      </w:r>
      <w:r w:rsidRPr="00991BA3">
        <w:rPr>
          <w:rFonts w:ascii="Simplified Arabic" w:hAnsi="Simplified Arabic" w:cs="Simplified Arabic"/>
          <w:sz w:val="20"/>
          <w:szCs w:val="20"/>
          <w:lang w:bidi="ar-EG"/>
        </w:rPr>
        <w:t>0.05</w:t>
      </w:r>
      <w:r w:rsidRPr="00991BA3">
        <w:rPr>
          <w:rFonts w:ascii="Simplified Arabic" w:hAnsi="Simplified Arabic" w:cs="Simplified Arabic" w:hint="cs"/>
          <w:sz w:val="20"/>
          <w:szCs w:val="20"/>
          <w:rtl/>
          <w:lang w:bidi="ar-EG"/>
        </w:rPr>
        <w:tab/>
      </w:r>
      <w:r w:rsidRPr="00991BA3">
        <w:rPr>
          <w:rFonts w:ascii="Simplified Arabic" w:hAnsi="Simplified Arabic" w:cs="Simplified Arabic" w:hint="cs"/>
          <w:sz w:val="20"/>
          <w:szCs w:val="20"/>
          <w:rtl/>
          <w:lang w:bidi="ar-EG"/>
        </w:rPr>
        <w:tab/>
      </w:r>
      <w:r w:rsidRPr="00991BA3">
        <w:rPr>
          <w:rFonts w:ascii="Simplified Arabic" w:hAnsi="Simplified Arabic" w:cs="Simplified Arabic" w:hint="cs"/>
          <w:sz w:val="20"/>
          <w:szCs w:val="20"/>
          <w:rtl/>
          <w:lang w:bidi="ar-EG"/>
        </w:rPr>
        <w:tab/>
      </w:r>
      <w:r w:rsidRPr="00991BA3">
        <w:rPr>
          <w:rFonts w:ascii="Simplified Arabic" w:hAnsi="Simplified Arabic" w:cs="Simplified Arabic" w:hint="cs"/>
          <w:sz w:val="20"/>
          <w:szCs w:val="20"/>
          <w:rtl/>
          <w:lang w:bidi="ar-EG"/>
        </w:rPr>
        <w:tab/>
      </w:r>
      <w:r w:rsidRPr="00991BA3">
        <w:rPr>
          <w:rFonts w:ascii="Simplified Arabic" w:hAnsi="Simplified Arabic" w:cs="Simplified Arabic"/>
          <w:sz w:val="20"/>
          <w:szCs w:val="20"/>
          <w:lang w:bidi="ar-EG"/>
        </w:rPr>
        <w:tab/>
      </w:r>
      <w:r w:rsidRPr="00991BA3">
        <w:rPr>
          <w:rFonts w:ascii="Simplified Arabic" w:hAnsi="Simplified Arabic" w:cs="Simplified Arabic"/>
          <w:sz w:val="20"/>
          <w:szCs w:val="20"/>
          <w:rtl/>
          <w:lang w:bidi="ar-EG"/>
        </w:rPr>
        <w:t>**</w:t>
      </w:r>
      <w:r w:rsidRPr="00991BA3">
        <w:rPr>
          <w:rFonts w:ascii="Simplified Arabic" w:hAnsi="Simplified Arabic" w:cs="Simplified Arabic"/>
          <w:sz w:val="20"/>
          <w:szCs w:val="20"/>
          <w:rtl/>
          <w:lang w:bidi="ar-EG"/>
        </w:rPr>
        <w:tab/>
        <w:t xml:space="preserve">دالة عند مستوي معنوية </w:t>
      </w:r>
      <w:r w:rsidRPr="00991BA3">
        <w:rPr>
          <w:rFonts w:ascii="Simplified Arabic" w:hAnsi="Simplified Arabic" w:cs="Simplified Arabic"/>
          <w:sz w:val="20"/>
          <w:szCs w:val="20"/>
          <w:lang w:bidi="ar-EG"/>
        </w:rPr>
        <w:t>0.01</w:t>
      </w:r>
    </w:p>
    <w:p w14:paraId="199863E4" w14:textId="77777777" w:rsidR="00E42D68" w:rsidRPr="00991BA3" w:rsidRDefault="00E42D68" w:rsidP="00991BA3">
      <w:pPr>
        <w:autoSpaceDE w:val="0"/>
        <w:autoSpaceDN w:val="0"/>
        <w:bidi/>
        <w:adjustRightInd w:val="0"/>
        <w:spacing w:after="0" w:line="400" w:lineRule="atLeast"/>
        <w:rPr>
          <w:rFonts w:ascii="Times New Roman" w:hAnsi="Times New Roman" w:cs="Times New Roman"/>
          <w:sz w:val="24"/>
          <w:szCs w:val="24"/>
        </w:rPr>
        <w:sectPr w:rsidR="00E42D68" w:rsidRPr="00991BA3" w:rsidSect="002B415D">
          <w:pgSz w:w="14571" w:h="10319" w:orient="landscape" w:code="13"/>
          <w:pgMar w:top="1440" w:right="1440" w:bottom="1440" w:left="1440" w:header="720" w:footer="720" w:gutter="0"/>
          <w:cols w:space="720"/>
          <w:docGrid w:linePitch="360"/>
        </w:sectPr>
      </w:pPr>
    </w:p>
    <w:p w14:paraId="063CCEF0" w14:textId="77777777" w:rsidR="000E3880" w:rsidRPr="00226215" w:rsidRDefault="008B7278" w:rsidP="00991BA3">
      <w:pPr>
        <w:autoSpaceDE w:val="0"/>
        <w:autoSpaceDN w:val="0"/>
        <w:adjustRightInd w:val="0"/>
        <w:spacing w:after="0" w:line="360" w:lineRule="auto"/>
        <w:jc w:val="right"/>
        <w:rPr>
          <w:rFonts w:ascii="Simplified Arabic" w:hAnsi="Simplified Arabic" w:cs="Simplified Arabic"/>
          <w:b/>
          <w:bCs/>
          <w:color w:val="7030A0"/>
          <w:sz w:val="24"/>
          <w:szCs w:val="24"/>
          <w:rtl/>
          <w:lang w:bidi="ar-EG"/>
        </w:rPr>
      </w:pPr>
      <w:r w:rsidRPr="00226215">
        <w:rPr>
          <w:rFonts w:ascii="Simplified Arabic" w:hAnsi="Simplified Arabic" w:cs="Simplified Arabic"/>
          <w:b/>
          <w:bCs/>
          <w:color w:val="7030A0"/>
          <w:sz w:val="24"/>
          <w:szCs w:val="24"/>
          <w:rtl/>
          <w:lang w:bidi="ar-EG"/>
        </w:rPr>
        <w:t>ملخص لاهم النتائج</w:t>
      </w:r>
    </w:p>
    <w:p w14:paraId="65DB8E00" w14:textId="77777777" w:rsidR="006E7D39" w:rsidRPr="00B74803" w:rsidRDefault="006E7D39" w:rsidP="00B74803">
      <w:pPr>
        <w:pStyle w:val="ListParagraph"/>
        <w:numPr>
          <w:ilvl w:val="0"/>
          <w:numId w:val="37"/>
        </w:numPr>
        <w:autoSpaceDE w:val="0"/>
        <w:autoSpaceDN w:val="0"/>
        <w:adjustRightInd w:val="0"/>
        <w:spacing w:line="360" w:lineRule="auto"/>
        <w:jc w:val="both"/>
        <w:rPr>
          <w:rFonts w:ascii="Simplified Arabic" w:hAnsi="Simplified Arabic"/>
          <w:color w:val="FF0000"/>
          <w:sz w:val="24"/>
          <w:szCs w:val="24"/>
        </w:rPr>
      </w:pPr>
      <w:r w:rsidRPr="00B74803">
        <w:rPr>
          <w:rFonts w:ascii="Simplified Arabic" w:eastAsia="Calibri" w:hAnsi="Simplified Arabic"/>
          <w:color w:val="FF0000"/>
          <w:sz w:val="24"/>
          <w:szCs w:val="24"/>
          <w:rtl/>
        </w:rPr>
        <w:t xml:space="preserve">يوجد تباين دال إحصائياً بين أطفال عينة الدراسة في محور"المدخل،والممرات، والسلالم" </w:t>
      </w:r>
      <w:r w:rsidRPr="00B74803">
        <w:rPr>
          <w:rFonts w:ascii="Simplified Arabic" w:eastAsia="Calibri" w:hAnsi="Simplified Arabic" w:hint="cs"/>
          <w:color w:val="FF0000"/>
          <w:sz w:val="24"/>
          <w:szCs w:val="24"/>
          <w:rtl/>
        </w:rPr>
        <w:t xml:space="preserve">، والحمامات </w:t>
      </w:r>
      <w:r w:rsidRPr="00B74803">
        <w:rPr>
          <w:rFonts w:ascii="Simplified Arabic" w:eastAsia="Calibri" w:hAnsi="Simplified Arabic"/>
          <w:color w:val="FF0000"/>
          <w:sz w:val="24"/>
          <w:szCs w:val="24"/>
          <w:rtl/>
        </w:rPr>
        <w:t xml:space="preserve">وفقاً للمرحلة العمرية للطفل </w:t>
      </w:r>
      <w:r w:rsidRPr="00B74803">
        <w:rPr>
          <w:rFonts w:ascii="Simplified Arabic" w:hAnsi="Simplified Arabic"/>
          <w:color w:val="FF0000"/>
          <w:sz w:val="24"/>
          <w:szCs w:val="24"/>
          <w:rtl/>
          <w:lang w:bidi="ar-EG"/>
        </w:rPr>
        <w:t xml:space="preserve">عند مستوى دلالة </w:t>
      </w:r>
      <w:r w:rsidRPr="00B74803">
        <w:rPr>
          <w:rFonts w:ascii="Simplified Arabic" w:hAnsi="Simplified Arabic" w:hint="cs"/>
          <w:color w:val="FF0000"/>
          <w:sz w:val="24"/>
          <w:szCs w:val="24"/>
          <w:rtl/>
          <w:lang w:bidi="ar-EG"/>
        </w:rPr>
        <w:t>(</w:t>
      </w:r>
      <w:r w:rsidRPr="00B74803">
        <w:rPr>
          <w:rFonts w:ascii="Simplified Arabic" w:hAnsi="Simplified Arabic"/>
          <w:color w:val="FF0000"/>
          <w:sz w:val="24"/>
          <w:szCs w:val="24"/>
          <w:rtl/>
          <w:lang w:bidi="ar-EG"/>
        </w:rPr>
        <w:t>0.05</w:t>
      </w:r>
      <w:r w:rsidRPr="00B74803">
        <w:rPr>
          <w:rFonts w:ascii="Simplified Arabic" w:hAnsi="Simplified Arabic" w:hint="cs"/>
          <w:color w:val="FF0000"/>
          <w:sz w:val="24"/>
          <w:szCs w:val="24"/>
          <w:rtl/>
          <w:lang w:bidi="ar-EG"/>
        </w:rPr>
        <w:t>).</w:t>
      </w:r>
    </w:p>
    <w:p w14:paraId="763D9FA8" w14:textId="77777777" w:rsidR="00B74803" w:rsidRPr="00B74803" w:rsidRDefault="006E7D39" w:rsidP="00B74803">
      <w:pPr>
        <w:pStyle w:val="ListParagraph"/>
        <w:numPr>
          <w:ilvl w:val="0"/>
          <w:numId w:val="37"/>
        </w:numPr>
        <w:autoSpaceDE w:val="0"/>
        <w:autoSpaceDN w:val="0"/>
        <w:adjustRightInd w:val="0"/>
        <w:spacing w:line="360" w:lineRule="auto"/>
        <w:jc w:val="both"/>
        <w:rPr>
          <w:rFonts w:ascii="Simplified Arabic" w:hAnsi="Simplified Arabic"/>
          <w:color w:val="FF0000"/>
          <w:sz w:val="24"/>
          <w:szCs w:val="24"/>
        </w:rPr>
      </w:pPr>
      <w:r w:rsidRPr="00B74803">
        <w:rPr>
          <w:rFonts w:ascii="Simplified Arabic" w:eastAsia="Calibri" w:hAnsi="Simplified Arabic"/>
          <w:color w:val="FF0000"/>
          <w:sz w:val="24"/>
          <w:szCs w:val="24"/>
          <w:rtl/>
        </w:rPr>
        <w:t xml:space="preserve">لا يوجد تباين دال إحصائياً بين أطفال عينة الدراسة في </w:t>
      </w:r>
      <w:r w:rsidRPr="00B74803">
        <w:rPr>
          <w:rFonts w:ascii="Simplified Arabic" w:eastAsia="Calibri" w:hAnsi="Simplified Arabic" w:hint="cs"/>
          <w:color w:val="FF0000"/>
          <w:sz w:val="24"/>
          <w:szCs w:val="24"/>
          <w:rtl/>
        </w:rPr>
        <w:t>كلا من</w:t>
      </w:r>
      <w:r w:rsidRPr="00B74803">
        <w:rPr>
          <w:rFonts w:ascii="Simplified Arabic" w:eastAsia="Calibri" w:hAnsi="Simplified Arabic"/>
          <w:color w:val="FF0000"/>
          <w:sz w:val="24"/>
          <w:szCs w:val="24"/>
          <w:rtl/>
        </w:rPr>
        <w:t xml:space="preserve"> الحديقة</w:t>
      </w:r>
      <w:r w:rsidRPr="00B74803">
        <w:rPr>
          <w:rFonts w:ascii="Simplified Arabic" w:eastAsia="Calibri" w:hAnsi="Simplified Arabic" w:hint="cs"/>
          <w:color w:val="FF0000"/>
          <w:sz w:val="24"/>
          <w:szCs w:val="24"/>
          <w:rtl/>
        </w:rPr>
        <w:t>، حجرة المعيشة، المكتبة، المطبخ وغرف الطعام، غرف النوم، إجمالي استبيان التصميم الداخلي لمؤسسات الايواء</w:t>
      </w:r>
      <w:r w:rsidR="00B74803">
        <w:rPr>
          <w:rFonts w:ascii="Simplified Arabic" w:eastAsia="Calibri" w:hAnsi="Simplified Arabic" w:hint="cs"/>
          <w:color w:val="FF0000"/>
          <w:sz w:val="24"/>
          <w:szCs w:val="24"/>
          <w:rtl/>
        </w:rPr>
        <w:t xml:space="preserve"> </w:t>
      </w:r>
      <w:r w:rsidR="00B74803" w:rsidRPr="00B74803">
        <w:rPr>
          <w:rFonts w:ascii="Simplified Arabic" w:eastAsia="Calibri" w:hAnsi="Simplified Arabic"/>
          <w:color w:val="FF0000"/>
          <w:sz w:val="24"/>
          <w:szCs w:val="24"/>
          <w:rtl/>
        </w:rPr>
        <w:t xml:space="preserve">وفقاً للمرحلة العمرية للطفل </w:t>
      </w:r>
      <w:r w:rsidR="00B74803" w:rsidRPr="00B74803">
        <w:rPr>
          <w:rFonts w:ascii="Simplified Arabic" w:hAnsi="Simplified Arabic"/>
          <w:color w:val="FF0000"/>
          <w:sz w:val="24"/>
          <w:szCs w:val="24"/>
          <w:rtl/>
          <w:lang w:bidi="ar-EG"/>
        </w:rPr>
        <w:t xml:space="preserve">عند مستوى دلالة </w:t>
      </w:r>
      <w:r w:rsidR="00B74803" w:rsidRPr="00B74803">
        <w:rPr>
          <w:rFonts w:ascii="Simplified Arabic" w:hAnsi="Simplified Arabic" w:hint="cs"/>
          <w:color w:val="FF0000"/>
          <w:sz w:val="24"/>
          <w:szCs w:val="24"/>
          <w:rtl/>
          <w:lang w:bidi="ar-EG"/>
        </w:rPr>
        <w:t>(</w:t>
      </w:r>
      <w:r w:rsidR="00B74803" w:rsidRPr="00B74803">
        <w:rPr>
          <w:rFonts w:ascii="Simplified Arabic" w:hAnsi="Simplified Arabic"/>
          <w:color w:val="FF0000"/>
          <w:sz w:val="24"/>
          <w:szCs w:val="24"/>
          <w:rtl/>
          <w:lang w:bidi="ar-EG"/>
        </w:rPr>
        <w:t>0.05</w:t>
      </w:r>
      <w:r w:rsidR="00B74803" w:rsidRPr="00B74803">
        <w:rPr>
          <w:rFonts w:ascii="Simplified Arabic" w:hAnsi="Simplified Arabic" w:hint="cs"/>
          <w:color w:val="FF0000"/>
          <w:sz w:val="24"/>
          <w:szCs w:val="24"/>
          <w:rtl/>
          <w:lang w:bidi="ar-EG"/>
        </w:rPr>
        <w:t>).</w:t>
      </w:r>
    </w:p>
    <w:p w14:paraId="5AF5B4E3" w14:textId="77777777" w:rsidR="006E7D39" w:rsidRPr="00B74803" w:rsidRDefault="006E7D39" w:rsidP="00B74803">
      <w:pPr>
        <w:numPr>
          <w:ilvl w:val="0"/>
          <w:numId w:val="37"/>
        </w:numPr>
        <w:bidi/>
        <w:spacing w:after="0" w:line="360" w:lineRule="auto"/>
        <w:rPr>
          <w:rFonts w:ascii="Simplified Arabic" w:eastAsia="Calibri" w:hAnsi="Simplified Arabic" w:cs="Simplified Arabic"/>
          <w:color w:val="FF0000"/>
          <w:sz w:val="24"/>
          <w:szCs w:val="24"/>
        </w:rPr>
      </w:pPr>
      <w:r w:rsidRPr="00B74803">
        <w:rPr>
          <w:rFonts w:ascii="Simplified Arabic" w:eastAsia="Calibri" w:hAnsi="Simplified Arabic" w:cs="Simplified Arabic"/>
          <w:color w:val="FF0000"/>
          <w:sz w:val="24"/>
          <w:szCs w:val="24"/>
          <w:rtl/>
        </w:rPr>
        <w:t xml:space="preserve">يوجد تباين دال إحصائياً بين أطفال عينة الدراسة في محور"التخطيط، والتنظيم" وفقاً للمرحلة العمرية للطفل </w:t>
      </w:r>
      <w:r w:rsidRPr="00B74803">
        <w:rPr>
          <w:rFonts w:ascii="Simplified Arabic" w:hAnsi="Simplified Arabic" w:cs="Simplified Arabic"/>
          <w:color w:val="FF0000"/>
          <w:sz w:val="24"/>
          <w:szCs w:val="24"/>
          <w:rtl/>
          <w:lang w:bidi="ar-EG"/>
        </w:rPr>
        <w:t xml:space="preserve">عند مستوى دلالة </w:t>
      </w:r>
      <w:r w:rsidRPr="00B74803">
        <w:rPr>
          <w:rFonts w:ascii="Simplified Arabic" w:hAnsi="Simplified Arabic" w:cs="Simplified Arabic" w:hint="cs"/>
          <w:color w:val="FF0000"/>
          <w:sz w:val="24"/>
          <w:szCs w:val="24"/>
          <w:rtl/>
          <w:lang w:bidi="ar-EG"/>
        </w:rPr>
        <w:t>(</w:t>
      </w:r>
      <w:r w:rsidRPr="00B74803">
        <w:rPr>
          <w:rFonts w:ascii="Simplified Arabic" w:hAnsi="Simplified Arabic" w:cs="Simplified Arabic"/>
          <w:color w:val="FF0000"/>
          <w:sz w:val="24"/>
          <w:szCs w:val="24"/>
          <w:rtl/>
          <w:lang w:bidi="ar-EG"/>
        </w:rPr>
        <w:t>0.05</w:t>
      </w:r>
      <w:r w:rsidRPr="00B74803">
        <w:rPr>
          <w:rFonts w:ascii="Simplified Arabic" w:hAnsi="Simplified Arabic" w:cs="Simplified Arabic" w:hint="cs"/>
          <w:color w:val="FF0000"/>
          <w:sz w:val="24"/>
          <w:szCs w:val="24"/>
          <w:rtl/>
          <w:lang w:bidi="ar-EG"/>
        </w:rPr>
        <w:t>).</w:t>
      </w:r>
    </w:p>
    <w:p w14:paraId="1F295304" w14:textId="32757B74" w:rsidR="006E7D39" w:rsidRPr="00B74803" w:rsidRDefault="006E7D39" w:rsidP="00B74803">
      <w:pPr>
        <w:numPr>
          <w:ilvl w:val="0"/>
          <w:numId w:val="37"/>
        </w:numPr>
        <w:bidi/>
        <w:spacing w:after="0" w:line="360" w:lineRule="auto"/>
        <w:rPr>
          <w:rFonts w:ascii="Simplified Arabic" w:eastAsia="Calibri" w:hAnsi="Simplified Arabic" w:cs="Simplified Arabic"/>
          <w:color w:val="FF0000"/>
          <w:sz w:val="24"/>
          <w:szCs w:val="24"/>
        </w:rPr>
      </w:pPr>
      <w:r w:rsidRPr="00B74803">
        <w:rPr>
          <w:rFonts w:ascii="Simplified Arabic" w:eastAsia="Calibri" w:hAnsi="Simplified Arabic" w:cs="Simplified Arabic"/>
          <w:color w:val="FF0000"/>
          <w:sz w:val="24"/>
          <w:szCs w:val="24"/>
          <w:rtl/>
        </w:rPr>
        <w:t>لا يوجد تباين دال إحصائياً بين أطفال عينة الدراسة في</w:t>
      </w:r>
      <w:r w:rsidRPr="00B74803">
        <w:rPr>
          <w:rFonts w:ascii="Simplified Arabic" w:eastAsia="Calibri" w:hAnsi="Simplified Arabic" w:cs="Simplified Arabic" w:hint="cs"/>
          <w:color w:val="FF0000"/>
          <w:sz w:val="24"/>
          <w:szCs w:val="24"/>
          <w:rtl/>
        </w:rPr>
        <w:t xml:space="preserve"> كلا من التنفيذ، التقييم،</w:t>
      </w:r>
      <w:r w:rsidRPr="00B74803">
        <w:rPr>
          <w:rFonts w:ascii="Simplified Arabic" w:eastAsia="Calibri" w:hAnsi="Simplified Arabic" w:cs="Simplified Arabic"/>
          <w:color w:val="FF0000"/>
          <w:sz w:val="24"/>
          <w:szCs w:val="24"/>
          <w:rtl/>
        </w:rPr>
        <w:t xml:space="preserve"> </w:t>
      </w:r>
      <w:r w:rsidR="00B74803">
        <w:rPr>
          <w:rFonts w:ascii="Simplified Arabic" w:eastAsia="Calibri" w:hAnsi="Simplified Arabic" w:cs="Simplified Arabic" w:hint="cs"/>
          <w:color w:val="FF0000"/>
          <w:sz w:val="24"/>
          <w:szCs w:val="24"/>
          <w:rtl/>
        </w:rPr>
        <w:t>و</w:t>
      </w:r>
      <w:r w:rsidRPr="00B74803">
        <w:rPr>
          <w:rFonts w:ascii="Simplified Arabic" w:eastAsia="Calibri" w:hAnsi="Simplified Arabic" w:cs="Simplified Arabic" w:hint="cs"/>
          <w:color w:val="FF0000"/>
          <w:sz w:val="24"/>
          <w:szCs w:val="24"/>
          <w:rtl/>
        </w:rPr>
        <w:t xml:space="preserve">إجمالي استبيان إدارة الجهد </w:t>
      </w:r>
      <w:r w:rsidRPr="00B74803">
        <w:rPr>
          <w:rFonts w:ascii="Simplified Arabic" w:eastAsia="Calibri" w:hAnsi="Simplified Arabic" w:cs="Simplified Arabic"/>
          <w:color w:val="FF0000"/>
          <w:sz w:val="24"/>
          <w:szCs w:val="24"/>
          <w:rtl/>
        </w:rPr>
        <w:t>وفقاً للمرحلة العمرية</w:t>
      </w:r>
      <w:r w:rsidR="00B74803">
        <w:rPr>
          <w:rFonts w:ascii="Simplified Arabic" w:eastAsia="Calibri" w:hAnsi="Simplified Arabic" w:cs="Simplified Arabic" w:hint="cs"/>
          <w:color w:val="FF0000"/>
          <w:sz w:val="24"/>
          <w:szCs w:val="24"/>
          <w:rtl/>
        </w:rPr>
        <w:t xml:space="preserve"> </w:t>
      </w:r>
      <w:r w:rsidR="00B74803" w:rsidRPr="00B74803">
        <w:rPr>
          <w:rFonts w:ascii="Simplified Arabic" w:hAnsi="Simplified Arabic"/>
          <w:color w:val="FF0000"/>
          <w:sz w:val="24"/>
          <w:szCs w:val="24"/>
          <w:rtl/>
          <w:lang w:bidi="ar-EG"/>
        </w:rPr>
        <w:t xml:space="preserve">عند مستوى دلالة </w:t>
      </w:r>
      <w:r w:rsidR="00B74803" w:rsidRPr="00B74803">
        <w:rPr>
          <w:rFonts w:ascii="Simplified Arabic" w:hAnsi="Simplified Arabic" w:hint="cs"/>
          <w:color w:val="FF0000"/>
          <w:sz w:val="24"/>
          <w:szCs w:val="24"/>
          <w:rtl/>
          <w:lang w:bidi="ar-EG"/>
        </w:rPr>
        <w:t>(</w:t>
      </w:r>
      <w:r w:rsidR="00B74803" w:rsidRPr="00B74803">
        <w:rPr>
          <w:rFonts w:ascii="Simplified Arabic" w:hAnsi="Simplified Arabic"/>
          <w:color w:val="FF0000"/>
          <w:sz w:val="24"/>
          <w:szCs w:val="24"/>
          <w:rtl/>
          <w:lang w:bidi="ar-EG"/>
        </w:rPr>
        <w:t>0.05</w:t>
      </w:r>
      <w:r w:rsidR="00B74803" w:rsidRPr="00B74803">
        <w:rPr>
          <w:rFonts w:ascii="Simplified Arabic" w:hAnsi="Simplified Arabic" w:hint="cs"/>
          <w:color w:val="FF0000"/>
          <w:sz w:val="24"/>
          <w:szCs w:val="24"/>
          <w:rtl/>
          <w:lang w:bidi="ar-EG"/>
        </w:rPr>
        <w:t>)</w:t>
      </w:r>
      <w:r w:rsidRPr="00B74803">
        <w:rPr>
          <w:rFonts w:ascii="Simplified Arabic" w:hAnsi="Simplified Arabic" w:cs="Simplified Arabic"/>
          <w:color w:val="FF0000"/>
          <w:sz w:val="24"/>
          <w:szCs w:val="24"/>
          <w:rtl/>
          <w:lang w:bidi="ar-EG"/>
        </w:rPr>
        <w:t>.</w:t>
      </w:r>
    </w:p>
    <w:p w14:paraId="0F627F2C" w14:textId="407AF06B" w:rsidR="00653D24" w:rsidRPr="00B74803" w:rsidRDefault="00653D24" w:rsidP="00B74803">
      <w:pPr>
        <w:numPr>
          <w:ilvl w:val="0"/>
          <w:numId w:val="37"/>
        </w:numPr>
        <w:bidi/>
        <w:spacing w:after="0" w:line="360" w:lineRule="auto"/>
        <w:rPr>
          <w:rFonts w:ascii="Simplified Arabic" w:eastAsia="Calibri" w:hAnsi="Simplified Arabic" w:cs="Simplified Arabic"/>
          <w:color w:val="FF0000"/>
          <w:sz w:val="24"/>
          <w:szCs w:val="24"/>
        </w:rPr>
      </w:pPr>
      <w:r w:rsidRPr="00B74803">
        <w:rPr>
          <w:rFonts w:ascii="Simplified Arabic" w:eastAsia="Calibri" w:hAnsi="Simplified Arabic" w:cs="Simplified Arabic" w:hint="cs"/>
          <w:color w:val="FF0000"/>
          <w:sz w:val="24"/>
          <w:szCs w:val="24"/>
          <w:rtl/>
        </w:rPr>
        <w:t>توجد فروق دالة إحصائياً بين متوسطات عينة الدراسة في محور غرف النوم وإجمالي استبيان التصميم الداخلي لصالح الإناث</w:t>
      </w:r>
      <w:r w:rsidR="00B74803">
        <w:rPr>
          <w:rFonts w:ascii="Simplified Arabic" w:eastAsia="Calibri" w:hAnsi="Simplified Arabic" w:cs="Simplified Arabic" w:hint="cs"/>
          <w:color w:val="FF0000"/>
          <w:sz w:val="24"/>
          <w:szCs w:val="24"/>
          <w:rtl/>
        </w:rPr>
        <w:t xml:space="preserve"> </w:t>
      </w:r>
      <w:r w:rsidR="00B74803" w:rsidRPr="00B74803">
        <w:rPr>
          <w:rFonts w:ascii="Simplified Arabic" w:hAnsi="Simplified Arabic"/>
          <w:color w:val="FF0000"/>
          <w:sz w:val="24"/>
          <w:szCs w:val="24"/>
          <w:rtl/>
          <w:lang w:bidi="ar-EG"/>
        </w:rPr>
        <w:t xml:space="preserve">عند مستوى دلالة </w:t>
      </w:r>
      <w:r w:rsidR="00B74803" w:rsidRPr="00B74803">
        <w:rPr>
          <w:rFonts w:ascii="Simplified Arabic" w:hAnsi="Simplified Arabic" w:hint="cs"/>
          <w:color w:val="FF0000"/>
          <w:sz w:val="24"/>
          <w:szCs w:val="24"/>
          <w:rtl/>
          <w:lang w:bidi="ar-EG"/>
        </w:rPr>
        <w:t>(</w:t>
      </w:r>
      <w:r w:rsidR="00B74803" w:rsidRPr="00B74803">
        <w:rPr>
          <w:rFonts w:ascii="Simplified Arabic" w:hAnsi="Simplified Arabic"/>
          <w:color w:val="FF0000"/>
          <w:sz w:val="24"/>
          <w:szCs w:val="24"/>
          <w:rtl/>
          <w:lang w:bidi="ar-EG"/>
        </w:rPr>
        <w:t>0.05</w:t>
      </w:r>
      <w:r w:rsidR="00B74803" w:rsidRPr="00B74803">
        <w:rPr>
          <w:rFonts w:ascii="Simplified Arabic" w:hAnsi="Simplified Arabic" w:hint="cs"/>
          <w:color w:val="FF0000"/>
          <w:sz w:val="24"/>
          <w:szCs w:val="24"/>
          <w:rtl/>
          <w:lang w:bidi="ar-EG"/>
        </w:rPr>
        <w:t>)</w:t>
      </w:r>
      <w:r w:rsidRPr="00B74803">
        <w:rPr>
          <w:rFonts w:ascii="Simplified Arabic" w:eastAsia="Calibri" w:hAnsi="Simplified Arabic" w:cs="Simplified Arabic" w:hint="cs"/>
          <w:color w:val="FF0000"/>
          <w:sz w:val="24"/>
          <w:szCs w:val="24"/>
          <w:rtl/>
        </w:rPr>
        <w:t>.</w:t>
      </w:r>
    </w:p>
    <w:p w14:paraId="50B56FBC" w14:textId="64DBEAEB" w:rsidR="00653D24" w:rsidRPr="00B74803" w:rsidRDefault="00653D24" w:rsidP="00B74803">
      <w:pPr>
        <w:numPr>
          <w:ilvl w:val="0"/>
          <w:numId w:val="37"/>
        </w:numPr>
        <w:bidi/>
        <w:spacing w:after="0" w:line="360" w:lineRule="auto"/>
        <w:rPr>
          <w:rFonts w:ascii="Simplified Arabic" w:eastAsia="Calibri" w:hAnsi="Simplified Arabic" w:cs="Simplified Arabic"/>
          <w:color w:val="FF0000"/>
          <w:sz w:val="24"/>
          <w:szCs w:val="24"/>
        </w:rPr>
      </w:pPr>
      <w:r w:rsidRPr="00B74803">
        <w:rPr>
          <w:rFonts w:ascii="Simplified Arabic" w:eastAsia="Calibri" w:hAnsi="Simplified Arabic" w:cs="Simplified Arabic" w:hint="cs"/>
          <w:color w:val="FF0000"/>
          <w:sz w:val="24"/>
          <w:szCs w:val="24"/>
          <w:rtl/>
        </w:rPr>
        <w:t>لا توجد فرو</w:t>
      </w:r>
      <w:r w:rsidR="00B74803">
        <w:rPr>
          <w:rFonts w:ascii="Simplified Arabic" w:eastAsia="Calibri" w:hAnsi="Simplified Arabic" w:cs="Simplified Arabic" w:hint="cs"/>
          <w:color w:val="FF0000"/>
          <w:sz w:val="24"/>
          <w:szCs w:val="24"/>
          <w:rtl/>
        </w:rPr>
        <w:t>ق</w:t>
      </w:r>
      <w:r w:rsidRPr="00B74803">
        <w:rPr>
          <w:rFonts w:ascii="Simplified Arabic" w:eastAsia="Calibri" w:hAnsi="Simplified Arabic" w:cs="Simplified Arabic" w:hint="cs"/>
          <w:color w:val="FF0000"/>
          <w:sz w:val="24"/>
          <w:szCs w:val="24"/>
          <w:rtl/>
        </w:rPr>
        <w:t xml:space="preserve"> ذات دلالة إحصائية بين متوسطات درجات الذكور والإناث عينة الدراسة في محور المدخل والممرات والسلالم ، الحديقة، حجرة المعيشة، المكتبة، المطبخ وغرف الطعام، الحمامات</w:t>
      </w:r>
      <w:r w:rsidR="00B74803">
        <w:rPr>
          <w:rFonts w:ascii="Simplified Arabic" w:eastAsia="Calibri" w:hAnsi="Simplified Arabic" w:cs="Simplified Arabic" w:hint="cs"/>
          <w:color w:val="FF0000"/>
          <w:sz w:val="24"/>
          <w:szCs w:val="24"/>
          <w:rtl/>
        </w:rPr>
        <w:t xml:space="preserve"> </w:t>
      </w:r>
      <w:r w:rsidR="00B74803" w:rsidRPr="00B74803">
        <w:rPr>
          <w:rFonts w:ascii="Simplified Arabic" w:hAnsi="Simplified Arabic"/>
          <w:color w:val="FF0000"/>
          <w:sz w:val="24"/>
          <w:szCs w:val="24"/>
          <w:rtl/>
          <w:lang w:bidi="ar-EG"/>
        </w:rPr>
        <w:t xml:space="preserve">عند مستوى دلالة </w:t>
      </w:r>
      <w:r w:rsidR="00B74803" w:rsidRPr="00B74803">
        <w:rPr>
          <w:rFonts w:ascii="Simplified Arabic" w:hAnsi="Simplified Arabic" w:hint="cs"/>
          <w:color w:val="FF0000"/>
          <w:sz w:val="24"/>
          <w:szCs w:val="24"/>
          <w:rtl/>
          <w:lang w:bidi="ar-EG"/>
        </w:rPr>
        <w:t>(</w:t>
      </w:r>
      <w:r w:rsidR="00B74803" w:rsidRPr="00B74803">
        <w:rPr>
          <w:rFonts w:ascii="Simplified Arabic" w:hAnsi="Simplified Arabic"/>
          <w:color w:val="FF0000"/>
          <w:sz w:val="24"/>
          <w:szCs w:val="24"/>
          <w:rtl/>
          <w:lang w:bidi="ar-EG"/>
        </w:rPr>
        <w:t>0.05</w:t>
      </w:r>
      <w:r w:rsidR="00B74803" w:rsidRPr="00B74803">
        <w:rPr>
          <w:rFonts w:ascii="Simplified Arabic" w:hAnsi="Simplified Arabic" w:hint="cs"/>
          <w:color w:val="FF0000"/>
          <w:sz w:val="24"/>
          <w:szCs w:val="24"/>
          <w:rtl/>
          <w:lang w:bidi="ar-EG"/>
        </w:rPr>
        <w:t>)</w:t>
      </w:r>
      <w:r w:rsidRPr="00B74803">
        <w:rPr>
          <w:rFonts w:ascii="Simplified Arabic" w:eastAsia="Calibri" w:hAnsi="Simplified Arabic" w:cs="Simplified Arabic" w:hint="cs"/>
          <w:color w:val="FF0000"/>
          <w:sz w:val="24"/>
          <w:szCs w:val="24"/>
          <w:rtl/>
        </w:rPr>
        <w:t>.</w:t>
      </w:r>
    </w:p>
    <w:p w14:paraId="5B8C5457" w14:textId="2B2EB054" w:rsidR="00653D24" w:rsidRPr="00B74803" w:rsidRDefault="00653D24" w:rsidP="00B74803">
      <w:pPr>
        <w:numPr>
          <w:ilvl w:val="0"/>
          <w:numId w:val="37"/>
        </w:numPr>
        <w:bidi/>
        <w:spacing w:after="0" w:line="360" w:lineRule="auto"/>
        <w:jc w:val="both"/>
        <w:rPr>
          <w:rFonts w:ascii="Simplified Arabic" w:eastAsia="Calibri" w:hAnsi="Simplified Arabic" w:cs="Simplified Arabic"/>
          <w:color w:val="FF0000"/>
          <w:sz w:val="24"/>
          <w:szCs w:val="24"/>
        </w:rPr>
      </w:pPr>
      <w:r w:rsidRPr="00B74803">
        <w:rPr>
          <w:rFonts w:ascii="Simplified Arabic" w:eastAsia="Calibri" w:hAnsi="Simplified Arabic" w:cs="Simplified Arabic" w:hint="cs"/>
          <w:color w:val="FF0000"/>
          <w:sz w:val="24"/>
          <w:szCs w:val="24"/>
          <w:rtl/>
        </w:rPr>
        <w:t>لا توجد فروف ذات دلالة إحصائية بين متوسطات درجات الذكور والإناث عينة الدراسة في محور "التخطيط والتنظيم"، التنفيذ، التقييم، وإجمالى استبيان إدارة الجهد</w:t>
      </w:r>
      <w:r w:rsidR="00B74803">
        <w:rPr>
          <w:rFonts w:ascii="Simplified Arabic" w:eastAsia="Calibri" w:hAnsi="Simplified Arabic" w:cs="Simplified Arabic" w:hint="cs"/>
          <w:color w:val="FF0000"/>
          <w:sz w:val="24"/>
          <w:szCs w:val="24"/>
          <w:rtl/>
        </w:rPr>
        <w:t xml:space="preserve"> </w:t>
      </w:r>
      <w:r w:rsidR="00B74803" w:rsidRPr="00B74803">
        <w:rPr>
          <w:rFonts w:ascii="Simplified Arabic" w:hAnsi="Simplified Arabic"/>
          <w:color w:val="FF0000"/>
          <w:sz w:val="24"/>
          <w:szCs w:val="24"/>
          <w:rtl/>
          <w:lang w:bidi="ar-EG"/>
        </w:rPr>
        <w:t xml:space="preserve">عند مستوى دلالة </w:t>
      </w:r>
      <w:r w:rsidR="00B74803" w:rsidRPr="00B74803">
        <w:rPr>
          <w:rFonts w:ascii="Simplified Arabic" w:hAnsi="Simplified Arabic" w:hint="cs"/>
          <w:color w:val="FF0000"/>
          <w:sz w:val="24"/>
          <w:szCs w:val="24"/>
          <w:rtl/>
          <w:lang w:bidi="ar-EG"/>
        </w:rPr>
        <w:t>(</w:t>
      </w:r>
      <w:r w:rsidR="00B74803" w:rsidRPr="00B74803">
        <w:rPr>
          <w:rFonts w:ascii="Simplified Arabic" w:hAnsi="Simplified Arabic"/>
          <w:color w:val="FF0000"/>
          <w:sz w:val="24"/>
          <w:szCs w:val="24"/>
          <w:rtl/>
          <w:lang w:bidi="ar-EG"/>
        </w:rPr>
        <w:t>0.05</w:t>
      </w:r>
      <w:r w:rsidR="00B74803" w:rsidRPr="00B74803">
        <w:rPr>
          <w:rFonts w:ascii="Simplified Arabic" w:hAnsi="Simplified Arabic" w:hint="cs"/>
          <w:color w:val="FF0000"/>
          <w:sz w:val="24"/>
          <w:szCs w:val="24"/>
          <w:rtl/>
          <w:lang w:bidi="ar-EG"/>
        </w:rPr>
        <w:t>)</w:t>
      </w:r>
      <w:r w:rsidRPr="00B74803">
        <w:rPr>
          <w:rFonts w:ascii="Simplified Arabic" w:eastAsia="Calibri" w:hAnsi="Simplified Arabic" w:cs="Simplified Arabic" w:hint="cs"/>
          <w:color w:val="FF0000"/>
          <w:sz w:val="24"/>
          <w:szCs w:val="24"/>
          <w:rtl/>
        </w:rPr>
        <w:t>.</w:t>
      </w:r>
    </w:p>
    <w:p w14:paraId="318C6DAA" w14:textId="77777777" w:rsidR="006E7D39" w:rsidRPr="00B74803" w:rsidRDefault="006E7D39" w:rsidP="00B74803">
      <w:pPr>
        <w:pStyle w:val="ListParagraph"/>
        <w:numPr>
          <w:ilvl w:val="0"/>
          <w:numId w:val="37"/>
        </w:numPr>
        <w:autoSpaceDE w:val="0"/>
        <w:autoSpaceDN w:val="0"/>
        <w:adjustRightInd w:val="0"/>
        <w:spacing w:line="360" w:lineRule="auto"/>
        <w:jc w:val="both"/>
        <w:rPr>
          <w:rFonts w:ascii="Simplified Arabic" w:hAnsi="Simplified Arabic"/>
          <w:color w:val="FF0000"/>
          <w:sz w:val="24"/>
          <w:szCs w:val="24"/>
        </w:rPr>
      </w:pPr>
      <w:r w:rsidRPr="00B74803">
        <w:rPr>
          <w:rFonts w:ascii="Simplified Arabic" w:eastAsia="Calibri" w:hAnsi="Simplified Arabic"/>
          <w:color w:val="FF0000"/>
          <w:sz w:val="24"/>
          <w:szCs w:val="24"/>
          <w:rtl/>
        </w:rPr>
        <w:t xml:space="preserve">يوجد تباين دال إحصائياً بين أطفال عينة الدراسة في محور"المدخل،والممرات، والسلالم" </w:t>
      </w:r>
      <w:r w:rsidRPr="00B74803">
        <w:rPr>
          <w:rFonts w:ascii="Simplified Arabic" w:eastAsia="Calibri" w:hAnsi="Simplified Arabic" w:hint="cs"/>
          <w:color w:val="FF0000"/>
          <w:sz w:val="24"/>
          <w:szCs w:val="24"/>
          <w:rtl/>
        </w:rPr>
        <w:t xml:space="preserve">، والحمامات </w:t>
      </w:r>
      <w:r w:rsidRPr="00B74803">
        <w:rPr>
          <w:rFonts w:ascii="Simplified Arabic" w:eastAsia="Calibri" w:hAnsi="Simplified Arabic"/>
          <w:color w:val="FF0000"/>
          <w:sz w:val="24"/>
          <w:szCs w:val="24"/>
          <w:rtl/>
        </w:rPr>
        <w:t xml:space="preserve">وفقاً </w:t>
      </w:r>
      <w:r w:rsidRPr="00B74803">
        <w:rPr>
          <w:rFonts w:ascii="Simplified Arabic" w:eastAsia="Calibri" w:hAnsi="Simplified Arabic" w:hint="cs"/>
          <w:color w:val="FF0000"/>
          <w:sz w:val="24"/>
          <w:szCs w:val="24"/>
          <w:rtl/>
        </w:rPr>
        <w:t>لفترة بقاء الطفل</w:t>
      </w:r>
      <w:r w:rsidRPr="00B74803">
        <w:rPr>
          <w:rFonts w:ascii="Simplified Arabic" w:eastAsia="Calibri" w:hAnsi="Simplified Arabic"/>
          <w:color w:val="FF0000"/>
          <w:sz w:val="24"/>
          <w:szCs w:val="24"/>
          <w:rtl/>
        </w:rPr>
        <w:t xml:space="preserve"> </w:t>
      </w:r>
      <w:r w:rsidRPr="00B74803">
        <w:rPr>
          <w:rFonts w:ascii="Simplified Arabic" w:eastAsia="Calibri" w:hAnsi="Simplified Arabic" w:hint="cs"/>
          <w:color w:val="FF0000"/>
          <w:sz w:val="24"/>
          <w:szCs w:val="24"/>
          <w:rtl/>
        </w:rPr>
        <w:t>في مؤسسات الايواء</w:t>
      </w:r>
      <w:r w:rsidRPr="00B74803">
        <w:rPr>
          <w:rFonts w:ascii="Simplified Arabic" w:eastAsia="Calibri" w:hAnsi="Simplified Arabic"/>
          <w:color w:val="FF0000"/>
          <w:sz w:val="24"/>
          <w:szCs w:val="24"/>
          <w:rtl/>
        </w:rPr>
        <w:t xml:space="preserve"> </w:t>
      </w:r>
      <w:r w:rsidRPr="00B74803">
        <w:rPr>
          <w:rFonts w:ascii="Simplified Arabic" w:hAnsi="Simplified Arabic"/>
          <w:color w:val="FF0000"/>
          <w:sz w:val="24"/>
          <w:szCs w:val="24"/>
          <w:rtl/>
          <w:lang w:bidi="ar-EG"/>
        </w:rPr>
        <w:t xml:space="preserve">عند مستوى دلالة </w:t>
      </w:r>
      <w:r w:rsidRPr="00B74803">
        <w:rPr>
          <w:rFonts w:ascii="Simplified Arabic" w:hAnsi="Simplified Arabic" w:hint="cs"/>
          <w:color w:val="FF0000"/>
          <w:sz w:val="24"/>
          <w:szCs w:val="24"/>
          <w:rtl/>
          <w:lang w:bidi="ar-EG"/>
        </w:rPr>
        <w:t>(</w:t>
      </w:r>
      <w:r w:rsidRPr="00B74803">
        <w:rPr>
          <w:rFonts w:ascii="Simplified Arabic" w:hAnsi="Simplified Arabic"/>
          <w:color w:val="FF0000"/>
          <w:sz w:val="24"/>
          <w:szCs w:val="24"/>
          <w:rtl/>
          <w:lang w:bidi="ar-EG"/>
        </w:rPr>
        <w:t>0.05</w:t>
      </w:r>
      <w:r w:rsidRPr="00B74803">
        <w:rPr>
          <w:rFonts w:ascii="Simplified Arabic" w:hAnsi="Simplified Arabic" w:hint="cs"/>
          <w:color w:val="FF0000"/>
          <w:sz w:val="24"/>
          <w:szCs w:val="24"/>
          <w:rtl/>
          <w:lang w:bidi="ar-EG"/>
        </w:rPr>
        <w:t>).</w:t>
      </w:r>
    </w:p>
    <w:p w14:paraId="7357E759" w14:textId="77777777" w:rsidR="006E7D39" w:rsidRPr="00B74803" w:rsidRDefault="006E7D39" w:rsidP="00B74803">
      <w:pPr>
        <w:numPr>
          <w:ilvl w:val="0"/>
          <w:numId w:val="37"/>
        </w:numPr>
        <w:bidi/>
        <w:spacing w:after="0" w:line="360" w:lineRule="auto"/>
        <w:rPr>
          <w:rFonts w:ascii="Simplified Arabic" w:eastAsia="Calibri" w:hAnsi="Simplified Arabic" w:cs="Simplified Arabic"/>
          <w:color w:val="FF0000"/>
          <w:sz w:val="24"/>
          <w:szCs w:val="24"/>
        </w:rPr>
      </w:pPr>
      <w:r w:rsidRPr="00B74803">
        <w:rPr>
          <w:rFonts w:ascii="Simplified Arabic" w:eastAsia="Calibri" w:hAnsi="Simplified Arabic" w:cs="Simplified Arabic"/>
          <w:color w:val="FF0000"/>
          <w:sz w:val="24"/>
          <w:szCs w:val="24"/>
          <w:rtl/>
        </w:rPr>
        <w:t xml:space="preserve">لا يوجد تباين دال إحصائياً بين أطفال عينة الدراسة في </w:t>
      </w:r>
      <w:r w:rsidRPr="00B74803">
        <w:rPr>
          <w:rFonts w:ascii="Simplified Arabic" w:eastAsia="Calibri" w:hAnsi="Simplified Arabic" w:cs="Simplified Arabic" w:hint="cs"/>
          <w:color w:val="FF0000"/>
          <w:sz w:val="24"/>
          <w:szCs w:val="24"/>
          <w:rtl/>
        </w:rPr>
        <w:t>كلا من</w:t>
      </w:r>
      <w:r w:rsidRPr="00B74803">
        <w:rPr>
          <w:rFonts w:ascii="Simplified Arabic" w:eastAsia="Calibri" w:hAnsi="Simplified Arabic" w:cs="Simplified Arabic"/>
          <w:color w:val="FF0000"/>
          <w:sz w:val="24"/>
          <w:szCs w:val="24"/>
          <w:rtl/>
        </w:rPr>
        <w:t xml:space="preserve"> الحديقة</w:t>
      </w:r>
      <w:r w:rsidRPr="00B74803">
        <w:rPr>
          <w:rFonts w:ascii="Simplified Arabic" w:eastAsia="Calibri" w:hAnsi="Simplified Arabic" w:cs="Simplified Arabic" w:hint="cs"/>
          <w:color w:val="FF0000"/>
          <w:sz w:val="24"/>
          <w:szCs w:val="24"/>
          <w:rtl/>
        </w:rPr>
        <w:t>، حجرة المعيشة، المكتبة، المطبخ وغرف الطعام، غرف النوم، إجمالي استبيان التصميم الداخلي لمؤسسات الايواء</w:t>
      </w:r>
      <w:r w:rsidRPr="00B74803">
        <w:rPr>
          <w:rFonts w:ascii="Simplified Arabic" w:eastAsia="Calibri" w:hAnsi="Simplified Arabic" w:cs="Simplified Arabic"/>
          <w:color w:val="FF0000"/>
          <w:sz w:val="24"/>
          <w:szCs w:val="24"/>
          <w:rtl/>
        </w:rPr>
        <w:t xml:space="preserve"> وفقاً </w:t>
      </w:r>
      <w:r w:rsidRPr="00B74803">
        <w:rPr>
          <w:rFonts w:ascii="Simplified Arabic" w:eastAsia="Calibri" w:hAnsi="Simplified Arabic" w:cs="Simplified Arabic" w:hint="cs"/>
          <w:color w:val="FF0000"/>
          <w:sz w:val="24"/>
          <w:szCs w:val="24"/>
          <w:rtl/>
        </w:rPr>
        <w:t>لفترة بقاء الطفل في مؤسسات الايواء عند مستوى دلالة(0.05)</w:t>
      </w:r>
      <w:r w:rsidRPr="00B74803">
        <w:rPr>
          <w:rFonts w:ascii="Simplified Arabic" w:hAnsi="Simplified Arabic" w:cs="Simplified Arabic"/>
          <w:color w:val="FF0000"/>
          <w:sz w:val="24"/>
          <w:szCs w:val="24"/>
          <w:rtl/>
          <w:lang w:bidi="ar-EG"/>
        </w:rPr>
        <w:t>.</w:t>
      </w:r>
      <w:r w:rsidRPr="00B74803">
        <w:rPr>
          <w:rFonts w:ascii="Simplified Arabic" w:eastAsia="Calibri" w:hAnsi="Simplified Arabic" w:cs="Simplified Arabic" w:hint="cs"/>
          <w:color w:val="FF0000"/>
          <w:sz w:val="24"/>
          <w:szCs w:val="24"/>
          <w:rtl/>
        </w:rPr>
        <w:t>.</w:t>
      </w:r>
    </w:p>
    <w:p w14:paraId="0E53444F" w14:textId="77777777" w:rsidR="006E7D39" w:rsidRPr="00B74803" w:rsidRDefault="006E7D39" w:rsidP="00B74803">
      <w:pPr>
        <w:numPr>
          <w:ilvl w:val="0"/>
          <w:numId w:val="37"/>
        </w:numPr>
        <w:bidi/>
        <w:spacing w:after="0" w:line="360" w:lineRule="auto"/>
        <w:rPr>
          <w:rFonts w:ascii="Simplified Arabic" w:eastAsia="Calibri" w:hAnsi="Simplified Arabic" w:cs="Simplified Arabic"/>
          <w:color w:val="FF0000"/>
          <w:sz w:val="24"/>
          <w:szCs w:val="24"/>
        </w:rPr>
      </w:pPr>
      <w:r w:rsidRPr="00B74803">
        <w:rPr>
          <w:rFonts w:ascii="Simplified Arabic" w:eastAsia="Calibri" w:hAnsi="Simplified Arabic" w:cs="Simplified Arabic"/>
          <w:color w:val="FF0000"/>
          <w:sz w:val="24"/>
          <w:szCs w:val="24"/>
          <w:rtl/>
        </w:rPr>
        <w:t>يوجد تباين دال إحصائياً بين أطفال عينة الدراسة في محور"التخطيط، والتنظيم"</w:t>
      </w:r>
      <w:r w:rsidRPr="00B74803">
        <w:rPr>
          <w:rFonts w:ascii="Simplified Arabic" w:eastAsia="Calibri" w:hAnsi="Simplified Arabic" w:cs="Simplified Arabic" w:hint="cs"/>
          <w:color w:val="FF0000"/>
          <w:sz w:val="24"/>
          <w:szCs w:val="24"/>
          <w:rtl/>
        </w:rPr>
        <w:t>، التنفيذ، وإجمالي استبيان إدارة الجهد</w:t>
      </w:r>
      <w:r w:rsidRPr="00B74803">
        <w:rPr>
          <w:rFonts w:ascii="Simplified Arabic" w:eastAsia="Calibri" w:hAnsi="Simplified Arabic" w:cs="Simplified Arabic"/>
          <w:color w:val="FF0000"/>
          <w:sz w:val="24"/>
          <w:szCs w:val="24"/>
          <w:rtl/>
        </w:rPr>
        <w:t xml:space="preserve"> وفقاً </w:t>
      </w:r>
      <w:r w:rsidRPr="00B74803">
        <w:rPr>
          <w:rFonts w:ascii="Simplified Arabic" w:eastAsia="Calibri" w:hAnsi="Simplified Arabic" w:cs="Simplified Arabic" w:hint="cs"/>
          <w:color w:val="FF0000"/>
          <w:sz w:val="24"/>
          <w:szCs w:val="24"/>
          <w:rtl/>
        </w:rPr>
        <w:t>لفترة بقاء الطفل في مؤسسات الايواء</w:t>
      </w:r>
      <w:r w:rsidRPr="00B74803">
        <w:rPr>
          <w:rFonts w:ascii="Simplified Arabic" w:eastAsia="Calibri" w:hAnsi="Simplified Arabic" w:cs="Simplified Arabic"/>
          <w:color w:val="FF0000"/>
          <w:sz w:val="24"/>
          <w:szCs w:val="24"/>
          <w:rtl/>
        </w:rPr>
        <w:t xml:space="preserve"> للطفل </w:t>
      </w:r>
      <w:r w:rsidRPr="00B74803">
        <w:rPr>
          <w:rFonts w:ascii="Simplified Arabic" w:hAnsi="Simplified Arabic" w:cs="Simplified Arabic"/>
          <w:color w:val="FF0000"/>
          <w:sz w:val="24"/>
          <w:szCs w:val="24"/>
          <w:rtl/>
          <w:lang w:bidi="ar-EG"/>
        </w:rPr>
        <w:t xml:space="preserve">عند مستوى دلالة </w:t>
      </w:r>
      <w:r w:rsidRPr="00B74803">
        <w:rPr>
          <w:rFonts w:ascii="Simplified Arabic" w:hAnsi="Simplified Arabic" w:cs="Simplified Arabic" w:hint="cs"/>
          <w:color w:val="FF0000"/>
          <w:sz w:val="24"/>
          <w:szCs w:val="24"/>
          <w:rtl/>
          <w:lang w:bidi="ar-EG"/>
        </w:rPr>
        <w:t>(</w:t>
      </w:r>
      <w:r w:rsidRPr="00B74803">
        <w:rPr>
          <w:rFonts w:ascii="Simplified Arabic" w:hAnsi="Simplified Arabic" w:cs="Simplified Arabic"/>
          <w:color w:val="FF0000"/>
          <w:sz w:val="24"/>
          <w:szCs w:val="24"/>
          <w:rtl/>
          <w:lang w:bidi="ar-EG"/>
        </w:rPr>
        <w:t>0.05</w:t>
      </w:r>
      <w:r w:rsidRPr="00B74803">
        <w:rPr>
          <w:rFonts w:ascii="Simplified Arabic" w:hAnsi="Simplified Arabic" w:cs="Simplified Arabic" w:hint="cs"/>
          <w:color w:val="FF0000"/>
          <w:sz w:val="24"/>
          <w:szCs w:val="24"/>
          <w:rtl/>
          <w:lang w:bidi="ar-EG"/>
        </w:rPr>
        <w:t>).</w:t>
      </w:r>
    </w:p>
    <w:p w14:paraId="2B7051A8" w14:textId="02BA085E" w:rsidR="006E7D39" w:rsidRPr="00B74803" w:rsidRDefault="006E7D39" w:rsidP="00B74803">
      <w:pPr>
        <w:numPr>
          <w:ilvl w:val="0"/>
          <w:numId w:val="37"/>
        </w:numPr>
        <w:bidi/>
        <w:spacing w:after="0" w:line="360" w:lineRule="auto"/>
        <w:rPr>
          <w:rFonts w:ascii="Simplified Arabic" w:eastAsia="Calibri" w:hAnsi="Simplified Arabic" w:cs="Simplified Arabic"/>
          <w:color w:val="FF0000"/>
          <w:sz w:val="24"/>
          <w:szCs w:val="24"/>
        </w:rPr>
      </w:pPr>
      <w:r w:rsidRPr="00B74803">
        <w:rPr>
          <w:rFonts w:ascii="Simplified Arabic" w:eastAsia="Calibri" w:hAnsi="Simplified Arabic" w:cs="Simplified Arabic"/>
          <w:color w:val="FF0000"/>
          <w:sz w:val="24"/>
          <w:szCs w:val="24"/>
          <w:rtl/>
        </w:rPr>
        <w:t xml:space="preserve">لا يوجد تباين دال إحصائياً بين أطفال عينة الدراسة </w:t>
      </w:r>
      <w:r w:rsidRPr="00B74803">
        <w:rPr>
          <w:rFonts w:ascii="Simplified Arabic" w:eastAsia="Calibri" w:hAnsi="Simplified Arabic" w:cs="Simplified Arabic" w:hint="cs"/>
          <w:color w:val="FF0000"/>
          <w:sz w:val="24"/>
          <w:szCs w:val="24"/>
          <w:rtl/>
        </w:rPr>
        <w:t xml:space="preserve">محور التقييم  </w:t>
      </w:r>
      <w:r w:rsidRPr="00B74803">
        <w:rPr>
          <w:rFonts w:ascii="Simplified Arabic" w:eastAsia="Calibri" w:hAnsi="Simplified Arabic" w:cs="Simplified Arabic"/>
          <w:color w:val="FF0000"/>
          <w:sz w:val="24"/>
          <w:szCs w:val="24"/>
          <w:rtl/>
        </w:rPr>
        <w:t xml:space="preserve">وفقاً </w:t>
      </w:r>
      <w:r w:rsidRPr="00B74803">
        <w:rPr>
          <w:rFonts w:ascii="Simplified Arabic" w:eastAsia="Calibri" w:hAnsi="Simplified Arabic" w:cs="Simplified Arabic" w:hint="cs"/>
          <w:color w:val="FF0000"/>
          <w:sz w:val="24"/>
          <w:szCs w:val="24"/>
          <w:rtl/>
        </w:rPr>
        <w:t>لفترة بقاء الطفل في مؤسسات الايواء عند مستوى دلالة(0.05)</w:t>
      </w:r>
      <w:r w:rsidRPr="00B74803">
        <w:rPr>
          <w:rFonts w:ascii="Simplified Arabic" w:hAnsi="Simplified Arabic" w:cs="Simplified Arabic"/>
          <w:color w:val="FF0000"/>
          <w:sz w:val="24"/>
          <w:szCs w:val="24"/>
          <w:rtl/>
          <w:lang w:bidi="ar-EG"/>
        </w:rPr>
        <w:t>.</w:t>
      </w:r>
    </w:p>
    <w:p w14:paraId="35DFBDEA" w14:textId="63858397" w:rsidR="00B74803" w:rsidRPr="00B74803" w:rsidRDefault="00B74803" w:rsidP="00B74803">
      <w:pPr>
        <w:numPr>
          <w:ilvl w:val="0"/>
          <w:numId w:val="37"/>
        </w:numPr>
        <w:bidi/>
        <w:spacing w:after="0" w:line="360" w:lineRule="auto"/>
        <w:rPr>
          <w:rFonts w:ascii="Simplified Arabic" w:eastAsia="Calibri" w:hAnsi="Simplified Arabic" w:cs="Simplified Arabic"/>
          <w:color w:val="FF0000"/>
          <w:sz w:val="24"/>
          <w:szCs w:val="24"/>
        </w:rPr>
      </w:pPr>
      <w:r w:rsidRPr="00B74803">
        <w:rPr>
          <w:rFonts w:ascii="Simplified Arabic" w:hAnsi="Simplified Arabic" w:cs="Simplified Arabic"/>
          <w:color w:val="FF0000"/>
          <w:sz w:val="24"/>
          <w:szCs w:val="24"/>
          <w:rtl/>
          <w:lang w:bidi="ar-EG"/>
        </w:rPr>
        <w:t xml:space="preserve">ترتبط </w:t>
      </w:r>
      <w:r w:rsidRPr="00B74803">
        <w:rPr>
          <w:rFonts w:ascii="Simplified Arabic" w:hAnsi="Simplified Arabic" w:cs="Simplified Arabic" w:hint="cs"/>
          <w:color w:val="FF0000"/>
          <w:sz w:val="24"/>
          <w:szCs w:val="24"/>
          <w:rtl/>
          <w:lang w:bidi="ar-EG"/>
        </w:rPr>
        <w:t>درجات</w:t>
      </w:r>
      <w:r w:rsidRPr="00B74803">
        <w:rPr>
          <w:rFonts w:ascii="Simplified Arabic" w:hAnsi="Simplified Arabic" w:cs="Simplified Arabic"/>
          <w:color w:val="FF0000"/>
          <w:sz w:val="24"/>
          <w:szCs w:val="24"/>
          <w:rtl/>
          <w:lang w:bidi="ar-EG"/>
        </w:rPr>
        <w:t xml:space="preserve"> الاطفال عينة الدراسة علي المحاور المختلفة لـاستبيان "للتصميم الداخل</w:t>
      </w:r>
      <w:r w:rsidRPr="00B74803">
        <w:rPr>
          <w:rFonts w:ascii="Simplified Arabic" w:hAnsi="Simplified Arabic" w:cs="Simplified Arabic" w:hint="cs"/>
          <w:color w:val="FF0000"/>
          <w:sz w:val="24"/>
          <w:szCs w:val="24"/>
          <w:rtl/>
          <w:lang w:bidi="ar-EG"/>
        </w:rPr>
        <w:t>ي</w:t>
      </w:r>
      <w:r w:rsidRPr="00B74803">
        <w:rPr>
          <w:rFonts w:ascii="Simplified Arabic" w:hAnsi="Simplified Arabic" w:cs="Simplified Arabic"/>
          <w:color w:val="FF0000"/>
          <w:sz w:val="24"/>
          <w:szCs w:val="24"/>
          <w:rtl/>
          <w:lang w:bidi="ar-EG"/>
        </w:rPr>
        <w:t>" لمؤسسات الايواء، مع استجاباتهم علي المحاور المختلفة ل</w:t>
      </w:r>
      <w:r w:rsidRPr="00B74803">
        <w:rPr>
          <w:rFonts w:ascii="Simplified Arabic" w:hAnsi="Simplified Arabic" w:cs="Simplified Arabic" w:hint="cs"/>
          <w:color w:val="FF0000"/>
          <w:sz w:val="24"/>
          <w:szCs w:val="24"/>
          <w:rtl/>
          <w:lang w:bidi="ar-EG"/>
        </w:rPr>
        <w:t xml:space="preserve">استبيان </w:t>
      </w:r>
      <w:r w:rsidRPr="00B74803">
        <w:rPr>
          <w:rFonts w:ascii="Simplified Arabic" w:hAnsi="Simplified Arabic" w:cs="Simplified Arabic"/>
          <w:color w:val="FF0000"/>
          <w:sz w:val="24"/>
          <w:szCs w:val="24"/>
          <w:rtl/>
          <w:lang w:bidi="ar-EG"/>
        </w:rPr>
        <w:t>"إدارة الجهد</w:t>
      </w:r>
    </w:p>
    <w:p w14:paraId="0EF97466" w14:textId="77777777" w:rsidR="006E7D39" w:rsidRPr="00D934B9" w:rsidRDefault="006E7D39" w:rsidP="00653D24">
      <w:pPr>
        <w:bidi/>
        <w:spacing w:after="0" w:line="228" w:lineRule="auto"/>
        <w:ind w:left="720"/>
        <w:rPr>
          <w:rFonts w:ascii="Simplified Arabic" w:eastAsia="Calibri" w:hAnsi="Simplified Arabic" w:cs="Simplified Arabic"/>
          <w:sz w:val="24"/>
          <w:szCs w:val="24"/>
        </w:rPr>
      </w:pPr>
    </w:p>
    <w:p w14:paraId="12F322C8" w14:textId="77777777" w:rsidR="00EB7D20" w:rsidRPr="00B74803" w:rsidRDefault="00EB7D20" w:rsidP="00991BA3">
      <w:pPr>
        <w:autoSpaceDE w:val="0"/>
        <w:autoSpaceDN w:val="0"/>
        <w:bidi/>
        <w:adjustRightInd w:val="0"/>
        <w:spacing w:after="0" w:line="360" w:lineRule="auto"/>
        <w:jc w:val="both"/>
        <w:rPr>
          <w:rFonts w:ascii="Simplified Arabic" w:hAnsi="Simplified Arabic" w:cs="Simplified Arabic"/>
          <w:b/>
          <w:bCs/>
          <w:color w:val="FF0000"/>
          <w:sz w:val="24"/>
          <w:szCs w:val="24"/>
          <w:rtl/>
          <w:lang w:bidi="ar-EG"/>
        </w:rPr>
      </w:pPr>
      <w:r w:rsidRPr="00B74803">
        <w:rPr>
          <w:rFonts w:ascii="Simplified Arabic" w:hAnsi="Simplified Arabic" w:cs="Simplified Arabic" w:hint="cs"/>
          <w:b/>
          <w:bCs/>
          <w:color w:val="FF0000"/>
          <w:sz w:val="24"/>
          <w:szCs w:val="24"/>
          <w:rtl/>
          <w:lang w:bidi="ar-EG"/>
        </w:rPr>
        <w:t>أهم توصيات البحث</w:t>
      </w:r>
    </w:p>
    <w:p w14:paraId="148A0F34" w14:textId="77777777" w:rsidR="00991BA3" w:rsidRPr="00B74803" w:rsidRDefault="00991BA3" w:rsidP="00991BA3">
      <w:pPr>
        <w:pStyle w:val="ListParagraph"/>
        <w:numPr>
          <w:ilvl w:val="0"/>
          <w:numId w:val="17"/>
        </w:numPr>
        <w:autoSpaceDE w:val="0"/>
        <w:autoSpaceDN w:val="0"/>
        <w:adjustRightInd w:val="0"/>
        <w:spacing w:line="360" w:lineRule="auto"/>
        <w:jc w:val="both"/>
        <w:rPr>
          <w:rFonts w:ascii="Simplified Arabic" w:hAnsi="Simplified Arabic"/>
          <w:b/>
          <w:bCs/>
          <w:color w:val="FF0000"/>
          <w:sz w:val="24"/>
          <w:szCs w:val="24"/>
          <w:lang w:bidi="ar-EG"/>
        </w:rPr>
      </w:pPr>
      <w:r w:rsidRPr="00B74803">
        <w:rPr>
          <w:rFonts w:ascii="Simplified Arabic" w:hAnsi="Simplified Arabic" w:hint="cs"/>
          <w:color w:val="FF0000"/>
          <w:sz w:val="24"/>
          <w:szCs w:val="24"/>
          <w:rtl/>
          <w:lang w:bidi="ar-EG"/>
        </w:rPr>
        <w:t>وضع برامج تشرف عليها وزارة التضامن الاجتماعي بكيفية ادارة الجهد لدي الاطفال المقيمين بمؤسسة الايواء</w:t>
      </w:r>
    </w:p>
    <w:p w14:paraId="0F75E861" w14:textId="77777777" w:rsidR="00991BA3" w:rsidRPr="00B74803" w:rsidRDefault="00991BA3" w:rsidP="00991BA3">
      <w:pPr>
        <w:pStyle w:val="ListParagraph"/>
        <w:numPr>
          <w:ilvl w:val="0"/>
          <w:numId w:val="17"/>
        </w:numPr>
        <w:autoSpaceDE w:val="0"/>
        <w:autoSpaceDN w:val="0"/>
        <w:adjustRightInd w:val="0"/>
        <w:spacing w:line="360" w:lineRule="auto"/>
        <w:jc w:val="both"/>
        <w:rPr>
          <w:rFonts w:ascii="Simplified Arabic" w:hAnsi="Simplified Arabic"/>
          <w:b/>
          <w:bCs/>
          <w:color w:val="FF0000"/>
          <w:sz w:val="24"/>
          <w:szCs w:val="24"/>
          <w:lang w:bidi="ar-EG"/>
        </w:rPr>
      </w:pPr>
      <w:r w:rsidRPr="00B74803">
        <w:rPr>
          <w:rFonts w:ascii="Simplified Arabic" w:hAnsi="Simplified Arabic" w:hint="cs"/>
          <w:color w:val="FF0000"/>
          <w:sz w:val="24"/>
          <w:szCs w:val="24"/>
          <w:rtl/>
          <w:lang w:bidi="ar-EG"/>
        </w:rPr>
        <w:t>اهتمام المجلس القومي للطفولة والمجالس المعنية ب</w:t>
      </w:r>
      <w:r w:rsidR="00575CCD" w:rsidRPr="00B74803">
        <w:rPr>
          <w:rFonts w:ascii="Simplified Arabic" w:hAnsi="Simplified Arabic" w:hint="cs"/>
          <w:color w:val="FF0000"/>
          <w:sz w:val="24"/>
          <w:szCs w:val="24"/>
          <w:rtl/>
          <w:lang w:bidi="ar-EG"/>
        </w:rPr>
        <w:t xml:space="preserve">اعداد تصاميم نموذجية تتناسب مع </w:t>
      </w:r>
      <w:r w:rsidRPr="00B74803">
        <w:rPr>
          <w:rFonts w:ascii="Simplified Arabic" w:hAnsi="Simplified Arabic" w:hint="cs"/>
          <w:color w:val="FF0000"/>
          <w:sz w:val="24"/>
          <w:szCs w:val="24"/>
          <w:rtl/>
          <w:lang w:bidi="ar-EG"/>
        </w:rPr>
        <w:t>اطفال مؤسسات الايواء</w:t>
      </w:r>
    </w:p>
    <w:p w14:paraId="39608457" w14:textId="77777777" w:rsidR="00575CCD" w:rsidRPr="00B74803" w:rsidRDefault="00575CCD" w:rsidP="00991BA3">
      <w:pPr>
        <w:pStyle w:val="ListParagraph"/>
        <w:numPr>
          <w:ilvl w:val="0"/>
          <w:numId w:val="17"/>
        </w:numPr>
        <w:autoSpaceDE w:val="0"/>
        <w:autoSpaceDN w:val="0"/>
        <w:adjustRightInd w:val="0"/>
        <w:spacing w:line="360" w:lineRule="auto"/>
        <w:jc w:val="both"/>
        <w:rPr>
          <w:rFonts w:ascii="Simplified Arabic" w:hAnsi="Simplified Arabic"/>
          <w:b/>
          <w:bCs/>
          <w:color w:val="FF0000"/>
          <w:sz w:val="24"/>
          <w:szCs w:val="24"/>
          <w:lang w:bidi="ar-EG"/>
        </w:rPr>
      </w:pPr>
      <w:r w:rsidRPr="00B74803">
        <w:rPr>
          <w:rFonts w:ascii="Simplified Arabic" w:hAnsi="Simplified Arabic" w:hint="cs"/>
          <w:color w:val="FF0000"/>
          <w:sz w:val="24"/>
          <w:szCs w:val="24"/>
          <w:rtl/>
          <w:lang w:bidi="ar-EG"/>
        </w:rPr>
        <w:t>ضرورة تجديده التصميم الداخلي لمؤسسات الايواء باستمرار بما يتناسب مع قدرات الاطفال الذين يسكنون فيه من ناحية ومتطلبات العصر من ناحية اخري.</w:t>
      </w:r>
    </w:p>
    <w:p w14:paraId="46C1D2CD" w14:textId="77777777" w:rsidR="003C76B8" w:rsidRPr="00B74803" w:rsidRDefault="003C76B8" w:rsidP="00991BA3">
      <w:pPr>
        <w:pStyle w:val="ListParagraph"/>
        <w:numPr>
          <w:ilvl w:val="0"/>
          <w:numId w:val="17"/>
        </w:numPr>
        <w:autoSpaceDE w:val="0"/>
        <w:autoSpaceDN w:val="0"/>
        <w:adjustRightInd w:val="0"/>
        <w:spacing w:line="360" w:lineRule="auto"/>
        <w:jc w:val="both"/>
        <w:rPr>
          <w:rFonts w:ascii="Simplified Arabic" w:hAnsi="Simplified Arabic"/>
          <w:b/>
          <w:bCs/>
          <w:color w:val="FF0000"/>
          <w:sz w:val="24"/>
          <w:szCs w:val="24"/>
          <w:lang w:bidi="ar-EG"/>
        </w:rPr>
      </w:pPr>
      <w:r w:rsidRPr="00B74803">
        <w:rPr>
          <w:rFonts w:ascii="Simplified Arabic" w:hAnsi="Simplified Arabic" w:hint="cs"/>
          <w:color w:val="FF0000"/>
          <w:sz w:val="24"/>
          <w:szCs w:val="24"/>
          <w:rtl/>
          <w:lang w:bidi="ar-EG"/>
        </w:rPr>
        <w:t>التأكيد علي اهمية تطبيق معايير تصميم مؤسسات الايواء لمساعدة الأطفال على إدارة جهدهم.</w:t>
      </w:r>
    </w:p>
    <w:p w14:paraId="14C0CA1B" w14:textId="1A0CA199" w:rsidR="0007581C" w:rsidRPr="00B74803" w:rsidRDefault="0007581C" w:rsidP="00991BA3">
      <w:pPr>
        <w:pStyle w:val="ListParagraph"/>
        <w:numPr>
          <w:ilvl w:val="0"/>
          <w:numId w:val="17"/>
        </w:numPr>
        <w:autoSpaceDE w:val="0"/>
        <w:autoSpaceDN w:val="0"/>
        <w:adjustRightInd w:val="0"/>
        <w:spacing w:line="360" w:lineRule="auto"/>
        <w:jc w:val="both"/>
        <w:rPr>
          <w:rFonts w:ascii="Simplified Arabic" w:hAnsi="Simplified Arabic"/>
          <w:b/>
          <w:bCs/>
          <w:color w:val="FF0000"/>
          <w:sz w:val="24"/>
          <w:szCs w:val="24"/>
          <w:lang w:bidi="ar-EG"/>
        </w:rPr>
      </w:pPr>
      <w:r w:rsidRPr="00B74803">
        <w:rPr>
          <w:rFonts w:ascii="Simplified Arabic" w:hAnsi="Simplified Arabic" w:hint="cs"/>
          <w:color w:val="FF0000"/>
          <w:sz w:val="24"/>
          <w:szCs w:val="24"/>
          <w:rtl/>
          <w:lang w:bidi="ar-EG"/>
        </w:rPr>
        <w:t xml:space="preserve">إشتراط الجهات المختصة ( وزارة التضامن الإجتماعي) تطبيق لمعايير القياسية عند إستلام المؤسسة وأن تلبي </w:t>
      </w:r>
      <w:r w:rsidR="004A25C6">
        <w:rPr>
          <w:rFonts w:ascii="Simplified Arabic" w:hAnsi="Simplified Arabic" w:hint="cs"/>
          <w:color w:val="FF0000"/>
          <w:sz w:val="24"/>
          <w:szCs w:val="24"/>
          <w:rtl/>
          <w:lang w:bidi="ar-EG"/>
        </w:rPr>
        <w:t>هذه المؤسسات الاشتراطات</w:t>
      </w:r>
      <w:r w:rsidRPr="00B74803">
        <w:rPr>
          <w:rFonts w:ascii="Simplified Arabic" w:hAnsi="Simplified Arabic" w:hint="cs"/>
          <w:color w:val="FF0000"/>
          <w:sz w:val="24"/>
          <w:szCs w:val="24"/>
          <w:rtl/>
          <w:lang w:bidi="ar-EG"/>
        </w:rPr>
        <w:t xml:space="preserve"> الوظيفية الأساسية والناحية الجمالية والإجتماعية والإقتصادية عند تصميم مؤسسات الايواء.</w:t>
      </w:r>
    </w:p>
    <w:p w14:paraId="43163A29" w14:textId="33CBE608" w:rsidR="0007581C" w:rsidRPr="00B74803" w:rsidRDefault="0007581C" w:rsidP="00991BA3">
      <w:pPr>
        <w:pStyle w:val="ListParagraph"/>
        <w:numPr>
          <w:ilvl w:val="0"/>
          <w:numId w:val="17"/>
        </w:numPr>
        <w:autoSpaceDE w:val="0"/>
        <w:autoSpaceDN w:val="0"/>
        <w:adjustRightInd w:val="0"/>
        <w:spacing w:line="360" w:lineRule="auto"/>
        <w:jc w:val="both"/>
        <w:rPr>
          <w:rFonts w:ascii="Simplified Arabic" w:hAnsi="Simplified Arabic"/>
          <w:b/>
          <w:bCs/>
          <w:color w:val="FF0000"/>
          <w:sz w:val="24"/>
          <w:szCs w:val="24"/>
          <w:lang w:bidi="ar-EG"/>
        </w:rPr>
      </w:pPr>
      <w:r w:rsidRPr="00B74803">
        <w:rPr>
          <w:rFonts w:ascii="Simplified Arabic" w:hAnsi="Simplified Arabic" w:hint="cs"/>
          <w:color w:val="FF0000"/>
          <w:sz w:val="24"/>
          <w:szCs w:val="24"/>
          <w:rtl/>
          <w:lang w:bidi="ar-EG"/>
        </w:rPr>
        <w:t xml:space="preserve">نشر ثقافة إرجونومية التصميم الداخلي للمؤسسات بأبعادها البدنية والبيئية و التنظيمية من خلال برامج التوعية والإرشاد عبر وسائل الإعلام علي أسس علمية وبصورة سهلة حتي تجد </w:t>
      </w:r>
      <w:r w:rsidR="004A25C6">
        <w:rPr>
          <w:rFonts w:ascii="Simplified Arabic" w:hAnsi="Simplified Arabic" w:hint="cs"/>
          <w:color w:val="FF0000"/>
          <w:sz w:val="24"/>
          <w:szCs w:val="24"/>
          <w:rtl/>
          <w:lang w:bidi="ar-EG"/>
        </w:rPr>
        <w:t xml:space="preserve">لها </w:t>
      </w:r>
      <w:r w:rsidRPr="00B74803">
        <w:rPr>
          <w:rFonts w:ascii="Simplified Arabic" w:hAnsi="Simplified Arabic" w:hint="cs"/>
          <w:color w:val="FF0000"/>
          <w:sz w:val="24"/>
          <w:szCs w:val="24"/>
          <w:rtl/>
          <w:lang w:bidi="ar-EG"/>
        </w:rPr>
        <w:t>مكان في كل تصميم.</w:t>
      </w:r>
    </w:p>
    <w:p w14:paraId="46C21441" w14:textId="30447F8C" w:rsidR="0007581C" w:rsidRPr="00B74803" w:rsidRDefault="0007581C" w:rsidP="00991BA3">
      <w:pPr>
        <w:pStyle w:val="ListParagraph"/>
        <w:numPr>
          <w:ilvl w:val="0"/>
          <w:numId w:val="17"/>
        </w:numPr>
        <w:autoSpaceDE w:val="0"/>
        <w:autoSpaceDN w:val="0"/>
        <w:adjustRightInd w:val="0"/>
        <w:spacing w:line="360" w:lineRule="auto"/>
        <w:jc w:val="both"/>
        <w:rPr>
          <w:rFonts w:ascii="Simplified Arabic" w:hAnsi="Simplified Arabic"/>
          <w:b/>
          <w:bCs/>
          <w:color w:val="FF0000"/>
          <w:sz w:val="24"/>
          <w:szCs w:val="24"/>
          <w:lang w:bidi="ar-EG"/>
        </w:rPr>
      </w:pPr>
      <w:r w:rsidRPr="00B74803">
        <w:rPr>
          <w:rFonts w:ascii="Simplified Arabic" w:hAnsi="Simplified Arabic" w:hint="cs"/>
          <w:color w:val="FF0000"/>
          <w:sz w:val="24"/>
          <w:szCs w:val="24"/>
          <w:rtl/>
          <w:lang w:bidi="ar-EG"/>
        </w:rPr>
        <w:t>إدخال مادة التصميم الداخلي للمؤسسات ضمن الائحة الدراسية بكليات الإقتصاد المنزلي وكليات التربية النوعية.</w:t>
      </w:r>
    </w:p>
    <w:p w14:paraId="1E8FE7E5" w14:textId="77777777" w:rsidR="0007581C" w:rsidRPr="00B74803" w:rsidRDefault="0007581C" w:rsidP="00991BA3">
      <w:pPr>
        <w:pStyle w:val="ListParagraph"/>
        <w:numPr>
          <w:ilvl w:val="0"/>
          <w:numId w:val="17"/>
        </w:numPr>
        <w:autoSpaceDE w:val="0"/>
        <w:autoSpaceDN w:val="0"/>
        <w:adjustRightInd w:val="0"/>
        <w:spacing w:line="360" w:lineRule="auto"/>
        <w:jc w:val="both"/>
        <w:rPr>
          <w:rFonts w:ascii="Simplified Arabic" w:hAnsi="Simplified Arabic"/>
          <w:b/>
          <w:bCs/>
          <w:color w:val="FF0000"/>
          <w:sz w:val="24"/>
          <w:szCs w:val="24"/>
          <w:lang w:bidi="ar-EG"/>
        </w:rPr>
      </w:pPr>
      <w:r w:rsidRPr="00B74803">
        <w:rPr>
          <w:rFonts w:ascii="Simplified Arabic" w:hAnsi="Simplified Arabic" w:hint="cs"/>
          <w:color w:val="FF0000"/>
          <w:sz w:val="24"/>
          <w:szCs w:val="24"/>
          <w:rtl/>
          <w:lang w:bidi="ar-EG"/>
        </w:rPr>
        <w:t>حث الباحثين علي إجراء المزيد من البحوث المرتبطة بأطفال مؤسسات الايواء وإحتياجاتهم السكنية بما يحقق الرضا لديهم.</w:t>
      </w:r>
    </w:p>
    <w:p w14:paraId="11BFED59" w14:textId="4EDDF201" w:rsidR="002E1518" w:rsidRPr="00B74803" w:rsidRDefault="002E1518" w:rsidP="00991BA3">
      <w:pPr>
        <w:pStyle w:val="ListParagraph"/>
        <w:numPr>
          <w:ilvl w:val="0"/>
          <w:numId w:val="17"/>
        </w:numPr>
        <w:autoSpaceDE w:val="0"/>
        <w:autoSpaceDN w:val="0"/>
        <w:adjustRightInd w:val="0"/>
        <w:spacing w:line="360" w:lineRule="auto"/>
        <w:jc w:val="both"/>
        <w:rPr>
          <w:rFonts w:ascii="Simplified Arabic" w:hAnsi="Simplified Arabic"/>
          <w:b/>
          <w:bCs/>
          <w:color w:val="FF0000"/>
          <w:sz w:val="24"/>
          <w:szCs w:val="24"/>
          <w:lang w:bidi="ar-EG"/>
        </w:rPr>
      </w:pPr>
      <w:r w:rsidRPr="00B74803">
        <w:rPr>
          <w:rFonts w:ascii="Simplified Arabic" w:hAnsi="Simplified Arabic" w:hint="cs"/>
          <w:color w:val="FF0000"/>
          <w:sz w:val="24"/>
          <w:szCs w:val="24"/>
          <w:rtl/>
          <w:lang w:bidi="ar-EG"/>
        </w:rPr>
        <w:t>العمل على مراعاة الناحية الجمالية والتصميمية في تصميم مؤسسات الايواء  لا</w:t>
      </w:r>
      <w:r w:rsidR="004A25C6">
        <w:rPr>
          <w:rFonts w:ascii="Simplified Arabic" w:hAnsi="Simplified Arabic" w:hint="cs"/>
          <w:color w:val="FF0000"/>
          <w:sz w:val="24"/>
          <w:szCs w:val="24"/>
          <w:rtl/>
          <w:lang w:bidi="ar-EG"/>
        </w:rPr>
        <w:t>ن</w:t>
      </w:r>
      <w:r w:rsidRPr="00B74803">
        <w:rPr>
          <w:rFonts w:ascii="Simplified Arabic" w:hAnsi="Simplified Arabic" w:hint="cs"/>
          <w:color w:val="FF0000"/>
          <w:sz w:val="24"/>
          <w:szCs w:val="24"/>
          <w:rtl/>
          <w:lang w:bidi="ar-EG"/>
        </w:rPr>
        <w:t xml:space="preserve"> ذلك يعطي تأثير ايجابي على الأطفال.</w:t>
      </w:r>
    </w:p>
    <w:p w14:paraId="0B0128CE" w14:textId="5F28F941" w:rsidR="0007581C" w:rsidRPr="00B74803" w:rsidRDefault="004A25C6" w:rsidP="00991BA3">
      <w:pPr>
        <w:pStyle w:val="ListParagraph"/>
        <w:numPr>
          <w:ilvl w:val="0"/>
          <w:numId w:val="17"/>
        </w:numPr>
        <w:autoSpaceDE w:val="0"/>
        <w:autoSpaceDN w:val="0"/>
        <w:adjustRightInd w:val="0"/>
        <w:spacing w:line="360" w:lineRule="auto"/>
        <w:jc w:val="both"/>
        <w:rPr>
          <w:rFonts w:ascii="Simplified Arabic" w:hAnsi="Simplified Arabic"/>
          <w:b/>
          <w:bCs/>
          <w:color w:val="FF0000"/>
          <w:sz w:val="24"/>
          <w:szCs w:val="24"/>
          <w:lang w:bidi="ar-EG"/>
        </w:rPr>
      </w:pPr>
      <w:r>
        <w:rPr>
          <w:rFonts w:ascii="Simplified Arabic" w:hAnsi="Simplified Arabic" w:hint="cs"/>
          <w:color w:val="FF0000"/>
          <w:sz w:val="24"/>
          <w:szCs w:val="24"/>
          <w:rtl/>
          <w:lang w:bidi="ar-EG"/>
        </w:rPr>
        <w:t>مراعاة تطبيق من قبل</w:t>
      </w:r>
      <w:r w:rsidR="0007581C" w:rsidRPr="00B74803">
        <w:rPr>
          <w:rFonts w:ascii="Simplified Arabic" w:hAnsi="Simplified Arabic" w:hint="cs"/>
          <w:color w:val="FF0000"/>
          <w:sz w:val="24"/>
          <w:szCs w:val="24"/>
          <w:rtl/>
          <w:lang w:bidi="ar-EG"/>
        </w:rPr>
        <w:t xml:space="preserve"> المعمارين والفنيين والمقاولين</w:t>
      </w:r>
      <w:r>
        <w:rPr>
          <w:rFonts w:ascii="Simplified Arabic" w:hAnsi="Simplified Arabic" w:hint="cs"/>
          <w:color w:val="FF0000"/>
          <w:sz w:val="24"/>
          <w:szCs w:val="24"/>
          <w:rtl/>
          <w:lang w:bidi="ar-EG"/>
        </w:rPr>
        <w:t xml:space="preserve"> ل</w:t>
      </w:r>
      <w:r w:rsidR="0007581C" w:rsidRPr="00B74803">
        <w:rPr>
          <w:rFonts w:ascii="Simplified Arabic" w:hAnsi="Simplified Arabic" w:hint="cs"/>
          <w:color w:val="FF0000"/>
          <w:sz w:val="24"/>
          <w:szCs w:val="24"/>
          <w:rtl/>
          <w:lang w:bidi="ar-EG"/>
        </w:rPr>
        <w:t>لمعايير الصحيحة في التصميم لمؤسسات الايواء داخلياً وخارجياً بما يوفر الأمن والحماية للأطفال مما ساعدهم على إدارة جهدهم.</w:t>
      </w:r>
    </w:p>
    <w:p w14:paraId="46872686" w14:textId="77777777" w:rsidR="006A2308" w:rsidRPr="00B74803" w:rsidRDefault="006A2308" w:rsidP="00991BA3">
      <w:pPr>
        <w:pStyle w:val="ListParagraph"/>
        <w:numPr>
          <w:ilvl w:val="0"/>
          <w:numId w:val="17"/>
        </w:numPr>
        <w:autoSpaceDE w:val="0"/>
        <w:autoSpaceDN w:val="0"/>
        <w:adjustRightInd w:val="0"/>
        <w:spacing w:line="360" w:lineRule="auto"/>
        <w:jc w:val="both"/>
        <w:rPr>
          <w:rFonts w:ascii="Simplified Arabic" w:hAnsi="Simplified Arabic"/>
          <w:b/>
          <w:bCs/>
          <w:color w:val="FF0000"/>
          <w:sz w:val="24"/>
          <w:szCs w:val="24"/>
          <w:lang w:bidi="ar-EG"/>
        </w:rPr>
      </w:pPr>
      <w:r w:rsidRPr="00B74803">
        <w:rPr>
          <w:rFonts w:ascii="Simplified Arabic" w:hAnsi="Simplified Arabic" w:hint="cs"/>
          <w:color w:val="FF0000"/>
          <w:sz w:val="24"/>
          <w:szCs w:val="24"/>
          <w:rtl/>
          <w:lang w:bidi="ar-EG"/>
        </w:rPr>
        <w:t>الاهتمام بصيانة مباني مؤسسات الايواء المقامة حالياً وإعادة تنظيمها وترتيبها وفقاً لقواعد اسس التصميم الداخلي.</w:t>
      </w:r>
    </w:p>
    <w:p w14:paraId="49DDCBA7" w14:textId="77777777" w:rsidR="0007581C" w:rsidRPr="00B74803" w:rsidRDefault="0007581C" w:rsidP="00991BA3">
      <w:pPr>
        <w:pStyle w:val="ListParagraph"/>
        <w:numPr>
          <w:ilvl w:val="0"/>
          <w:numId w:val="17"/>
        </w:numPr>
        <w:autoSpaceDE w:val="0"/>
        <w:autoSpaceDN w:val="0"/>
        <w:adjustRightInd w:val="0"/>
        <w:spacing w:line="360" w:lineRule="auto"/>
        <w:jc w:val="both"/>
        <w:rPr>
          <w:rFonts w:ascii="Simplified Arabic" w:hAnsi="Simplified Arabic"/>
          <w:b/>
          <w:bCs/>
          <w:color w:val="FF0000"/>
          <w:sz w:val="24"/>
          <w:szCs w:val="24"/>
          <w:lang w:bidi="ar-EG"/>
        </w:rPr>
      </w:pPr>
      <w:r w:rsidRPr="00B74803">
        <w:rPr>
          <w:rFonts w:ascii="Simplified Arabic" w:hAnsi="Simplified Arabic" w:hint="cs"/>
          <w:color w:val="FF0000"/>
          <w:sz w:val="24"/>
          <w:szCs w:val="24"/>
          <w:rtl/>
          <w:lang w:bidi="ar-EG"/>
        </w:rPr>
        <w:t>حث القائمين علي تصميم وصناعة الأثاث ( مصممي الأثاث) بعمل وحدات أثاث آمنة تناسب إحتياجات الأطفال.</w:t>
      </w:r>
    </w:p>
    <w:p w14:paraId="5CDAB1DD" w14:textId="77777777" w:rsidR="006A2308" w:rsidRPr="00B74803" w:rsidRDefault="006A2308" w:rsidP="00991BA3">
      <w:pPr>
        <w:pStyle w:val="ListParagraph"/>
        <w:numPr>
          <w:ilvl w:val="0"/>
          <w:numId w:val="17"/>
        </w:numPr>
        <w:autoSpaceDE w:val="0"/>
        <w:autoSpaceDN w:val="0"/>
        <w:adjustRightInd w:val="0"/>
        <w:spacing w:line="360" w:lineRule="auto"/>
        <w:jc w:val="both"/>
        <w:rPr>
          <w:rFonts w:ascii="Simplified Arabic" w:hAnsi="Simplified Arabic"/>
          <w:b/>
          <w:bCs/>
          <w:color w:val="FF0000"/>
          <w:sz w:val="24"/>
          <w:szCs w:val="24"/>
          <w:lang w:bidi="ar-EG"/>
        </w:rPr>
      </w:pPr>
      <w:r w:rsidRPr="00B74803">
        <w:rPr>
          <w:rFonts w:ascii="Simplified Arabic" w:hAnsi="Simplified Arabic" w:hint="cs"/>
          <w:color w:val="FF0000"/>
          <w:sz w:val="24"/>
          <w:szCs w:val="24"/>
          <w:rtl/>
          <w:lang w:bidi="ar-EG"/>
        </w:rPr>
        <w:t>الوعي بأهمية التصميم الداخلي لمؤسسات الايواء وأهميته في توفير البيئة السليمة للطفل إذ أن معظم المشكلات تاتي من عدم الشعور بالمشاكل المسببة للأخطار وعدم معرفة كيفية معالجتها بالصورة المثلى.</w:t>
      </w:r>
    </w:p>
    <w:p w14:paraId="1E2BF33D" w14:textId="77777777" w:rsidR="000E2B31" w:rsidRPr="00991BA3" w:rsidRDefault="000E2B31" w:rsidP="00991BA3">
      <w:pPr>
        <w:autoSpaceDE w:val="0"/>
        <w:autoSpaceDN w:val="0"/>
        <w:bidi/>
        <w:adjustRightInd w:val="0"/>
        <w:spacing w:after="0" w:line="360" w:lineRule="auto"/>
        <w:jc w:val="both"/>
        <w:rPr>
          <w:rFonts w:ascii="Simplified Arabic" w:hAnsi="Simplified Arabic" w:cs="Simplified Arabic"/>
          <w:b/>
          <w:bCs/>
          <w:sz w:val="24"/>
          <w:szCs w:val="24"/>
          <w:lang w:bidi="ar-EG"/>
        </w:rPr>
      </w:pPr>
    </w:p>
    <w:p w14:paraId="171F2070" w14:textId="77777777" w:rsidR="000E2B31" w:rsidRPr="00991BA3" w:rsidRDefault="000E2B31" w:rsidP="00991BA3">
      <w:pPr>
        <w:autoSpaceDE w:val="0"/>
        <w:autoSpaceDN w:val="0"/>
        <w:bidi/>
        <w:adjustRightInd w:val="0"/>
        <w:spacing w:after="0" w:line="360" w:lineRule="auto"/>
        <w:jc w:val="center"/>
        <w:rPr>
          <w:rFonts w:ascii="Simplified Arabic" w:hAnsi="Simplified Arabic" w:cs="Simplified Arabic"/>
          <w:b/>
          <w:bCs/>
          <w:sz w:val="24"/>
          <w:szCs w:val="24"/>
          <w:rtl/>
          <w:lang w:bidi="ar-EG"/>
        </w:rPr>
      </w:pPr>
      <w:r w:rsidRPr="00991BA3">
        <w:rPr>
          <w:rFonts w:ascii="Simplified Arabic" w:hAnsi="Simplified Arabic" w:cs="Simplified Arabic" w:hint="cs"/>
          <w:b/>
          <w:bCs/>
          <w:sz w:val="24"/>
          <w:szCs w:val="24"/>
          <w:rtl/>
          <w:lang w:bidi="ar-EG"/>
        </w:rPr>
        <w:t>المراجع</w:t>
      </w:r>
    </w:p>
    <w:p w14:paraId="202C21C9" w14:textId="77777777" w:rsidR="000E2B31" w:rsidRPr="00991BA3" w:rsidRDefault="000E2B31" w:rsidP="00991BA3">
      <w:pPr>
        <w:autoSpaceDE w:val="0"/>
        <w:autoSpaceDN w:val="0"/>
        <w:bidi/>
        <w:adjustRightInd w:val="0"/>
        <w:spacing w:after="0" w:line="360" w:lineRule="auto"/>
        <w:jc w:val="both"/>
        <w:rPr>
          <w:rFonts w:ascii="Simplified Arabic" w:hAnsi="Simplified Arabic" w:cs="Simplified Arabic"/>
          <w:b/>
          <w:bCs/>
          <w:sz w:val="24"/>
          <w:szCs w:val="24"/>
          <w:rtl/>
          <w:lang w:bidi="ar-EG"/>
        </w:rPr>
      </w:pPr>
      <w:r w:rsidRPr="00991BA3">
        <w:rPr>
          <w:rFonts w:ascii="Simplified Arabic" w:hAnsi="Simplified Arabic" w:cs="Simplified Arabic" w:hint="cs"/>
          <w:b/>
          <w:bCs/>
          <w:sz w:val="24"/>
          <w:szCs w:val="24"/>
          <w:rtl/>
          <w:lang w:bidi="ar-EG"/>
        </w:rPr>
        <w:t>أولا المراجع العربية</w:t>
      </w:r>
    </w:p>
    <w:p w14:paraId="5818DF3B" w14:textId="77777777" w:rsidR="00226215" w:rsidRDefault="00226215" w:rsidP="00991BA3">
      <w:pPr>
        <w:bidi/>
        <w:spacing w:after="0" w:line="360" w:lineRule="auto"/>
        <w:ind w:left="785" w:hangingChars="327" w:hanging="785"/>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أحمد سمير كامل (2015):</w:t>
      </w:r>
      <w:r w:rsidRPr="00991BA3">
        <w:rPr>
          <w:rFonts w:ascii="Simplified Arabic" w:hAnsi="Simplified Arabic" w:cs="Simplified Arabic"/>
          <w:b/>
          <w:bCs/>
          <w:sz w:val="24"/>
          <w:szCs w:val="24"/>
          <w:rtl/>
          <w:lang w:bidi="ar-EG"/>
        </w:rPr>
        <w:t>ثقافة التغير كحافز إبداعي فى تصميم الداخلي</w:t>
      </w:r>
      <w:r w:rsidRPr="00991BA3">
        <w:rPr>
          <w:rFonts w:ascii="Simplified Arabic" w:hAnsi="Simplified Arabic" w:cs="Simplified Arabic"/>
          <w:sz w:val="24"/>
          <w:szCs w:val="24"/>
          <w:rtl/>
          <w:lang w:bidi="ar-EG"/>
        </w:rPr>
        <w:t>،مجلة التصميم الدولية،المجلة العلمية للمصممين،</w:t>
      </w:r>
      <w:r w:rsidRPr="00991BA3">
        <w:rPr>
          <w:rFonts w:ascii="Simplified Arabic" w:hAnsi="Simplified Arabic" w:cs="Simplified Arabic" w:hint="cs"/>
          <w:sz w:val="24"/>
          <w:szCs w:val="24"/>
          <w:rtl/>
          <w:lang w:bidi="ar-EG"/>
        </w:rPr>
        <w:t xml:space="preserve"> 5(1)، 145-154. </w:t>
      </w:r>
    </w:p>
    <w:p w14:paraId="4D38B1A6" w14:textId="77777777" w:rsidR="00226215" w:rsidRPr="004A25C6" w:rsidRDefault="00226215" w:rsidP="00991BA3">
      <w:pPr>
        <w:bidi/>
        <w:spacing w:after="0" w:line="360" w:lineRule="auto"/>
        <w:ind w:left="785" w:hangingChars="327" w:hanging="785"/>
        <w:jc w:val="both"/>
        <w:rPr>
          <w:rFonts w:ascii="Simplified Arabic" w:hAnsi="Simplified Arabic" w:cs="Simplified Arabic"/>
          <w:sz w:val="24"/>
          <w:szCs w:val="24"/>
          <w:rtl/>
          <w:lang w:bidi="ar-EG"/>
        </w:rPr>
      </w:pPr>
      <w:r w:rsidRPr="004A25C6">
        <w:rPr>
          <w:rFonts w:ascii="Simplified Arabic" w:hAnsi="Simplified Arabic" w:cs="Simplified Arabic"/>
          <w:sz w:val="24"/>
          <w:szCs w:val="24"/>
          <w:rtl/>
          <w:lang w:bidi="ar-EG"/>
        </w:rPr>
        <w:t>إسراء عادل أبو عطية</w:t>
      </w:r>
      <w:r w:rsidRPr="004A25C6">
        <w:rPr>
          <w:rFonts w:ascii="Simplified Arabic" w:hAnsi="Simplified Arabic" w:cs="Simplified Arabic" w:hint="cs"/>
          <w:sz w:val="24"/>
          <w:szCs w:val="24"/>
          <w:rtl/>
          <w:lang w:bidi="ar-EG"/>
        </w:rPr>
        <w:t>، ياسر علي معبد فرغلي، سارة فتحى أحمد فهمى</w:t>
      </w:r>
      <w:r w:rsidRPr="004A25C6">
        <w:rPr>
          <w:rFonts w:ascii="Simplified Arabic" w:hAnsi="Simplified Arabic" w:cs="Simplified Arabic"/>
          <w:sz w:val="24"/>
          <w:szCs w:val="24"/>
          <w:rtl/>
          <w:lang w:bidi="ar-EG"/>
        </w:rPr>
        <w:t>(2018):</w:t>
      </w:r>
      <w:r w:rsidRPr="004A25C6">
        <w:rPr>
          <w:rFonts w:ascii="Simplified Arabic" w:hAnsi="Simplified Arabic" w:cs="Simplified Arabic"/>
          <w:b/>
          <w:bCs/>
          <w:sz w:val="24"/>
          <w:szCs w:val="24"/>
          <w:rtl/>
          <w:lang w:bidi="ar-EG"/>
        </w:rPr>
        <w:t>تطور مفهوم التصميم الداخي فى العصر الحديث،</w:t>
      </w:r>
      <w:r w:rsidRPr="004A25C6">
        <w:rPr>
          <w:rFonts w:ascii="Simplified Arabic" w:hAnsi="Simplified Arabic" w:cs="Simplified Arabic"/>
          <w:sz w:val="24"/>
          <w:szCs w:val="24"/>
          <w:rtl/>
          <w:lang w:bidi="ar-EG"/>
        </w:rPr>
        <w:t>مجلة الفنون والعلوم التطبيقية</w:t>
      </w:r>
      <w:r w:rsidRPr="004A25C6">
        <w:rPr>
          <w:rFonts w:ascii="Simplified Arabic" w:hAnsi="Simplified Arabic" w:cs="Simplified Arabic"/>
          <w:b/>
          <w:bCs/>
          <w:sz w:val="24"/>
          <w:szCs w:val="24"/>
          <w:rtl/>
          <w:lang w:bidi="ar-EG"/>
        </w:rPr>
        <w:t>،</w:t>
      </w:r>
      <w:r w:rsidRPr="004A25C6">
        <w:rPr>
          <w:rFonts w:ascii="Simplified Arabic" w:hAnsi="Simplified Arabic" w:cs="Simplified Arabic"/>
          <w:sz w:val="24"/>
          <w:szCs w:val="24"/>
          <w:rtl/>
          <w:lang w:bidi="ar-EG"/>
        </w:rPr>
        <w:t>كلية الفنون التطبيقية،جامعة دمياط،</w:t>
      </w:r>
      <w:r w:rsidRPr="004A25C6">
        <w:rPr>
          <w:rFonts w:ascii="Simplified Arabic" w:hAnsi="Simplified Arabic" w:cs="Simplified Arabic" w:hint="cs"/>
          <w:sz w:val="24"/>
          <w:szCs w:val="24"/>
          <w:rtl/>
          <w:lang w:bidi="ar-EG"/>
        </w:rPr>
        <w:t xml:space="preserve"> 5 (4)، 23-34. </w:t>
      </w:r>
      <w:r w:rsidRPr="004A25C6">
        <w:rPr>
          <w:rFonts w:ascii="Simplified Arabic" w:hAnsi="Simplified Arabic" w:cs="Simplified Arabic"/>
          <w:sz w:val="24"/>
          <w:szCs w:val="24"/>
          <w:lang w:bidi="ar-EG"/>
        </w:rPr>
        <w:t>doi: 10.21608/maut.2018.106760</w:t>
      </w:r>
    </w:p>
    <w:p w14:paraId="130417A2"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آلاء عبد الله أبو القاسم(2018):</w:t>
      </w:r>
      <w:r w:rsidRPr="00991BA3">
        <w:rPr>
          <w:rFonts w:ascii="Simplified Arabic" w:hAnsi="Simplified Arabic" w:cs="Simplified Arabic"/>
          <w:b/>
          <w:bCs/>
          <w:sz w:val="24"/>
          <w:szCs w:val="24"/>
          <w:rtl/>
          <w:lang w:bidi="ar-EG"/>
        </w:rPr>
        <w:t>دراسة البعد الوظيفي والجمالي في فلسفة التصميم الداخلي الحديث (مطعم أوزون نموذجا)،</w:t>
      </w:r>
      <w:r w:rsidRPr="00991BA3">
        <w:rPr>
          <w:rFonts w:ascii="Simplified Arabic" w:hAnsi="Simplified Arabic" w:cs="Simplified Arabic"/>
          <w:sz w:val="24"/>
          <w:szCs w:val="24"/>
          <w:rtl/>
          <w:lang w:bidi="ar-EG"/>
        </w:rPr>
        <w:t>رسالة دكتوراة،كلية الدراسات العليا،جامعة السودان للعلوم والتكنولوجيا.</w:t>
      </w:r>
    </w:p>
    <w:p w14:paraId="1F0B4BAA"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lang w:bidi="ar-EG"/>
        </w:rPr>
      </w:pPr>
      <w:r w:rsidRPr="00991BA3">
        <w:rPr>
          <w:rFonts w:ascii="Simplified Arabic" w:hAnsi="Simplified Arabic" w:cs="Simplified Arabic"/>
          <w:sz w:val="24"/>
          <w:szCs w:val="24"/>
          <w:rtl/>
          <w:lang w:bidi="ar-EG"/>
        </w:rPr>
        <w:t>ألفت بنت عبد العزيز(2021):الممارسات التربوية للوالدين في التعليم عن بعد للمرحلة الابتدائية وعلاقتها بكفاءة إدارة الوقت والجهد :دراسة ميدانية على عينة من الأسر السعودية بمحافظة جدة،المجلة الدولية للعلوم الإنسانية والاجتماعية،كلية العلوم الإنسانية والاجتماعية،ع</w:t>
      </w:r>
      <w:r w:rsidRPr="00991BA3">
        <w:rPr>
          <w:rFonts w:ascii="Simplified Arabic" w:hAnsi="Simplified Arabic" w:cs="Simplified Arabic" w:hint="cs"/>
          <w:sz w:val="24"/>
          <w:szCs w:val="24"/>
          <w:rtl/>
          <w:lang w:bidi="ar-EG"/>
        </w:rPr>
        <w:t>19، 208-268</w:t>
      </w:r>
      <w:r w:rsidRPr="00991BA3">
        <w:rPr>
          <w:rFonts w:ascii="Simplified Arabic" w:hAnsi="Simplified Arabic" w:cs="Simplified Arabic"/>
          <w:sz w:val="24"/>
          <w:szCs w:val="24"/>
          <w:rtl/>
          <w:lang w:bidi="ar-EG"/>
        </w:rPr>
        <w:t>.</w:t>
      </w:r>
      <w:r w:rsidRPr="00991BA3">
        <w:rPr>
          <w:rFonts w:ascii="Simplified Arabic" w:hAnsi="Simplified Arabic" w:cs="Simplified Arabic" w:hint="cs"/>
          <w:sz w:val="24"/>
          <w:szCs w:val="24"/>
          <w:rtl/>
          <w:lang w:bidi="ar-EG"/>
        </w:rPr>
        <w:t xml:space="preserve"> </w:t>
      </w:r>
      <w:r w:rsidRPr="00991BA3">
        <w:rPr>
          <w:rFonts w:ascii="Simplified Arabic" w:hAnsi="Simplified Arabic" w:cs="Simplified Arabic"/>
          <w:sz w:val="24"/>
          <w:szCs w:val="24"/>
          <w:lang w:bidi="ar-EG"/>
        </w:rPr>
        <w:t xml:space="preserve">Doi: </w:t>
      </w:r>
      <w:hyperlink r:id="rId10" w:history="1">
        <w:r w:rsidRPr="00991BA3">
          <w:rPr>
            <w:rFonts w:ascii="Simplified Arabic" w:hAnsi="Simplified Arabic" w:cs="Simplified Arabic"/>
            <w:sz w:val="24"/>
            <w:szCs w:val="24"/>
            <w:lang w:bidi="ar-EG"/>
          </w:rPr>
          <w:t>10.33193/IJoHSS.19.2021.206</w:t>
        </w:r>
      </w:hyperlink>
    </w:p>
    <w:p w14:paraId="0F6279E0" w14:textId="77777777" w:rsidR="00226215" w:rsidRPr="00991BA3" w:rsidRDefault="00226215" w:rsidP="00991BA3">
      <w:pPr>
        <w:bidi/>
        <w:spacing w:after="0" w:line="360" w:lineRule="auto"/>
        <w:ind w:left="785" w:hangingChars="327" w:hanging="785"/>
        <w:jc w:val="both"/>
        <w:rPr>
          <w:rFonts w:ascii="Simplified Arabic" w:hAnsi="Simplified Arabic" w:cs="Simplified Arabic"/>
          <w:b/>
          <w:bCs/>
          <w:sz w:val="24"/>
          <w:szCs w:val="24"/>
          <w:rtl/>
          <w:lang w:bidi="ar-EG"/>
        </w:rPr>
      </w:pPr>
      <w:r w:rsidRPr="00991BA3">
        <w:rPr>
          <w:rFonts w:ascii="Simplified Arabic" w:hAnsi="Simplified Arabic" w:cs="Simplified Arabic"/>
          <w:sz w:val="24"/>
          <w:szCs w:val="24"/>
          <w:rtl/>
          <w:lang w:bidi="ar-EG"/>
        </w:rPr>
        <w:t>إيمان صلاح إبراهيم</w:t>
      </w:r>
      <w:r w:rsidRPr="00991BA3">
        <w:rPr>
          <w:rFonts w:ascii="Simplified Arabic" w:hAnsi="Simplified Arabic" w:cs="Simplified Arabic" w:hint="cs"/>
          <w:sz w:val="24"/>
          <w:szCs w:val="24"/>
          <w:rtl/>
          <w:lang w:bidi="ar-EG"/>
        </w:rPr>
        <w:t xml:space="preserve"> رزق </w:t>
      </w:r>
      <w:r w:rsidRPr="00991BA3">
        <w:rPr>
          <w:rFonts w:ascii="Simplified Arabic" w:hAnsi="Simplified Arabic" w:cs="Simplified Arabic"/>
          <w:sz w:val="24"/>
          <w:szCs w:val="24"/>
          <w:rtl/>
          <w:lang w:bidi="ar-EG"/>
        </w:rPr>
        <w:t>(2019):</w:t>
      </w:r>
      <w:r w:rsidRPr="00991BA3">
        <w:rPr>
          <w:rFonts w:ascii="Simplified Arabic" w:hAnsi="Simplified Arabic" w:cs="Simplified Arabic"/>
          <w:b/>
          <w:bCs/>
          <w:sz w:val="24"/>
          <w:szCs w:val="24"/>
          <w:rtl/>
          <w:lang w:bidi="ar-EG"/>
        </w:rPr>
        <w:t>القيادة التحويلية وعلاقتها بتحقيق الرعاية المتكاملة فى مؤسسات الأطفال الإيولئية</w:t>
      </w:r>
      <w:r w:rsidRPr="00991BA3">
        <w:rPr>
          <w:rFonts w:ascii="Simplified Arabic" w:hAnsi="Simplified Arabic" w:cs="Simplified Arabic"/>
          <w:sz w:val="24"/>
          <w:szCs w:val="24"/>
          <w:rtl/>
          <w:lang w:bidi="ar-EG"/>
        </w:rPr>
        <w:t>،مجلة التربية النوعية والتكنولوجيا،كلية التربية النوعية ،جامعة كفر الشيخ،</w:t>
      </w:r>
      <w:r w:rsidRPr="00991BA3">
        <w:rPr>
          <w:rFonts w:ascii="Simplified Arabic" w:hAnsi="Simplified Arabic" w:cs="Simplified Arabic" w:hint="cs"/>
          <w:sz w:val="24"/>
          <w:szCs w:val="24"/>
          <w:rtl/>
          <w:lang w:bidi="ar-EG"/>
        </w:rPr>
        <w:t>5، 22-50</w:t>
      </w:r>
    </w:p>
    <w:p w14:paraId="4FEA33EE" w14:textId="77777777" w:rsidR="00226215" w:rsidRPr="00991BA3" w:rsidRDefault="00226215" w:rsidP="00DA505C">
      <w:pPr>
        <w:bidi/>
        <w:spacing w:after="0" w:line="360" w:lineRule="auto"/>
        <w:ind w:left="785" w:hangingChars="327" w:hanging="785"/>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إيمان محمد عبد الله ربيع (2019):</w:t>
      </w:r>
      <w:r w:rsidRPr="00D3321B">
        <w:rPr>
          <w:rFonts w:ascii="Simplified Arabic" w:hAnsi="Simplified Arabic" w:cs="Simplified Arabic" w:hint="cs"/>
          <w:b/>
          <w:bCs/>
          <w:sz w:val="24"/>
          <w:szCs w:val="24"/>
          <w:rtl/>
          <w:lang w:bidi="ar-EG"/>
        </w:rPr>
        <w:t>تأثير التعبير الحركي الإبداعي باستخدام المثيرات السمعية والبصرية على الأمن النفسي لأطفال دور إيواء الأيتام</w:t>
      </w:r>
      <w:r>
        <w:rPr>
          <w:rFonts w:ascii="Simplified Arabic" w:hAnsi="Simplified Arabic" w:cs="Simplified Arabic" w:hint="cs"/>
          <w:sz w:val="24"/>
          <w:szCs w:val="24"/>
          <w:rtl/>
          <w:lang w:bidi="ar-EG"/>
        </w:rPr>
        <w:t>،مجلة أسيوط لعلوم وفنون التربية الرياضية،كلية التربية الرياضية،جامعة أسيوط، 3(48)، 665-624.</w:t>
      </w:r>
    </w:p>
    <w:p w14:paraId="66D71C15"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بدر الدين مصطفي درويش(2001):</w:t>
      </w:r>
      <w:r w:rsidRPr="00991BA3">
        <w:rPr>
          <w:rFonts w:ascii="Simplified Arabic" w:hAnsi="Simplified Arabic" w:cs="Simplified Arabic"/>
          <w:b/>
          <w:bCs/>
          <w:sz w:val="24"/>
          <w:szCs w:val="24"/>
          <w:rtl/>
          <w:lang w:bidi="ar-EG"/>
        </w:rPr>
        <w:t>النسب والتقسيم فى التصميم الداخلي</w:t>
      </w:r>
      <w:r w:rsidRPr="00991BA3">
        <w:rPr>
          <w:rFonts w:ascii="Simplified Arabic" w:hAnsi="Simplified Arabic" w:cs="Simplified Arabic"/>
          <w:sz w:val="24"/>
          <w:szCs w:val="24"/>
          <w:rtl/>
          <w:lang w:bidi="ar-EG"/>
        </w:rPr>
        <w:t>،مجلة علوم وفنون – دراسات وبحوث،جامهة حلوان،</w:t>
      </w:r>
      <w:r w:rsidRPr="00991BA3">
        <w:rPr>
          <w:rFonts w:ascii="Simplified Arabic" w:hAnsi="Simplified Arabic" w:cs="Simplified Arabic" w:hint="cs"/>
          <w:sz w:val="24"/>
          <w:szCs w:val="24"/>
          <w:rtl/>
          <w:lang w:bidi="ar-EG"/>
        </w:rPr>
        <w:t xml:space="preserve"> 13 (3)، 31-52</w:t>
      </w:r>
      <w:r w:rsidRPr="00991BA3">
        <w:rPr>
          <w:rFonts w:ascii="Simplified Arabic" w:hAnsi="Simplified Arabic" w:cs="Simplified Arabic"/>
          <w:sz w:val="24"/>
          <w:szCs w:val="24"/>
          <w:rtl/>
          <w:lang w:bidi="ar-EG"/>
        </w:rPr>
        <w:t>.</w:t>
      </w:r>
    </w:p>
    <w:p w14:paraId="655D3DAC"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حنان أسعد خوج(2016):</w:t>
      </w:r>
      <w:r w:rsidRPr="00991BA3">
        <w:rPr>
          <w:rFonts w:ascii="Simplified Arabic" w:hAnsi="Simplified Arabic" w:cs="Simplified Arabic"/>
          <w:b/>
          <w:bCs/>
          <w:sz w:val="24"/>
          <w:szCs w:val="24"/>
          <w:rtl/>
          <w:lang w:bidi="ar-EG"/>
        </w:rPr>
        <w:t>المهارات الاجتماعية لدى الأطفال المودعين بالمؤسسات الإيوائية والأطفال العاديين بالمملكة العربية السعودية</w:t>
      </w:r>
      <w:r w:rsidRPr="00991BA3">
        <w:rPr>
          <w:rFonts w:ascii="Simplified Arabic" w:hAnsi="Simplified Arabic" w:cs="Simplified Arabic"/>
          <w:sz w:val="24"/>
          <w:szCs w:val="24"/>
          <w:rtl/>
          <w:lang w:bidi="ar-EG"/>
        </w:rPr>
        <w:t>،مجلة العلوم الإنسانية والإجتماعية،جامعة الإمام بن سعود الاسلامية،عمادة البحث العلمي،39</w:t>
      </w:r>
      <w:r w:rsidRPr="00991BA3">
        <w:rPr>
          <w:rFonts w:ascii="Simplified Arabic" w:hAnsi="Simplified Arabic" w:cs="Simplified Arabic" w:hint="cs"/>
          <w:sz w:val="24"/>
          <w:szCs w:val="24"/>
          <w:rtl/>
          <w:lang w:bidi="ar-EG"/>
        </w:rPr>
        <w:t xml:space="preserve"> (3)، 165-207</w:t>
      </w:r>
      <w:r w:rsidRPr="00991BA3">
        <w:rPr>
          <w:rFonts w:ascii="Simplified Arabic" w:hAnsi="Simplified Arabic" w:cs="Simplified Arabic"/>
          <w:sz w:val="24"/>
          <w:szCs w:val="24"/>
          <w:rtl/>
          <w:lang w:bidi="ar-EG"/>
        </w:rPr>
        <w:t>.</w:t>
      </w:r>
    </w:p>
    <w:p w14:paraId="4513ECD7" w14:textId="77777777" w:rsidR="00226215" w:rsidRPr="00991BA3" w:rsidRDefault="00226215" w:rsidP="00991BA3">
      <w:pPr>
        <w:bidi/>
        <w:spacing w:after="0" w:line="360" w:lineRule="auto"/>
        <w:ind w:left="785" w:hangingChars="327" w:hanging="785"/>
        <w:rPr>
          <w:rFonts w:ascii="Simplified Arabic" w:eastAsia="Times New Roman" w:hAnsi="Simplified Arabic" w:cs="Simplified Arabic"/>
          <w:color w:val="333333"/>
          <w:sz w:val="24"/>
          <w:szCs w:val="24"/>
        </w:rPr>
      </w:pPr>
      <w:r w:rsidRPr="00991BA3">
        <w:rPr>
          <w:rFonts w:ascii="Simplified Arabic" w:eastAsia="Times New Roman" w:hAnsi="Simplified Arabic" w:cs="Simplified Arabic"/>
          <w:color w:val="333333"/>
          <w:sz w:val="24"/>
          <w:szCs w:val="24"/>
          <w:rtl/>
        </w:rPr>
        <w:t>حنان حنا عزيز، سميرة أحمد قنديل، أحمد البهى السيد، الحسيني  رجب ريحان (2010). سلوکيات ربة الأسرة في إدارة الوقت والجهد وعــلاقة ذلک بالنمط الاستهلاکـــي لأطفالها. </w:t>
      </w:r>
      <w:r w:rsidRPr="00991BA3">
        <w:rPr>
          <w:rFonts w:ascii="Simplified Arabic" w:eastAsia="Times New Roman" w:hAnsi="Simplified Arabic" w:cs="Simplified Arabic"/>
          <w:i/>
          <w:iCs/>
          <w:color w:val="333333"/>
          <w:sz w:val="24"/>
          <w:szCs w:val="24"/>
          <w:rtl/>
        </w:rPr>
        <w:t>مجلة بحوث التربية النوعية</w:t>
      </w:r>
      <w:r w:rsidRPr="00991BA3">
        <w:rPr>
          <w:rFonts w:ascii="Simplified Arabic" w:eastAsia="Times New Roman" w:hAnsi="Simplified Arabic" w:cs="Simplified Arabic"/>
          <w:color w:val="333333"/>
          <w:sz w:val="24"/>
          <w:szCs w:val="24"/>
          <w:rtl/>
        </w:rPr>
        <w:t xml:space="preserve">, 2010(17), 345-369. </w:t>
      </w:r>
      <w:r w:rsidRPr="00991BA3">
        <w:rPr>
          <w:rFonts w:ascii="Simplified Arabic" w:eastAsia="Times New Roman" w:hAnsi="Simplified Arabic" w:cs="Simplified Arabic"/>
          <w:color w:val="333333"/>
          <w:sz w:val="24"/>
          <w:szCs w:val="24"/>
        </w:rPr>
        <w:t>doi: 10.21608/mbse.2010.143761</w:t>
      </w:r>
    </w:p>
    <w:p w14:paraId="2871C987" w14:textId="77777777" w:rsidR="00226215" w:rsidRDefault="00226215" w:rsidP="00D3321B">
      <w:pPr>
        <w:bidi/>
        <w:spacing w:after="0" w:line="360" w:lineRule="auto"/>
        <w:ind w:left="785" w:hangingChars="327" w:hanging="785"/>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حنان محمد عبد الرحيم نصار(2016):</w:t>
      </w:r>
      <w:r w:rsidRPr="00D3321B">
        <w:rPr>
          <w:rFonts w:ascii="Simplified Arabic" w:hAnsi="Simplified Arabic" w:cs="Simplified Arabic" w:hint="cs"/>
          <w:b/>
          <w:bCs/>
          <w:sz w:val="24"/>
          <w:szCs w:val="24"/>
          <w:rtl/>
          <w:lang w:bidi="ar-EG"/>
        </w:rPr>
        <w:t>دور أنشطة فنون الاداء في تنمية بعض المهارات الإجتماعية لدى أطفال المؤسسات الإيوائيةمن 6-5 سنوات</w:t>
      </w:r>
      <w:r>
        <w:rPr>
          <w:rFonts w:ascii="Simplified Arabic" w:hAnsi="Simplified Arabic" w:cs="Simplified Arabic" w:hint="cs"/>
          <w:sz w:val="24"/>
          <w:szCs w:val="24"/>
          <w:rtl/>
          <w:lang w:bidi="ar-EG"/>
        </w:rPr>
        <w:t>،مجلة كلية التربية،كلية التربية،جامعة كفر الشيخ، 16(4)، 115-1.</w:t>
      </w:r>
    </w:p>
    <w:p w14:paraId="304CF638"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rtl/>
          <w:lang w:bidi="ar-EG"/>
        </w:rPr>
      </w:pPr>
      <w:r>
        <w:rPr>
          <w:rFonts w:ascii="Simplified Arabic" w:hAnsi="Simplified Arabic" w:cs="Simplified Arabic"/>
          <w:sz w:val="24"/>
          <w:szCs w:val="24"/>
          <w:rtl/>
          <w:lang w:bidi="ar-EG"/>
        </w:rPr>
        <w:t>خالد ص</w:t>
      </w:r>
      <w:r>
        <w:rPr>
          <w:rFonts w:ascii="Simplified Arabic" w:hAnsi="Simplified Arabic" w:cs="Simplified Arabic" w:hint="cs"/>
          <w:sz w:val="24"/>
          <w:szCs w:val="24"/>
          <w:rtl/>
          <w:lang w:bidi="ar-EG"/>
        </w:rPr>
        <w:t>ال</w:t>
      </w:r>
      <w:r w:rsidRPr="00991BA3">
        <w:rPr>
          <w:rFonts w:ascii="Simplified Arabic" w:hAnsi="Simplified Arabic" w:cs="Simplified Arabic"/>
          <w:sz w:val="24"/>
          <w:szCs w:val="24"/>
          <w:rtl/>
          <w:lang w:bidi="ar-EG"/>
        </w:rPr>
        <w:t>ح محمود(2014):</w:t>
      </w:r>
      <w:r w:rsidRPr="00991BA3">
        <w:rPr>
          <w:rFonts w:ascii="Simplified Arabic" w:hAnsi="Simplified Arabic" w:cs="Simplified Arabic"/>
          <w:b/>
          <w:bCs/>
          <w:sz w:val="24"/>
          <w:szCs w:val="24"/>
          <w:rtl/>
          <w:lang w:bidi="ar-EG"/>
        </w:rPr>
        <w:t>المسؤلية الإجتماعية للمؤسسات الإيوائية تجاة الأيتام:دراسة مطبقة على دار الرعاية الاجتماعية للبنات بمدينة طنطا</w:t>
      </w:r>
      <w:r w:rsidRPr="00991BA3">
        <w:rPr>
          <w:rFonts w:ascii="Simplified Arabic" w:hAnsi="Simplified Arabic" w:cs="Simplified Arabic"/>
          <w:sz w:val="24"/>
          <w:szCs w:val="24"/>
          <w:rtl/>
          <w:lang w:bidi="ar-EG"/>
        </w:rPr>
        <w:t xml:space="preserve">،مجلة دراسات في الخدمة الإجتماعية،كلية الخدمة الإجتماعية،جامعة حلوان </w:t>
      </w:r>
      <w:r w:rsidRPr="00991BA3">
        <w:rPr>
          <w:rFonts w:ascii="Simplified Arabic" w:hAnsi="Simplified Arabic" w:cs="Simplified Arabic" w:hint="cs"/>
          <w:sz w:val="24"/>
          <w:szCs w:val="24"/>
          <w:rtl/>
          <w:lang w:bidi="ar-EG"/>
        </w:rPr>
        <w:t>4 (37): 1057-1089.</w:t>
      </w:r>
    </w:p>
    <w:p w14:paraId="138E8256"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خالد فوزى صفى الدين</w:t>
      </w:r>
      <w:r>
        <w:rPr>
          <w:rFonts w:ascii="Simplified Arabic" w:hAnsi="Simplified Arabic" w:cs="Simplified Arabic" w:hint="cs"/>
          <w:sz w:val="24"/>
          <w:szCs w:val="24"/>
          <w:rtl/>
          <w:lang w:bidi="ar-EG"/>
        </w:rPr>
        <w:t xml:space="preserve"> نصر</w:t>
      </w:r>
      <w:r w:rsidRPr="00991BA3">
        <w:rPr>
          <w:rFonts w:ascii="Simplified Arabic" w:hAnsi="Simplified Arabic" w:cs="Simplified Arabic"/>
          <w:sz w:val="24"/>
          <w:szCs w:val="24"/>
          <w:rtl/>
          <w:lang w:bidi="ar-EG"/>
        </w:rPr>
        <w:t>(2020):</w:t>
      </w:r>
      <w:r w:rsidRPr="00991BA3">
        <w:rPr>
          <w:rFonts w:ascii="Simplified Arabic" w:hAnsi="Simplified Arabic" w:cs="Simplified Arabic"/>
          <w:b/>
          <w:bCs/>
          <w:sz w:val="24"/>
          <w:szCs w:val="24"/>
          <w:rtl/>
          <w:lang w:bidi="ar-EG"/>
        </w:rPr>
        <w:t>العلاقة بين المهنية للأخصائيين الإجتماعيين بالمؤسسات الإيوائية للأطفال وتحسين أدائهم المهني على مستوى الوحدات الكبرى</w:t>
      </w:r>
      <w:r w:rsidRPr="00991BA3">
        <w:rPr>
          <w:rFonts w:ascii="Simplified Arabic" w:hAnsi="Simplified Arabic" w:cs="Simplified Arabic"/>
          <w:sz w:val="24"/>
          <w:szCs w:val="24"/>
          <w:rtl/>
          <w:lang w:bidi="ar-EG"/>
        </w:rPr>
        <w:t>،مجلة دراسات في الخدمة الإجتماعية والعلوم الإنسانية،</w:t>
      </w:r>
      <w:r w:rsidRPr="00991BA3">
        <w:rPr>
          <w:rFonts w:ascii="Simplified Arabic" w:hAnsi="Simplified Arabic" w:cs="Simplified Arabic" w:hint="cs"/>
          <w:sz w:val="24"/>
          <w:szCs w:val="24"/>
          <w:rtl/>
          <w:lang w:bidi="ar-EG"/>
        </w:rPr>
        <w:t xml:space="preserve"> 3(5)، 763-804</w:t>
      </w:r>
      <w:r w:rsidRPr="00991BA3">
        <w:rPr>
          <w:rFonts w:ascii="Simplified Arabic" w:hAnsi="Simplified Arabic" w:cs="Simplified Arabic"/>
          <w:sz w:val="24"/>
          <w:szCs w:val="24"/>
          <w:rtl/>
          <w:lang w:bidi="ar-EG"/>
        </w:rPr>
        <w:t>.</w:t>
      </w:r>
    </w:p>
    <w:p w14:paraId="5D2AD55D"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lang w:bidi="ar-EG"/>
        </w:rPr>
      </w:pPr>
      <w:r w:rsidRPr="00991BA3">
        <w:rPr>
          <w:rFonts w:ascii="Simplified Arabic" w:hAnsi="Simplified Arabic" w:cs="Simplified Arabic"/>
          <w:sz w:val="24"/>
          <w:szCs w:val="24"/>
          <w:rtl/>
          <w:lang w:bidi="ar-EG"/>
        </w:rPr>
        <w:t>رانيا محمود عبد المنعم</w:t>
      </w:r>
      <w:r>
        <w:rPr>
          <w:rFonts w:ascii="Simplified Arabic" w:hAnsi="Simplified Arabic" w:cs="Simplified Arabic" w:hint="cs"/>
          <w:sz w:val="24"/>
          <w:szCs w:val="24"/>
          <w:rtl/>
          <w:lang w:bidi="ar-EG"/>
        </w:rPr>
        <w:t xml:space="preserve"> سعد</w:t>
      </w:r>
      <w:r w:rsidRPr="00991BA3">
        <w:rPr>
          <w:rFonts w:ascii="Simplified Arabic" w:hAnsi="Simplified Arabic" w:cs="Simplified Arabic"/>
          <w:sz w:val="24"/>
          <w:szCs w:val="24"/>
          <w:rtl/>
          <w:lang w:bidi="ar-EG"/>
        </w:rPr>
        <w:t>(2020):</w:t>
      </w:r>
      <w:r w:rsidRPr="00991BA3">
        <w:rPr>
          <w:rFonts w:ascii="Simplified Arabic" w:hAnsi="Simplified Arabic" w:cs="Simplified Arabic"/>
          <w:b/>
          <w:bCs/>
          <w:sz w:val="24"/>
          <w:szCs w:val="24"/>
          <w:rtl/>
          <w:lang w:bidi="ar-EG"/>
        </w:rPr>
        <w:t>فاعلية برنامج إرشادي لتنمية وعي ربات الأسر المتزوجات حديثا بالتخزين المنزلي وعلاقته بإدارتهن لموردي الوقت والجهد</w:t>
      </w:r>
      <w:r w:rsidRPr="00991BA3">
        <w:rPr>
          <w:rFonts w:ascii="Simplified Arabic" w:hAnsi="Simplified Arabic" w:cs="Simplified Arabic"/>
          <w:sz w:val="24"/>
          <w:szCs w:val="24"/>
          <w:rtl/>
          <w:lang w:bidi="ar-EG"/>
        </w:rPr>
        <w:t>،مجلة بحوث عربية في مجالات التربية النوعية،</w:t>
      </w:r>
      <w:r w:rsidRPr="00991BA3">
        <w:rPr>
          <w:rFonts w:ascii="Simplified Arabic" w:hAnsi="Simplified Arabic" w:cs="Simplified Arabic" w:hint="cs"/>
          <w:sz w:val="24"/>
          <w:szCs w:val="24"/>
          <w:rtl/>
          <w:lang w:bidi="ar-EG"/>
        </w:rPr>
        <w:t>20 (20)، 23-80</w:t>
      </w:r>
      <w:r w:rsidRPr="00991BA3">
        <w:rPr>
          <w:rFonts w:ascii="Simplified Arabic" w:hAnsi="Simplified Arabic" w:cs="Simplified Arabic"/>
          <w:sz w:val="24"/>
          <w:szCs w:val="24"/>
          <w:rtl/>
          <w:lang w:bidi="ar-EG"/>
        </w:rPr>
        <w:t>.</w:t>
      </w:r>
      <w:r w:rsidRPr="00991BA3">
        <w:rPr>
          <w:rFonts w:ascii="Simplified Arabic" w:hAnsi="Simplified Arabic" w:cs="Simplified Arabic" w:hint="cs"/>
          <w:sz w:val="24"/>
          <w:szCs w:val="24"/>
          <w:rtl/>
          <w:lang w:bidi="ar-EG"/>
        </w:rPr>
        <w:t xml:space="preserve"> </w:t>
      </w:r>
      <w:r w:rsidRPr="00991BA3">
        <w:rPr>
          <w:rFonts w:ascii="Simplified Arabic" w:hAnsi="Simplified Arabic" w:cs="Simplified Arabic"/>
          <w:sz w:val="24"/>
          <w:szCs w:val="24"/>
          <w:lang w:bidi="ar-EG"/>
        </w:rPr>
        <w:t>Doi:</w:t>
      </w:r>
      <w:r w:rsidRPr="004A25C6">
        <w:rPr>
          <w:rFonts w:ascii="Simplified Arabic" w:hAnsi="Simplified Arabic" w:cs="Simplified Arabic"/>
          <w:sz w:val="24"/>
          <w:szCs w:val="24"/>
          <w:lang w:bidi="ar-EG"/>
        </w:rPr>
        <w:t xml:space="preserve">  </w:t>
      </w:r>
      <w:hyperlink r:id="rId11" w:history="1">
        <w:r w:rsidRPr="004A25C6">
          <w:rPr>
            <w:rFonts w:ascii="Simplified Arabic" w:hAnsi="Simplified Arabic" w:cs="Simplified Arabic"/>
            <w:sz w:val="24"/>
            <w:szCs w:val="24"/>
            <w:lang w:bidi="ar-EG"/>
          </w:rPr>
          <w:t>10.21608/RAES.2020.117799</w:t>
        </w:r>
      </w:hyperlink>
    </w:p>
    <w:p w14:paraId="4F482C7F"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رانية مسعد سعد (2011):</w:t>
      </w:r>
      <w:r w:rsidRPr="00991BA3">
        <w:rPr>
          <w:rFonts w:ascii="Simplified Arabic" w:hAnsi="Simplified Arabic" w:cs="Simplified Arabic"/>
          <w:b/>
          <w:bCs/>
          <w:sz w:val="24"/>
          <w:szCs w:val="24"/>
          <w:rtl/>
          <w:lang w:bidi="ar-EG"/>
        </w:rPr>
        <w:t>تأثير العوامل الثقافية على ذاتية المراهق وانعكاساتها على التصميم الداخلي والاثاث للفراغات الخاصة به</w:t>
      </w:r>
      <w:r w:rsidRPr="00991BA3">
        <w:rPr>
          <w:rFonts w:ascii="Simplified Arabic" w:hAnsi="Simplified Arabic" w:cs="Simplified Arabic"/>
          <w:sz w:val="24"/>
          <w:szCs w:val="24"/>
          <w:rtl/>
          <w:lang w:bidi="ar-EG"/>
        </w:rPr>
        <w:t>،مجلة علوم وفنون- دراسات وبحوث،جامعة حلوان،</w:t>
      </w:r>
      <w:r w:rsidRPr="00991BA3">
        <w:rPr>
          <w:rFonts w:ascii="Simplified Arabic" w:hAnsi="Simplified Arabic" w:cs="Simplified Arabic" w:hint="cs"/>
          <w:sz w:val="24"/>
          <w:szCs w:val="24"/>
          <w:rtl/>
          <w:lang w:bidi="ar-EG"/>
        </w:rPr>
        <w:t>23 (2)، 297-314.</w:t>
      </w:r>
    </w:p>
    <w:p w14:paraId="1EDFEA91"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lang w:bidi="ar-EG"/>
        </w:rPr>
      </w:pPr>
      <w:r w:rsidRPr="00991BA3">
        <w:rPr>
          <w:rFonts w:ascii="Simplified Arabic" w:hAnsi="Simplified Arabic" w:cs="Simplified Arabic"/>
          <w:sz w:val="24"/>
          <w:szCs w:val="24"/>
          <w:rtl/>
          <w:lang w:bidi="ar-EG"/>
        </w:rPr>
        <w:t>ربي رسمى أبو مخ</w:t>
      </w:r>
      <w:r>
        <w:rPr>
          <w:rFonts w:ascii="Simplified Arabic" w:hAnsi="Simplified Arabic" w:cs="Simplified Arabic" w:hint="cs"/>
          <w:sz w:val="24"/>
          <w:szCs w:val="24"/>
          <w:rtl/>
          <w:lang w:bidi="ar-EG"/>
        </w:rPr>
        <w:t>، أحمد الشيخ علي</w:t>
      </w:r>
      <w:r w:rsidRPr="00991BA3">
        <w:rPr>
          <w:rFonts w:ascii="Simplified Arabic" w:hAnsi="Simplified Arabic" w:cs="Simplified Arabic"/>
          <w:sz w:val="24"/>
          <w:szCs w:val="24"/>
          <w:rtl/>
          <w:lang w:bidi="ar-EG"/>
        </w:rPr>
        <w:t>(2016):</w:t>
      </w:r>
      <w:r w:rsidRPr="00991BA3">
        <w:rPr>
          <w:rFonts w:ascii="Simplified Arabic" w:hAnsi="Simplified Arabic" w:cs="Simplified Arabic"/>
          <w:b/>
          <w:bCs/>
          <w:sz w:val="24"/>
          <w:szCs w:val="24"/>
          <w:rtl/>
          <w:lang w:bidi="ar-EG"/>
        </w:rPr>
        <w:t>أنماط التفاعل بين الأطفال المقيمين فى دور الرعاية مع مقدمي الرعاية وعلاقتها بأنماط التعلق بها</w:t>
      </w:r>
      <w:r w:rsidRPr="00991BA3">
        <w:rPr>
          <w:rFonts w:ascii="Simplified Arabic" w:hAnsi="Simplified Arabic" w:cs="Simplified Arabic"/>
          <w:sz w:val="24"/>
          <w:szCs w:val="24"/>
          <w:rtl/>
          <w:lang w:bidi="ar-EG"/>
        </w:rPr>
        <w:t>،رسالة ماجستير،كلية الأداب،جامعة عمان الأهلية،الأردن.</w:t>
      </w:r>
    </w:p>
    <w:p w14:paraId="0F367BC5"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rtl/>
          <w:lang w:bidi="ar-EG"/>
        </w:rPr>
      </w:pPr>
      <w:r w:rsidRPr="00991BA3">
        <w:rPr>
          <w:rFonts w:ascii="Simplified Arabic" w:hAnsi="Simplified Arabic" w:cs="Simplified Arabic" w:hint="cs"/>
          <w:color w:val="000000"/>
          <w:sz w:val="24"/>
          <w:szCs w:val="24"/>
          <w:rtl/>
          <w:lang w:bidi="ar-EG"/>
        </w:rPr>
        <w:t xml:space="preserve">رشا رشاد محمود </w:t>
      </w:r>
      <w:r w:rsidRPr="00991BA3">
        <w:rPr>
          <w:rFonts w:ascii="Simplified Arabic" w:hAnsi="Simplified Arabic" w:cs="Simplified Arabic"/>
          <w:color w:val="000000"/>
          <w:sz w:val="24"/>
          <w:szCs w:val="24"/>
          <w:rtl/>
        </w:rPr>
        <w:t>منصور</w:t>
      </w:r>
      <w:r w:rsidRPr="00991BA3">
        <w:rPr>
          <w:rFonts w:ascii="Simplified Arabic" w:hAnsi="Simplified Arabic" w:cs="Simplified Arabic" w:hint="cs"/>
          <w:color w:val="000000"/>
          <w:sz w:val="24"/>
          <w:szCs w:val="24"/>
          <w:rtl/>
        </w:rPr>
        <w:t xml:space="preserve"> ونيبال</w:t>
      </w:r>
      <w:r w:rsidRPr="00991BA3">
        <w:rPr>
          <w:rFonts w:ascii="Simplified Arabic" w:hAnsi="Simplified Arabic" w:cs="Simplified Arabic"/>
          <w:color w:val="000000"/>
          <w:sz w:val="24"/>
          <w:szCs w:val="24"/>
          <w:rtl/>
        </w:rPr>
        <w:t xml:space="preserve"> </w:t>
      </w:r>
      <w:r w:rsidRPr="00991BA3">
        <w:rPr>
          <w:rFonts w:ascii="Simplified Arabic" w:hAnsi="Simplified Arabic" w:cs="Simplified Arabic" w:hint="cs"/>
          <w:color w:val="000000"/>
          <w:sz w:val="24"/>
          <w:szCs w:val="24"/>
          <w:rtl/>
        </w:rPr>
        <w:t xml:space="preserve">فصيل عبد الحميد </w:t>
      </w:r>
      <w:r w:rsidRPr="00991BA3">
        <w:rPr>
          <w:rFonts w:ascii="Simplified Arabic" w:hAnsi="Simplified Arabic" w:cs="Simplified Arabic"/>
          <w:color w:val="000000"/>
          <w:sz w:val="24"/>
          <w:szCs w:val="24"/>
          <w:rtl/>
        </w:rPr>
        <w:t xml:space="preserve">عطية (2021) </w:t>
      </w:r>
      <w:r w:rsidRPr="00991BA3">
        <w:rPr>
          <w:rFonts w:ascii="Simplified Arabic" w:hAnsi="Simplified Arabic" w:cs="Simplified Arabic"/>
          <w:b/>
          <w:bCs/>
          <w:color w:val="000000"/>
          <w:sz w:val="24"/>
          <w:szCs w:val="24"/>
          <w:rtl/>
        </w:rPr>
        <w:t>التصميم الداخلي لمساکن ذوي الاعاقة الحرکية، وعلاقته بتبسيط الأعمال المنزلية</w:t>
      </w:r>
      <w:r w:rsidRPr="00991BA3">
        <w:rPr>
          <w:rFonts w:ascii="Simplified Arabic" w:hAnsi="Simplified Arabic" w:cs="Simplified Arabic"/>
          <w:color w:val="000000"/>
          <w:sz w:val="24"/>
          <w:szCs w:val="24"/>
          <w:rtl/>
        </w:rPr>
        <w:t xml:space="preserve">. </w:t>
      </w:r>
      <w:r w:rsidRPr="00991BA3">
        <w:rPr>
          <w:rFonts w:ascii="Simplified Arabic" w:hAnsi="Simplified Arabic" w:cs="Simplified Arabic"/>
          <w:color w:val="333333"/>
          <w:sz w:val="24"/>
          <w:szCs w:val="24"/>
          <w:rtl/>
        </w:rPr>
        <w:t>مجلة البحوث في مجالات التربية النوعية</w:t>
      </w:r>
      <w:r w:rsidRPr="00991BA3">
        <w:rPr>
          <w:rFonts w:ascii="Simplified Arabic" w:hAnsi="Simplified Arabic" w:cs="Simplified Arabic" w:hint="cs"/>
          <w:color w:val="333333"/>
          <w:sz w:val="24"/>
          <w:szCs w:val="24"/>
          <w:rtl/>
        </w:rPr>
        <w:t>، جامعة المنيا</w:t>
      </w:r>
      <w:r w:rsidRPr="00991BA3">
        <w:rPr>
          <w:rFonts w:ascii="Simplified Arabic" w:hAnsi="Simplified Arabic" w:cs="Simplified Arabic"/>
          <w:color w:val="333333"/>
          <w:sz w:val="24"/>
          <w:szCs w:val="24"/>
          <w:rtl/>
        </w:rPr>
        <w:t xml:space="preserve"> 7</w:t>
      </w:r>
      <w:r w:rsidRPr="00991BA3">
        <w:rPr>
          <w:rFonts w:ascii="Simplified Arabic" w:hAnsi="Simplified Arabic" w:cs="Simplified Arabic"/>
          <w:sz w:val="24"/>
          <w:szCs w:val="24"/>
          <w:rtl/>
          <w:lang w:bidi="ar-EG"/>
        </w:rPr>
        <w:t xml:space="preserve"> (</w:t>
      </w:r>
      <w:r w:rsidRPr="00991BA3">
        <w:rPr>
          <w:rFonts w:ascii="Simplified Arabic" w:hAnsi="Simplified Arabic" w:cs="Simplified Arabic" w:hint="cs"/>
          <w:sz w:val="24"/>
          <w:szCs w:val="24"/>
          <w:rtl/>
          <w:lang w:bidi="ar-EG"/>
        </w:rPr>
        <w:t>36</w:t>
      </w:r>
      <w:r w:rsidRPr="00991BA3">
        <w:rPr>
          <w:rFonts w:ascii="Simplified Arabic" w:hAnsi="Simplified Arabic" w:cs="Simplified Arabic"/>
          <w:sz w:val="24"/>
          <w:szCs w:val="24"/>
          <w:rtl/>
          <w:lang w:bidi="ar-EG"/>
        </w:rPr>
        <w:t>)</w:t>
      </w:r>
      <w:r w:rsidRPr="00991BA3">
        <w:rPr>
          <w:rFonts w:ascii="Simplified Arabic" w:hAnsi="Simplified Arabic" w:cs="Simplified Arabic" w:hint="cs"/>
          <w:sz w:val="24"/>
          <w:szCs w:val="24"/>
          <w:rtl/>
          <w:lang w:bidi="ar-EG"/>
        </w:rPr>
        <w:t xml:space="preserve">، 1261-1292. </w:t>
      </w:r>
      <w:r w:rsidRPr="00991BA3">
        <w:rPr>
          <w:rFonts w:ascii="Simplified Arabic" w:hAnsi="Simplified Arabic" w:cs="Simplified Arabic"/>
          <w:color w:val="333333"/>
          <w:sz w:val="24"/>
          <w:szCs w:val="24"/>
        </w:rPr>
        <w:t>doi: 10.21608/jedu.2021.81897</w:t>
      </w:r>
    </w:p>
    <w:p w14:paraId="3836E5CC"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روند حمدالله أبوزعرور(2013):</w:t>
      </w:r>
      <w:r w:rsidRPr="00991BA3">
        <w:rPr>
          <w:rFonts w:ascii="Simplified Arabic" w:hAnsi="Simplified Arabic" w:cs="Simplified Arabic"/>
          <w:b/>
          <w:bCs/>
          <w:sz w:val="24"/>
          <w:szCs w:val="24"/>
          <w:rtl/>
          <w:lang w:bidi="ar-EG"/>
        </w:rPr>
        <w:t>أثر</w:t>
      </w:r>
      <w:r w:rsidRPr="00991BA3">
        <w:rPr>
          <w:rFonts w:ascii="Simplified Arabic" w:hAnsi="Simplified Arabic" w:cs="Simplified Arabic" w:hint="cs"/>
          <w:b/>
          <w:bCs/>
          <w:sz w:val="24"/>
          <w:szCs w:val="24"/>
          <w:rtl/>
          <w:lang w:bidi="ar-EG"/>
        </w:rPr>
        <w:t xml:space="preserve"> </w:t>
      </w:r>
      <w:r w:rsidRPr="00991BA3">
        <w:rPr>
          <w:rFonts w:ascii="Simplified Arabic" w:hAnsi="Simplified Arabic" w:cs="Simplified Arabic"/>
          <w:b/>
          <w:bCs/>
          <w:sz w:val="24"/>
          <w:szCs w:val="24"/>
          <w:rtl/>
          <w:lang w:bidi="ar-EG"/>
        </w:rPr>
        <w:t>التصميم الداخلي فى إنجاح محتوى الفضاءات المعمارية الداخلية والخارجية"المباني السكنية المنفصلة (الفلل) فى نابلس نموذجا"،</w:t>
      </w:r>
      <w:r w:rsidRPr="00991BA3">
        <w:rPr>
          <w:rFonts w:ascii="Simplified Arabic" w:hAnsi="Simplified Arabic" w:cs="Simplified Arabic"/>
          <w:sz w:val="24"/>
          <w:szCs w:val="24"/>
          <w:rtl/>
          <w:lang w:bidi="ar-EG"/>
        </w:rPr>
        <w:t>رسالة ماجستير،كلية الدراسات العليا،جامعة النجاح الوطنية فى نابلس ،فلسطين.</w:t>
      </w:r>
    </w:p>
    <w:p w14:paraId="2D1A838D" w14:textId="77777777" w:rsidR="00226215" w:rsidRPr="00991BA3" w:rsidRDefault="00226215" w:rsidP="00C9508B">
      <w:pPr>
        <w:bidi/>
        <w:spacing w:after="0" w:line="360" w:lineRule="auto"/>
        <w:ind w:left="785" w:hangingChars="327" w:hanging="785"/>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سميرة أحمد قنديل</w:t>
      </w:r>
      <w:r w:rsidRPr="00991BA3">
        <w:rPr>
          <w:rFonts w:ascii="Simplified Arabic" w:hAnsi="Simplified Arabic" w:cs="Simplified Arabic" w:hint="cs"/>
          <w:sz w:val="24"/>
          <w:szCs w:val="24"/>
          <w:rtl/>
          <w:lang w:bidi="ar-EG"/>
        </w:rPr>
        <w:t xml:space="preserve">، أحمد البهي السيد، الحسيني رجب بلال ريحان، حنان حنا عزيز </w:t>
      </w:r>
      <w:r w:rsidRPr="00991BA3">
        <w:rPr>
          <w:rFonts w:ascii="Simplified Arabic" w:hAnsi="Simplified Arabic" w:cs="Simplified Arabic"/>
          <w:sz w:val="24"/>
          <w:szCs w:val="24"/>
          <w:rtl/>
          <w:lang w:bidi="ar-EG"/>
        </w:rPr>
        <w:t>(2010):</w:t>
      </w:r>
      <w:r w:rsidRPr="00991BA3">
        <w:rPr>
          <w:rFonts w:ascii="Simplified Arabic" w:hAnsi="Simplified Arabic" w:cs="Simplified Arabic"/>
          <w:b/>
          <w:bCs/>
          <w:sz w:val="24"/>
          <w:szCs w:val="24"/>
          <w:rtl/>
          <w:lang w:bidi="ar-EG"/>
        </w:rPr>
        <w:t>سلوكيات ربة الأسرة في إدارة الوقت والجهد وعلاقة ذلك بالنمط الاستهلاكي لأطفالها</w:t>
      </w:r>
      <w:r w:rsidRPr="00991BA3">
        <w:rPr>
          <w:rFonts w:ascii="Simplified Arabic" w:hAnsi="Simplified Arabic" w:cs="Simplified Arabic"/>
          <w:sz w:val="24"/>
          <w:szCs w:val="24"/>
          <w:rtl/>
          <w:lang w:bidi="ar-EG"/>
        </w:rPr>
        <w:t>،مجلة بحوث التربية النوعية،كلية التربية النوعية،جامعة المنصورة،</w:t>
      </w:r>
      <w:r w:rsidRPr="00991BA3">
        <w:rPr>
          <w:rFonts w:ascii="Simplified Arabic" w:hAnsi="Simplified Arabic" w:cs="Simplified Arabic" w:hint="cs"/>
          <w:sz w:val="24"/>
          <w:szCs w:val="24"/>
          <w:rtl/>
          <w:lang w:bidi="ar-EG"/>
        </w:rPr>
        <w:t xml:space="preserve"> 17، 146-169</w:t>
      </w:r>
      <w:r w:rsidRPr="00991BA3">
        <w:rPr>
          <w:rFonts w:ascii="Simplified Arabic" w:hAnsi="Simplified Arabic" w:cs="Simplified Arabic"/>
          <w:sz w:val="24"/>
          <w:szCs w:val="24"/>
          <w:rtl/>
          <w:lang w:bidi="ar-EG"/>
        </w:rPr>
        <w:t>.</w:t>
      </w:r>
      <w:r w:rsidRPr="004A25C6">
        <w:rPr>
          <w:rFonts w:ascii="Simplified Arabic" w:hAnsi="Simplified Arabic" w:cs="Simplified Arabic"/>
          <w:sz w:val="24"/>
          <w:szCs w:val="24"/>
          <w:lang w:bidi="ar-EG"/>
        </w:rPr>
        <w:t xml:space="preserve"> DOI: </w:t>
      </w:r>
      <w:hyperlink r:id="rId12" w:history="1">
        <w:r w:rsidRPr="004A25C6">
          <w:rPr>
            <w:rFonts w:ascii="Simplified Arabic" w:hAnsi="Simplified Arabic" w:cs="Simplified Arabic"/>
            <w:lang w:bidi="ar-EG"/>
          </w:rPr>
          <w:t>10.21608/mbse.2010.143761</w:t>
        </w:r>
      </w:hyperlink>
    </w:p>
    <w:p w14:paraId="6D3573CA"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الشيماء محمود سالمان(2020):</w:t>
      </w:r>
      <w:r w:rsidRPr="00991BA3">
        <w:rPr>
          <w:rFonts w:ascii="Simplified Arabic" w:hAnsi="Simplified Arabic" w:cs="Simplified Arabic"/>
          <w:b/>
          <w:bCs/>
          <w:sz w:val="24"/>
          <w:szCs w:val="24"/>
          <w:rtl/>
          <w:lang w:bidi="ar-EG"/>
        </w:rPr>
        <w:t xml:space="preserve">اثر برنامج إرشادى معرفي سلوكي قائم على الحوار الذاتي الإيجابي لتحسين التعبير الإنفعالي لدى فتيات المؤسسات الإيوائية بالمرحلة الإعدادية، </w:t>
      </w:r>
      <w:r w:rsidRPr="00991BA3">
        <w:rPr>
          <w:rFonts w:ascii="Simplified Arabic" w:hAnsi="Simplified Arabic" w:cs="Simplified Arabic"/>
          <w:sz w:val="24"/>
          <w:szCs w:val="24"/>
          <w:rtl/>
          <w:lang w:bidi="ar-EG"/>
        </w:rPr>
        <w:t>مجلة جامعة الفيوم للعلوم التربوية والنفسية،كلية التربية،جامعة الفيوم،</w:t>
      </w:r>
      <w:r w:rsidRPr="00991BA3">
        <w:rPr>
          <w:rFonts w:ascii="Simplified Arabic" w:hAnsi="Simplified Arabic" w:cs="Simplified Arabic"/>
          <w:sz w:val="24"/>
          <w:szCs w:val="24"/>
          <w:lang w:bidi="ar-EG"/>
        </w:rPr>
        <w:t xml:space="preserve"> </w:t>
      </w:r>
      <w:r w:rsidRPr="00991BA3">
        <w:rPr>
          <w:rFonts w:ascii="Simplified Arabic" w:hAnsi="Simplified Arabic" w:cs="Simplified Arabic" w:hint="cs"/>
          <w:sz w:val="24"/>
          <w:szCs w:val="24"/>
          <w:rtl/>
          <w:lang w:bidi="ar-EG"/>
        </w:rPr>
        <w:t xml:space="preserve"> 14 (7)، 342-412</w:t>
      </w:r>
      <w:r w:rsidRPr="00991BA3">
        <w:rPr>
          <w:rFonts w:ascii="Simplified Arabic" w:hAnsi="Simplified Arabic" w:cs="Simplified Arabic"/>
          <w:sz w:val="24"/>
          <w:szCs w:val="24"/>
          <w:rtl/>
          <w:lang w:bidi="ar-EG"/>
        </w:rPr>
        <w:t>.</w:t>
      </w:r>
    </w:p>
    <w:p w14:paraId="36A7F5BC"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عبد الوهاب سالم الرشيدى(2020):</w:t>
      </w:r>
      <w:r w:rsidRPr="00991BA3">
        <w:rPr>
          <w:rFonts w:ascii="Simplified Arabic" w:hAnsi="Simplified Arabic" w:cs="Simplified Arabic"/>
          <w:b/>
          <w:bCs/>
          <w:sz w:val="24"/>
          <w:szCs w:val="24"/>
          <w:rtl/>
          <w:lang w:bidi="ar-EG"/>
        </w:rPr>
        <w:t>التكنولوجيا النظيفة وعلاقتها بالتصميم الداخلي ،المجلة العلمية بحوث فى العلوم والفنون النوعية</w:t>
      </w:r>
      <w:r w:rsidRPr="00991BA3">
        <w:rPr>
          <w:rFonts w:ascii="Simplified Arabic" w:hAnsi="Simplified Arabic" w:cs="Simplified Arabic"/>
          <w:sz w:val="24"/>
          <w:szCs w:val="24"/>
          <w:rtl/>
          <w:lang w:bidi="ar-EG"/>
        </w:rPr>
        <w:t>،كلية التربية النوعية،جامعة الأسكندرية،مج1،ع13،يونية.</w:t>
      </w:r>
    </w:p>
    <w:p w14:paraId="648AEFC2"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عزة أحمد أمين</w:t>
      </w:r>
      <w:r>
        <w:rPr>
          <w:rFonts w:ascii="Simplified Arabic" w:hAnsi="Simplified Arabic" w:cs="Simplified Arabic" w:hint="cs"/>
          <w:sz w:val="24"/>
          <w:szCs w:val="24"/>
          <w:rtl/>
          <w:lang w:bidi="ar-EG"/>
        </w:rPr>
        <w:t xml:space="preserve"> سالم، نادية محمود شريف، أماني سعيدة سيد إبراهيم </w:t>
      </w:r>
      <w:r w:rsidRPr="00991BA3">
        <w:rPr>
          <w:rFonts w:ascii="Simplified Arabic" w:hAnsi="Simplified Arabic" w:cs="Simplified Arabic"/>
          <w:sz w:val="24"/>
          <w:szCs w:val="24"/>
          <w:rtl/>
          <w:lang w:bidi="ar-EG"/>
        </w:rPr>
        <w:t>(2006):</w:t>
      </w:r>
      <w:r w:rsidRPr="00991BA3">
        <w:rPr>
          <w:rFonts w:ascii="Simplified Arabic" w:hAnsi="Simplified Arabic" w:cs="Simplified Arabic"/>
          <w:b/>
          <w:bCs/>
          <w:sz w:val="24"/>
          <w:szCs w:val="24"/>
          <w:rtl/>
          <w:lang w:bidi="ar-EG"/>
        </w:rPr>
        <w:t>برنامج لتنمية الدافع للإنجاز لدى الأطفال المحرومين من الرعاية الوالدية</w:t>
      </w:r>
      <w:r w:rsidRPr="00991BA3">
        <w:rPr>
          <w:rFonts w:ascii="Simplified Arabic" w:hAnsi="Simplified Arabic" w:cs="Simplified Arabic"/>
          <w:sz w:val="24"/>
          <w:szCs w:val="24"/>
          <w:rtl/>
          <w:lang w:bidi="ar-EG"/>
        </w:rPr>
        <w:t>،رسالة ماجستير،معهد الدراسات والبحوث التربوية،جامعة القاهرة.</w:t>
      </w:r>
    </w:p>
    <w:p w14:paraId="411CC3BD"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علاء الدين سليمان</w:t>
      </w:r>
      <w:r>
        <w:rPr>
          <w:rFonts w:ascii="Simplified Arabic" w:hAnsi="Simplified Arabic" w:cs="Simplified Arabic" w:hint="cs"/>
          <w:sz w:val="24"/>
          <w:szCs w:val="24"/>
          <w:rtl/>
          <w:lang w:bidi="ar-EG"/>
        </w:rPr>
        <w:t xml:space="preserve"> ناتو ،عنايات النقر عبد الرحمن</w:t>
      </w:r>
      <w:r w:rsidRPr="00991BA3">
        <w:rPr>
          <w:rFonts w:ascii="Simplified Arabic" w:hAnsi="Simplified Arabic" w:cs="Simplified Arabic"/>
          <w:sz w:val="24"/>
          <w:szCs w:val="24"/>
          <w:rtl/>
          <w:lang w:bidi="ar-EG"/>
        </w:rPr>
        <w:t>(2017):</w:t>
      </w:r>
      <w:r w:rsidRPr="00991BA3">
        <w:rPr>
          <w:rFonts w:ascii="Simplified Arabic" w:hAnsi="Simplified Arabic" w:cs="Simplified Arabic"/>
          <w:b/>
          <w:bCs/>
          <w:sz w:val="24"/>
          <w:szCs w:val="24"/>
          <w:rtl/>
          <w:lang w:bidi="ar-EG"/>
        </w:rPr>
        <w:t>دور المنظمات الطوعية فى التنشئة الإجتماعية للأطفال فاقدى الرعاية الأبوية:دراسة تطبيقية على أطفال القرية النموذجية السودانية(</w:t>
      </w:r>
      <w:r>
        <w:rPr>
          <w:rFonts w:ascii="Simplified Arabic" w:hAnsi="Simplified Arabic" w:cs="Simplified Arabic"/>
          <w:b/>
          <w:bCs/>
          <w:sz w:val="24"/>
          <w:szCs w:val="24"/>
          <w:lang w:bidi="ar-EG"/>
        </w:rPr>
        <w:t>SOS</w:t>
      </w:r>
      <w:r w:rsidRPr="00991BA3">
        <w:rPr>
          <w:rFonts w:ascii="Simplified Arabic" w:hAnsi="Simplified Arabic" w:cs="Simplified Arabic"/>
          <w:b/>
          <w:bCs/>
          <w:sz w:val="24"/>
          <w:szCs w:val="24"/>
          <w:rtl/>
          <w:lang w:bidi="ar-EG"/>
        </w:rPr>
        <w:t>)</w:t>
      </w:r>
      <w:r w:rsidRPr="00991BA3">
        <w:rPr>
          <w:rFonts w:ascii="Simplified Arabic" w:hAnsi="Simplified Arabic" w:cs="Simplified Arabic"/>
          <w:sz w:val="24"/>
          <w:szCs w:val="24"/>
          <w:rtl/>
          <w:lang w:bidi="ar-EG"/>
        </w:rPr>
        <w:t>،رسالة ماجستير،كلية الدراسات العليا،جامعة النيلين،السودان.</w:t>
      </w:r>
    </w:p>
    <w:p w14:paraId="078DF079"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lang w:bidi="ar-EG"/>
        </w:rPr>
      </w:pPr>
      <w:r w:rsidRPr="00991BA3">
        <w:rPr>
          <w:rFonts w:ascii="Simplified Arabic" w:hAnsi="Simplified Arabic" w:cs="Simplified Arabic"/>
          <w:sz w:val="24"/>
          <w:szCs w:val="24"/>
          <w:rtl/>
          <w:lang w:bidi="ar-EG"/>
        </w:rPr>
        <w:t>علاء الدين على شاهين(2007):</w:t>
      </w:r>
      <w:r w:rsidRPr="00991BA3">
        <w:rPr>
          <w:rFonts w:ascii="Simplified Arabic" w:hAnsi="Simplified Arabic" w:cs="Simplified Arabic"/>
          <w:b/>
          <w:bCs/>
          <w:sz w:val="24"/>
          <w:szCs w:val="24"/>
          <w:rtl/>
          <w:lang w:bidi="ar-EG"/>
        </w:rPr>
        <w:t>مقررات تخصص التصميم الداخلي:نماذج من الولايات المتحدة ومصر والكويت</w:t>
      </w:r>
      <w:r w:rsidRPr="00991BA3">
        <w:rPr>
          <w:rFonts w:ascii="Simplified Arabic" w:hAnsi="Simplified Arabic" w:cs="Simplified Arabic"/>
          <w:sz w:val="24"/>
          <w:szCs w:val="24"/>
          <w:rtl/>
          <w:lang w:bidi="ar-EG"/>
        </w:rPr>
        <w:t>،مجلة علوم وفنون،دراسات وبحوث،جامعة حلوان،مج19،ع3.</w:t>
      </w:r>
    </w:p>
    <w:p w14:paraId="6B4EF805" w14:textId="062E3549" w:rsidR="00226215" w:rsidRPr="00991BA3" w:rsidRDefault="00226215" w:rsidP="00521379">
      <w:pPr>
        <w:bidi/>
        <w:spacing w:after="0" w:line="360" w:lineRule="auto"/>
        <w:ind w:left="785" w:hangingChars="327" w:hanging="785"/>
        <w:jc w:val="both"/>
        <w:rPr>
          <w:rFonts w:ascii="Simplified Arabic" w:hAnsi="Simplified Arabic" w:cs="Simplified Arabic"/>
          <w:sz w:val="24"/>
          <w:szCs w:val="24"/>
          <w:lang w:bidi="ar-EG"/>
        </w:rPr>
      </w:pPr>
      <w:r w:rsidRPr="00991BA3">
        <w:rPr>
          <w:rFonts w:ascii="Simplified Arabic" w:hAnsi="Simplified Arabic" w:cs="Simplified Arabic"/>
          <w:sz w:val="24"/>
          <w:szCs w:val="24"/>
          <w:rtl/>
          <w:lang w:bidi="ar-EG"/>
        </w:rPr>
        <w:t xml:space="preserve">عماد الدين عبد الحى </w:t>
      </w:r>
      <w:r>
        <w:rPr>
          <w:rFonts w:ascii="Simplified Arabic" w:hAnsi="Simplified Arabic" w:cs="Simplified Arabic" w:hint="cs"/>
          <w:sz w:val="24"/>
          <w:szCs w:val="24"/>
          <w:rtl/>
          <w:lang w:bidi="ar-EG"/>
        </w:rPr>
        <w:t>شلبي</w:t>
      </w:r>
      <w:r w:rsidRPr="00991BA3">
        <w:rPr>
          <w:rFonts w:ascii="Simplified Arabic" w:hAnsi="Simplified Arabic" w:cs="Simplified Arabic"/>
          <w:sz w:val="24"/>
          <w:szCs w:val="24"/>
          <w:rtl/>
          <w:lang w:bidi="ar-EG"/>
        </w:rPr>
        <w:t>(2015):</w:t>
      </w:r>
      <w:r w:rsidRPr="00991BA3">
        <w:rPr>
          <w:rFonts w:ascii="Simplified Arabic" w:hAnsi="Simplified Arabic" w:cs="Simplified Arabic"/>
          <w:b/>
          <w:bCs/>
          <w:sz w:val="24"/>
          <w:szCs w:val="24"/>
          <w:rtl/>
          <w:lang w:bidi="ar-EG"/>
        </w:rPr>
        <w:t>الإحتياجات المستقبلية للأيتام المقبلين على الخروج من المؤسسات الإيوائية وبرنامج تخطيطي لإشباعها</w:t>
      </w:r>
      <w:r w:rsidRPr="00991BA3">
        <w:rPr>
          <w:rFonts w:ascii="Simplified Arabic" w:hAnsi="Simplified Arabic" w:cs="Simplified Arabic"/>
          <w:sz w:val="24"/>
          <w:szCs w:val="24"/>
          <w:rtl/>
          <w:lang w:bidi="ar-EG"/>
        </w:rPr>
        <w:t>،مجلة الخدمة الإجتماعية،الجمعية المصرية للأخصائيين الإجتماعيين،</w:t>
      </w:r>
      <w:r w:rsidRPr="00991BA3">
        <w:rPr>
          <w:rFonts w:ascii="Simplified Arabic" w:hAnsi="Simplified Arabic" w:cs="Simplified Arabic" w:hint="cs"/>
          <w:sz w:val="24"/>
          <w:szCs w:val="24"/>
          <w:rtl/>
          <w:lang w:bidi="ar-EG"/>
        </w:rPr>
        <w:t>54 (1)، 259-311</w:t>
      </w:r>
      <w:r w:rsidRPr="00991BA3">
        <w:rPr>
          <w:rFonts w:ascii="Simplified Arabic" w:hAnsi="Simplified Arabic" w:cs="Simplified Arabic"/>
          <w:sz w:val="24"/>
          <w:szCs w:val="24"/>
          <w:rtl/>
          <w:lang w:bidi="ar-EG"/>
        </w:rPr>
        <w:t>.</w:t>
      </w:r>
      <w:r w:rsidR="004A25C6">
        <w:rPr>
          <w:rFonts w:ascii="Simplified Arabic" w:hAnsi="Simplified Arabic" w:cs="Simplified Arabic" w:hint="cs"/>
          <w:sz w:val="24"/>
          <w:szCs w:val="24"/>
          <w:rtl/>
          <w:lang w:bidi="ar-EG"/>
        </w:rPr>
        <w:t xml:space="preserve"> </w:t>
      </w:r>
      <w:r w:rsidRPr="00991BA3">
        <w:rPr>
          <w:rFonts w:ascii="Simplified Arabic" w:hAnsi="Simplified Arabic" w:cs="Simplified Arabic"/>
          <w:sz w:val="24"/>
          <w:szCs w:val="24"/>
          <w:lang w:bidi="ar-EG"/>
        </w:rPr>
        <w:t>doi:</w:t>
      </w:r>
      <w:r w:rsidRPr="004A25C6">
        <w:rPr>
          <w:rFonts w:ascii="Simplified Arabic" w:hAnsi="Simplified Arabic" w:cs="Simplified Arabic"/>
          <w:sz w:val="24"/>
          <w:szCs w:val="24"/>
          <w:lang w:bidi="ar-EG"/>
        </w:rPr>
        <w:t xml:space="preserve"> </w:t>
      </w:r>
      <w:hyperlink r:id="rId13" w:history="1">
        <w:r w:rsidRPr="004A25C6">
          <w:rPr>
            <w:rFonts w:ascii="Simplified Arabic" w:hAnsi="Simplified Arabic" w:cs="Simplified Arabic"/>
            <w:sz w:val="24"/>
            <w:szCs w:val="24"/>
            <w:lang w:bidi="ar-EG"/>
          </w:rPr>
          <w:t>10.21608/EGJSW.2016.174514</w:t>
        </w:r>
      </w:hyperlink>
    </w:p>
    <w:p w14:paraId="4F8DBC25"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rtl/>
          <w:lang w:bidi="ar-EG"/>
        </w:rPr>
      </w:pPr>
      <w:r w:rsidRPr="00991BA3">
        <w:rPr>
          <w:rFonts w:ascii="Simplified Arabic" w:hAnsi="Simplified Arabic" w:cs="Simplified Arabic"/>
          <w:sz w:val="24"/>
          <w:szCs w:val="24"/>
          <w:rtl/>
          <w:lang w:bidi="ar-EG"/>
        </w:rPr>
        <w:t>محمد حامد ضيف الله(2020):</w:t>
      </w:r>
      <w:r w:rsidRPr="00991BA3">
        <w:rPr>
          <w:rFonts w:ascii="Simplified Arabic" w:hAnsi="Simplified Arabic" w:cs="Simplified Arabic"/>
          <w:b/>
          <w:bCs/>
          <w:sz w:val="24"/>
          <w:szCs w:val="24"/>
          <w:rtl/>
          <w:lang w:bidi="ar-EG"/>
        </w:rPr>
        <w:t>إنعكاس مورفولوجي البناء والاختزال على التصميم الداخلي</w:t>
      </w:r>
      <w:r w:rsidRPr="00991BA3">
        <w:rPr>
          <w:rFonts w:ascii="Simplified Arabic" w:hAnsi="Simplified Arabic" w:cs="Simplified Arabic"/>
          <w:sz w:val="24"/>
          <w:szCs w:val="24"/>
          <w:rtl/>
          <w:lang w:bidi="ar-EG"/>
        </w:rPr>
        <w:t>،مجلة العمارة والفنون والعلوم الإنسانية،الجمعية العربية للحضارة والفنون الإسلامية،مج5،ع24،نوفمبير.</w:t>
      </w:r>
    </w:p>
    <w:p w14:paraId="0B77B9AD"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lang w:bidi="ar-EG"/>
        </w:rPr>
      </w:pPr>
      <w:r w:rsidRPr="00991BA3">
        <w:rPr>
          <w:rFonts w:ascii="Simplified Arabic" w:hAnsi="Simplified Arabic" w:cs="Simplified Arabic"/>
          <w:sz w:val="24"/>
          <w:szCs w:val="24"/>
          <w:rtl/>
          <w:lang w:bidi="ar-EG"/>
        </w:rPr>
        <w:t>مصطفي حفيضه سليمان</w:t>
      </w:r>
      <w:r>
        <w:rPr>
          <w:rFonts w:ascii="Simplified Arabic" w:hAnsi="Simplified Arabic" w:cs="Simplified Arabic" w:hint="cs"/>
          <w:sz w:val="24"/>
          <w:szCs w:val="24"/>
          <w:rtl/>
          <w:lang w:bidi="ar-EG"/>
        </w:rPr>
        <w:t xml:space="preserve"> أبو بكر، أسماء حمزة محمد عبد العزيز</w:t>
      </w:r>
      <w:r w:rsidRPr="00991BA3">
        <w:rPr>
          <w:rFonts w:ascii="Simplified Arabic" w:hAnsi="Simplified Arabic" w:cs="Simplified Arabic"/>
          <w:sz w:val="24"/>
          <w:szCs w:val="24"/>
          <w:rtl/>
          <w:lang w:bidi="ar-EG"/>
        </w:rPr>
        <w:t>(2019):</w:t>
      </w:r>
      <w:r w:rsidRPr="00991BA3">
        <w:rPr>
          <w:rFonts w:ascii="Simplified Arabic" w:hAnsi="Simplified Arabic" w:cs="Simplified Arabic"/>
          <w:b/>
          <w:bCs/>
          <w:sz w:val="24"/>
          <w:szCs w:val="24"/>
          <w:rtl/>
          <w:lang w:bidi="ar-EG"/>
        </w:rPr>
        <w:t>دور استراتيجيات التنظيم الدافعي ونمط المعالجة العميق والسطحي للمعلومات في الانخراط في التعلم:اختبار الدور الوسطي والمعدل لإدارة الجهد</w:t>
      </w:r>
      <w:r w:rsidRPr="00991BA3">
        <w:rPr>
          <w:rFonts w:ascii="Simplified Arabic" w:hAnsi="Simplified Arabic" w:cs="Simplified Arabic"/>
          <w:sz w:val="24"/>
          <w:szCs w:val="24"/>
          <w:rtl/>
          <w:lang w:bidi="ar-EG"/>
        </w:rPr>
        <w:t>،المجلة المصرية للدراسات النفسية،</w:t>
      </w:r>
      <w:r w:rsidRPr="00991BA3">
        <w:rPr>
          <w:rFonts w:ascii="Simplified Arabic" w:hAnsi="Simplified Arabic" w:cs="Simplified Arabic" w:hint="cs"/>
          <w:sz w:val="24"/>
          <w:szCs w:val="24"/>
          <w:rtl/>
          <w:lang w:bidi="ar-EG"/>
        </w:rPr>
        <w:t xml:space="preserve"> 29 (103)، 291-376</w:t>
      </w:r>
      <w:r w:rsidRPr="00991BA3">
        <w:rPr>
          <w:rFonts w:ascii="Simplified Arabic" w:hAnsi="Simplified Arabic" w:cs="Simplified Arabic"/>
          <w:sz w:val="24"/>
          <w:szCs w:val="24"/>
          <w:rtl/>
          <w:lang w:bidi="ar-EG"/>
        </w:rPr>
        <w:t>.</w:t>
      </w:r>
      <w:r w:rsidRPr="00991BA3">
        <w:rPr>
          <w:rFonts w:ascii="Simplified Arabic" w:hAnsi="Simplified Arabic" w:cs="Simplified Arabic"/>
          <w:sz w:val="24"/>
          <w:szCs w:val="24"/>
          <w:lang w:bidi="ar-EG"/>
        </w:rPr>
        <w:t>doi:</w:t>
      </w:r>
      <w:r w:rsidRPr="004A25C6">
        <w:rPr>
          <w:rFonts w:ascii="Simplified Arabic" w:hAnsi="Simplified Arabic" w:cs="Simplified Arabic"/>
          <w:sz w:val="24"/>
          <w:szCs w:val="24"/>
          <w:lang w:bidi="ar-EG"/>
        </w:rPr>
        <w:t xml:space="preserve">  </w:t>
      </w:r>
      <w:hyperlink r:id="rId14" w:history="1">
        <w:r w:rsidRPr="004A25C6">
          <w:rPr>
            <w:rFonts w:ascii="Simplified Arabic" w:hAnsi="Simplified Arabic" w:cs="Simplified Arabic"/>
            <w:sz w:val="24"/>
            <w:szCs w:val="24"/>
            <w:lang w:bidi="ar-EG"/>
          </w:rPr>
          <w:t>10.21608/EJCJ.2020.97769</w:t>
        </w:r>
      </w:hyperlink>
    </w:p>
    <w:p w14:paraId="0B1ADA59"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lang w:bidi="ar-EG"/>
        </w:rPr>
      </w:pPr>
      <w:r w:rsidRPr="00991BA3">
        <w:rPr>
          <w:rFonts w:ascii="Simplified Arabic" w:hAnsi="Simplified Arabic" w:cs="Simplified Arabic"/>
          <w:sz w:val="24"/>
          <w:szCs w:val="24"/>
          <w:rtl/>
          <w:lang w:bidi="ar-EG"/>
        </w:rPr>
        <w:t>نعمه مصطفي رقبان(2007):</w:t>
      </w:r>
      <w:r w:rsidRPr="00991BA3">
        <w:rPr>
          <w:rFonts w:ascii="Simplified Arabic" w:hAnsi="Simplified Arabic" w:cs="Simplified Arabic"/>
          <w:b/>
          <w:bCs/>
          <w:sz w:val="24"/>
          <w:szCs w:val="24"/>
          <w:rtl/>
          <w:lang w:bidi="ar-EG"/>
        </w:rPr>
        <w:t>تاثيث المسكن وتجميله</w:t>
      </w:r>
      <w:r w:rsidRPr="00991BA3">
        <w:rPr>
          <w:rFonts w:ascii="Simplified Arabic" w:hAnsi="Simplified Arabic" w:cs="Simplified Arabic"/>
          <w:sz w:val="24"/>
          <w:szCs w:val="24"/>
          <w:rtl/>
          <w:lang w:bidi="ar-EG"/>
        </w:rPr>
        <w:t xml:space="preserve"> ،دار السماح للطباعه الطبعه الثانيه،اسكندريه .</w:t>
      </w:r>
    </w:p>
    <w:p w14:paraId="20373A29" w14:textId="77777777" w:rsidR="00226215" w:rsidRPr="00991BA3" w:rsidRDefault="00226215" w:rsidP="00991BA3">
      <w:pPr>
        <w:bidi/>
        <w:spacing w:after="0" w:line="360" w:lineRule="auto"/>
        <w:ind w:left="785" w:hangingChars="327" w:hanging="785"/>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هالة فاروق محمد علي عمر، </w:t>
      </w:r>
      <w:r w:rsidRPr="00991BA3">
        <w:rPr>
          <w:rFonts w:ascii="Simplified Arabic" w:hAnsi="Simplified Arabic" w:cs="Simplified Arabic"/>
          <w:sz w:val="24"/>
          <w:szCs w:val="24"/>
          <w:rtl/>
          <w:lang w:bidi="ar-EG"/>
        </w:rPr>
        <w:t>أميرة محمد محمود</w:t>
      </w:r>
      <w:r>
        <w:rPr>
          <w:rFonts w:ascii="Simplified Arabic" w:hAnsi="Simplified Arabic" w:cs="Simplified Arabic" w:hint="cs"/>
          <w:sz w:val="24"/>
          <w:szCs w:val="24"/>
          <w:rtl/>
          <w:lang w:bidi="ar-EG"/>
        </w:rPr>
        <w:t xml:space="preserve"> فايد</w:t>
      </w:r>
      <w:r w:rsidRPr="00991BA3">
        <w:rPr>
          <w:rFonts w:ascii="Simplified Arabic" w:hAnsi="Simplified Arabic" w:cs="Simplified Arabic"/>
          <w:sz w:val="24"/>
          <w:szCs w:val="24"/>
          <w:rtl/>
          <w:lang w:bidi="ar-EG"/>
        </w:rPr>
        <w:t>(2017):</w:t>
      </w:r>
      <w:r w:rsidRPr="00991BA3">
        <w:rPr>
          <w:rFonts w:ascii="Simplified Arabic" w:hAnsi="Simplified Arabic" w:cs="Simplified Arabic"/>
          <w:b/>
          <w:bCs/>
          <w:sz w:val="24"/>
          <w:szCs w:val="24"/>
          <w:rtl/>
          <w:lang w:bidi="ar-EG"/>
        </w:rPr>
        <w:t>فاعلية تطبيق معايير الجودة بالمؤسسات الإيوائية في تحقيق جودة الرعاية المتكاملة للأطفال المحرومين من الرعاية الأسرية</w:t>
      </w:r>
      <w:r w:rsidRPr="00991BA3">
        <w:rPr>
          <w:rFonts w:ascii="Simplified Arabic" w:hAnsi="Simplified Arabic" w:cs="Simplified Arabic"/>
          <w:sz w:val="24"/>
          <w:szCs w:val="24"/>
          <w:rtl/>
          <w:lang w:bidi="ar-EG"/>
        </w:rPr>
        <w:t>،مجلة الخدمة الإجتماعية،</w:t>
      </w:r>
      <w:r w:rsidRPr="00991BA3">
        <w:rPr>
          <w:rFonts w:ascii="Simplified Arabic" w:hAnsi="Simplified Arabic" w:cs="Simplified Arabic" w:hint="cs"/>
          <w:sz w:val="24"/>
          <w:szCs w:val="24"/>
          <w:rtl/>
          <w:lang w:bidi="ar-EG"/>
        </w:rPr>
        <w:t xml:space="preserve"> 9(57): 15-86. </w:t>
      </w:r>
      <w:r w:rsidRPr="00991BA3">
        <w:rPr>
          <w:rFonts w:ascii="Simplified Arabic" w:hAnsi="Simplified Arabic" w:cs="Simplified Arabic"/>
          <w:sz w:val="24"/>
          <w:szCs w:val="24"/>
          <w:lang w:bidi="ar-EG"/>
        </w:rPr>
        <w:t> </w:t>
      </w:r>
      <w:hyperlink r:id="rId15" w:history="1">
        <w:r w:rsidRPr="00991BA3">
          <w:rPr>
            <w:rFonts w:ascii="Simplified Arabic" w:hAnsi="Simplified Arabic" w:cs="Simplified Arabic"/>
            <w:sz w:val="24"/>
            <w:szCs w:val="24"/>
            <w:lang w:bidi="ar-EG"/>
          </w:rPr>
          <w:t>doi: 10.21608/EGJSW.2017.180148</w:t>
        </w:r>
      </w:hyperlink>
    </w:p>
    <w:p w14:paraId="01BF08B8" w14:textId="77777777" w:rsidR="00226215" w:rsidRPr="004A25C6" w:rsidRDefault="00226215" w:rsidP="00991BA3">
      <w:pPr>
        <w:bidi/>
        <w:spacing w:after="0" w:line="360" w:lineRule="auto"/>
        <w:ind w:left="785" w:hangingChars="327" w:hanging="785"/>
        <w:jc w:val="both"/>
        <w:rPr>
          <w:rFonts w:ascii="Simplified Arabic" w:hAnsi="Simplified Arabic" w:cs="Simplified Arabic"/>
          <w:sz w:val="24"/>
          <w:szCs w:val="24"/>
          <w:rtl/>
          <w:lang w:bidi="ar-EG"/>
        </w:rPr>
      </w:pPr>
      <w:r w:rsidRPr="004A25C6">
        <w:rPr>
          <w:rFonts w:ascii="Simplified Arabic" w:hAnsi="Simplified Arabic" w:cs="Simplified Arabic"/>
          <w:sz w:val="24"/>
          <w:szCs w:val="24"/>
          <w:rtl/>
          <w:lang w:bidi="ar-EG"/>
        </w:rPr>
        <w:t>وحيد حامد عبد الرشيد</w:t>
      </w:r>
      <w:r w:rsidRPr="004A25C6">
        <w:rPr>
          <w:rFonts w:ascii="Simplified Arabic" w:hAnsi="Simplified Arabic" w:cs="Simplified Arabic" w:hint="cs"/>
          <w:sz w:val="24"/>
          <w:szCs w:val="24"/>
          <w:rtl/>
          <w:lang w:bidi="ar-EG"/>
        </w:rPr>
        <w:t xml:space="preserve"> عبد الوهاب و ماجدة فتحي سليم محمد</w:t>
      </w:r>
      <w:r w:rsidRPr="004A25C6">
        <w:rPr>
          <w:rFonts w:ascii="Simplified Arabic" w:hAnsi="Simplified Arabic" w:cs="Simplified Arabic"/>
          <w:sz w:val="24"/>
          <w:szCs w:val="24"/>
          <w:rtl/>
          <w:lang w:bidi="ar-EG"/>
        </w:rPr>
        <w:t>(2015):</w:t>
      </w:r>
      <w:r w:rsidRPr="004A25C6">
        <w:rPr>
          <w:rFonts w:ascii="Simplified Arabic" w:hAnsi="Simplified Arabic" w:cs="Simplified Arabic"/>
          <w:b/>
          <w:bCs/>
          <w:sz w:val="24"/>
          <w:szCs w:val="24"/>
          <w:rtl/>
          <w:lang w:bidi="ar-EG"/>
        </w:rPr>
        <w:t>برنامج مقترح فى التربية الإسلامية قائم على مدخل السيرة النبوية لإكساب أطفال المؤسسات الإيوائية الآداب والسلوكيات الأخلاقية ورفع مستوى شعورهم بالرضا عن الحياة</w:t>
      </w:r>
      <w:r w:rsidRPr="004A25C6">
        <w:rPr>
          <w:rFonts w:ascii="Simplified Arabic" w:hAnsi="Simplified Arabic" w:cs="Simplified Arabic"/>
          <w:sz w:val="24"/>
          <w:szCs w:val="24"/>
          <w:rtl/>
          <w:lang w:bidi="ar-EG"/>
        </w:rPr>
        <w:t>،مجلة التربية،كلية التربية،جامعة الأزهر،مج2،ع163،ابريل.</w:t>
      </w:r>
    </w:p>
    <w:p w14:paraId="18BE3BCF" w14:textId="77777777" w:rsidR="005F6D66" w:rsidRPr="00991BA3" w:rsidRDefault="005F6D66" w:rsidP="00991BA3">
      <w:pPr>
        <w:bidi/>
        <w:jc w:val="both"/>
        <w:rPr>
          <w:rFonts w:ascii="Simplified Arabic" w:hAnsi="Simplified Arabic" w:cs="Simplified Arabic"/>
          <w:sz w:val="24"/>
          <w:szCs w:val="24"/>
          <w:lang w:bidi="ar-EG"/>
        </w:rPr>
      </w:pPr>
      <w:r w:rsidRPr="00991BA3">
        <w:rPr>
          <w:rFonts w:ascii="Simplified Arabic" w:hAnsi="Simplified Arabic" w:cs="Simplified Arabic"/>
          <w:sz w:val="24"/>
          <w:szCs w:val="24"/>
          <w:rtl/>
          <w:lang w:bidi="ar-EG"/>
        </w:rPr>
        <w:t>ثانياً: المراجع الأجنبية</w:t>
      </w:r>
      <w:r w:rsidRPr="00991BA3">
        <w:rPr>
          <w:rFonts w:ascii="Simplified Arabic" w:hAnsi="Simplified Arabic" w:cs="Simplified Arabic"/>
          <w:sz w:val="24"/>
          <w:szCs w:val="24"/>
          <w:lang w:bidi="ar-EG"/>
        </w:rPr>
        <w:t>.</w:t>
      </w:r>
    </w:p>
    <w:p w14:paraId="55093A2F" w14:textId="77777777" w:rsidR="00E016B2" w:rsidRPr="00991BA3" w:rsidRDefault="00E016B2" w:rsidP="00991BA3">
      <w:pPr>
        <w:spacing w:after="0" w:line="360" w:lineRule="auto"/>
        <w:ind w:left="720" w:hanging="720"/>
        <w:rPr>
          <w:rFonts w:asciiTheme="majorBidi" w:hAnsiTheme="majorBidi" w:cstheme="majorBidi"/>
          <w:sz w:val="24"/>
          <w:szCs w:val="24"/>
          <w:rtl/>
        </w:rPr>
      </w:pPr>
    </w:p>
    <w:p w14:paraId="5E0A0094" w14:textId="77777777" w:rsidR="00E016B2" w:rsidRPr="00991BA3" w:rsidRDefault="00E016B2" w:rsidP="00991BA3">
      <w:pPr>
        <w:spacing w:after="0" w:line="360" w:lineRule="auto"/>
        <w:ind w:left="785" w:hangingChars="327" w:hanging="785"/>
        <w:rPr>
          <w:rFonts w:asciiTheme="majorBidi" w:eastAsia="Times New Roman" w:hAnsiTheme="majorBidi" w:cstheme="majorBidi"/>
          <w:color w:val="333333"/>
          <w:sz w:val="24"/>
          <w:szCs w:val="24"/>
        </w:rPr>
      </w:pPr>
      <w:r w:rsidRPr="00991BA3">
        <w:rPr>
          <w:rFonts w:asciiTheme="majorBidi" w:eastAsia="Times New Roman" w:hAnsiTheme="majorBidi" w:cstheme="majorBidi"/>
          <w:color w:val="333333"/>
          <w:sz w:val="24"/>
          <w:szCs w:val="24"/>
        </w:rPr>
        <w:t>Bean, C., Kramers, S., Forneris, T, Camiré, M. (2018) The Implicit/Explicit Continuum of Life Skills Development and Transfer, Quest, 70:4, 456-470, DOI: </w:t>
      </w:r>
      <w:hyperlink r:id="rId16" w:history="1">
        <w:r w:rsidRPr="00991BA3">
          <w:rPr>
            <w:rFonts w:asciiTheme="majorBidi" w:eastAsia="Times New Roman" w:hAnsiTheme="majorBidi" w:cstheme="majorBidi"/>
            <w:color w:val="333333"/>
            <w:sz w:val="24"/>
            <w:szCs w:val="24"/>
            <w:u w:val="single"/>
          </w:rPr>
          <w:t>10.1080/00336297.2018.1451348</w:t>
        </w:r>
      </w:hyperlink>
    </w:p>
    <w:p w14:paraId="40C50FFF" w14:textId="77777777" w:rsidR="00E016B2" w:rsidRPr="00991BA3" w:rsidRDefault="00E016B2" w:rsidP="00991BA3">
      <w:pPr>
        <w:spacing w:after="0" w:line="360" w:lineRule="auto"/>
        <w:ind w:left="785" w:hangingChars="327" w:hanging="785"/>
        <w:rPr>
          <w:rFonts w:asciiTheme="majorBidi" w:eastAsia="Times New Roman" w:hAnsiTheme="majorBidi" w:cstheme="majorBidi"/>
          <w:color w:val="1C1D1E"/>
          <w:sz w:val="24"/>
          <w:szCs w:val="24"/>
          <w:rtl/>
        </w:rPr>
      </w:pPr>
      <w:r w:rsidRPr="00991BA3">
        <w:rPr>
          <w:rFonts w:asciiTheme="majorBidi" w:hAnsiTheme="majorBidi" w:cstheme="majorBidi"/>
          <w:color w:val="333333"/>
          <w:sz w:val="24"/>
          <w:szCs w:val="24"/>
          <w:shd w:val="clear" w:color="auto" w:fill="FFFFFF"/>
        </w:rPr>
        <w:t>Chang, L., Mcbride-Chang, C., Stewart, S.M., Au, E. (2003) Life satisfaction, self-concept, and family relations in Chinese adolescents                and children. </w:t>
      </w:r>
      <w:r w:rsidRPr="00991BA3">
        <w:rPr>
          <w:rFonts w:asciiTheme="majorBidi" w:hAnsiTheme="majorBidi" w:cstheme="majorBidi"/>
          <w:i/>
          <w:iCs/>
          <w:color w:val="333333"/>
          <w:sz w:val="24"/>
          <w:szCs w:val="24"/>
          <w:shd w:val="clear" w:color="auto" w:fill="FFFFFF"/>
        </w:rPr>
        <w:t>International Journal of Behavioral Development</w:t>
      </w:r>
      <w:r w:rsidRPr="00991BA3">
        <w:rPr>
          <w:rFonts w:asciiTheme="majorBidi" w:hAnsiTheme="majorBidi" w:cstheme="majorBidi"/>
          <w:color w:val="333333"/>
          <w:sz w:val="24"/>
          <w:szCs w:val="24"/>
          <w:shd w:val="clear" w:color="auto" w:fill="FFFFFF"/>
        </w:rPr>
        <w:t>. 27(2):182-189. doi:</w:t>
      </w:r>
      <w:hyperlink r:id="rId17" w:history="1">
        <w:r w:rsidRPr="00991BA3">
          <w:rPr>
            <w:rStyle w:val="Hyperlink"/>
            <w:rFonts w:asciiTheme="majorBidi" w:hAnsiTheme="majorBidi" w:cstheme="majorBidi"/>
            <w:color w:val="006ACC"/>
            <w:sz w:val="24"/>
            <w:szCs w:val="24"/>
            <w:shd w:val="clear" w:color="auto" w:fill="FFFFFF"/>
          </w:rPr>
          <w:t>10.1080/01650250244000182</w:t>
        </w:r>
      </w:hyperlink>
    </w:p>
    <w:p w14:paraId="6303887E" w14:textId="77777777" w:rsidR="00E016B2" w:rsidRPr="00991BA3" w:rsidRDefault="00E016B2" w:rsidP="00991BA3">
      <w:pPr>
        <w:spacing w:after="0" w:line="360" w:lineRule="auto"/>
        <w:ind w:left="785" w:hangingChars="327" w:hanging="785"/>
        <w:rPr>
          <w:rFonts w:asciiTheme="majorBidi" w:eastAsia="Times New Roman" w:hAnsiTheme="majorBidi" w:cstheme="majorBidi"/>
          <w:color w:val="000000"/>
          <w:sz w:val="24"/>
          <w:szCs w:val="24"/>
          <w:shd w:val="clear" w:color="auto" w:fill="FFFFFF"/>
          <w:rtl/>
        </w:rPr>
      </w:pPr>
      <w:r w:rsidRPr="00991BA3">
        <w:rPr>
          <w:rFonts w:asciiTheme="majorBidi" w:eastAsia="Times New Roman" w:hAnsiTheme="majorBidi" w:cstheme="majorBidi"/>
          <w:color w:val="000000"/>
          <w:sz w:val="24"/>
          <w:szCs w:val="24"/>
        </w:rPr>
        <w:t xml:space="preserve">Clampet-Lundquist, S., Edin, K., Kling, J.R., Duncan, G.J. (2011) </w:t>
      </w:r>
      <w:hyperlink r:id="rId18" w:history="1">
        <w:r w:rsidRPr="00991BA3">
          <w:rPr>
            <w:rFonts w:asciiTheme="majorBidi" w:eastAsia="Times New Roman" w:hAnsiTheme="majorBidi" w:cstheme="majorBidi"/>
            <w:color w:val="0000FF"/>
            <w:sz w:val="24"/>
            <w:szCs w:val="24"/>
          </w:rPr>
          <w:t>Moving Teenagers Out of High-Risk Neighborhoods: How Girls Fare Better than Boys</w:t>
        </w:r>
      </w:hyperlink>
      <w:r w:rsidRPr="00991BA3">
        <w:rPr>
          <w:rFonts w:asciiTheme="majorBidi" w:eastAsia="Times New Roman" w:hAnsiTheme="majorBidi" w:cstheme="majorBidi"/>
          <w:color w:val="000000"/>
          <w:sz w:val="24"/>
          <w:szCs w:val="24"/>
        </w:rPr>
        <w:t xml:space="preserve">. </w:t>
      </w:r>
      <w:r w:rsidRPr="00991BA3">
        <w:rPr>
          <w:rFonts w:asciiTheme="majorBidi" w:eastAsia="Times New Roman" w:hAnsiTheme="majorBidi" w:cstheme="majorBidi"/>
          <w:color w:val="000000"/>
          <w:sz w:val="24"/>
          <w:szCs w:val="24"/>
          <w:shd w:val="clear" w:color="auto" w:fill="FFFFFF"/>
        </w:rPr>
        <w:t>American Journal of Sociology 116 (4), 1154-89</w:t>
      </w:r>
    </w:p>
    <w:p w14:paraId="19984854" w14:textId="357E0411" w:rsidR="00E016B2" w:rsidRPr="00991BA3" w:rsidRDefault="00E016B2" w:rsidP="00991BA3">
      <w:pPr>
        <w:spacing w:after="0" w:line="360" w:lineRule="auto"/>
        <w:ind w:left="785" w:hangingChars="327" w:hanging="785"/>
        <w:rPr>
          <w:rFonts w:asciiTheme="majorBidi" w:eastAsia="Times New Roman" w:hAnsiTheme="majorBidi" w:cstheme="majorBidi"/>
          <w:color w:val="FFFFFF"/>
          <w:sz w:val="24"/>
          <w:szCs w:val="24"/>
        </w:rPr>
      </w:pPr>
      <w:r w:rsidRPr="00991BA3">
        <w:rPr>
          <w:rFonts w:asciiTheme="majorBidi" w:hAnsiTheme="majorBidi" w:cstheme="majorBidi"/>
          <w:color w:val="000000"/>
          <w:sz w:val="24"/>
          <w:szCs w:val="24"/>
        </w:rPr>
        <w:t>Coolkens, R., Ward, P., Seghers, J., &amp; Iserbyt, P. (2018). The Effect of Organized Versus Supervised Recess on Elementary School Children’s Participation, Physical Activity, Play, and Social Behavior: A Cluster Randomized Controlled Trial, </w:t>
      </w:r>
      <w:r w:rsidRPr="00991BA3">
        <w:rPr>
          <w:rStyle w:val="Emphasis"/>
          <w:rFonts w:asciiTheme="majorBidi" w:hAnsiTheme="majorBidi" w:cstheme="majorBidi"/>
          <w:color w:val="000000"/>
          <w:sz w:val="24"/>
          <w:szCs w:val="24"/>
        </w:rPr>
        <w:t>Journal of Physical Activity and Health</w:t>
      </w:r>
      <w:r w:rsidRPr="00991BA3">
        <w:rPr>
          <w:rFonts w:asciiTheme="majorBidi" w:hAnsiTheme="majorBidi" w:cstheme="majorBidi"/>
          <w:color w:val="000000"/>
          <w:sz w:val="24"/>
          <w:szCs w:val="24"/>
        </w:rPr>
        <w:t>, </w:t>
      </w:r>
      <w:r w:rsidRPr="00991BA3">
        <w:rPr>
          <w:rStyle w:val="Emphasis"/>
          <w:rFonts w:asciiTheme="majorBidi" w:hAnsiTheme="majorBidi" w:cstheme="majorBidi"/>
          <w:color w:val="000000"/>
          <w:sz w:val="24"/>
          <w:szCs w:val="24"/>
        </w:rPr>
        <w:t>15</w:t>
      </w:r>
      <w:r w:rsidRPr="00991BA3">
        <w:rPr>
          <w:rFonts w:asciiTheme="majorBidi" w:hAnsiTheme="majorBidi" w:cstheme="majorBidi"/>
          <w:color w:val="000000"/>
          <w:sz w:val="24"/>
          <w:szCs w:val="24"/>
        </w:rPr>
        <w:t>(10), 747-754.</w:t>
      </w:r>
      <w:r w:rsidRPr="00991BA3">
        <w:rPr>
          <w:rFonts w:asciiTheme="majorBidi" w:eastAsia="Times New Roman" w:hAnsiTheme="majorBidi" w:cstheme="majorBidi"/>
          <w:b/>
          <w:bCs/>
          <w:color w:val="FFFFFF"/>
          <w:sz w:val="24"/>
          <w:szCs w:val="24"/>
        </w:rPr>
        <w:t> </w:t>
      </w:r>
      <w:hyperlink r:id="rId19" w:tgtFrame="_blank" w:history="1">
        <w:r w:rsidRPr="00991BA3">
          <w:rPr>
            <w:rFonts w:asciiTheme="majorBidi" w:eastAsia="Times New Roman" w:hAnsiTheme="majorBidi" w:cstheme="majorBidi"/>
            <w:color w:val="0000FF"/>
            <w:sz w:val="24"/>
            <w:szCs w:val="24"/>
          </w:rPr>
          <w:t>https://doi.org/10.1123/jpah.2017-0591</w:t>
        </w:r>
      </w:hyperlink>
    </w:p>
    <w:p w14:paraId="021B9057" w14:textId="77777777" w:rsidR="00E016B2" w:rsidRPr="00991BA3" w:rsidRDefault="00E016B2" w:rsidP="00991BA3">
      <w:pPr>
        <w:spacing w:after="0" w:line="360" w:lineRule="auto"/>
        <w:ind w:left="785" w:hangingChars="327" w:hanging="785"/>
        <w:rPr>
          <w:rFonts w:asciiTheme="majorBidi" w:hAnsiTheme="majorBidi" w:cstheme="majorBidi"/>
          <w:sz w:val="24"/>
          <w:szCs w:val="24"/>
          <w:rtl/>
          <w:lang w:bidi="ar-EG"/>
        </w:rPr>
      </w:pPr>
      <w:r w:rsidRPr="00991BA3">
        <w:rPr>
          <w:rFonts w:asciiTheme="majorBidi" w:eastAsia="Times New Roman" w:hAnsiTheme="majorBidi" w:cstheme="majorBidi"/>
          <w:color w:val="000000"/>
          <w:sz w:val="24"/>
          <w:szCs w:val="24"/>
        </w:rPr>
        <w:t>Cumming, S. P., Lloyd, R. S., Oliver, J. L. ,  Eisenmann, J.C.; Malina, R. M. (2017)  Bio-banding in Sport: Applications to Competition, Talent Identification, and Strength and Conditioning of Youth Athletes, Strength and Conditioning Journal: April 2017 - Volume 39 - Issue 2 - p 34-47 doi: 10.1519/SSC.0000000000000281</w:t>
      </w:r>
    </w:p>
    <w:p w14:paraId="767D1A91" w14:textId="77777777" w:rsidR="00E016B2" w:rsidRPr="00991BA3" w:rsidRDefault="00E016B2" w:rsidP="00991BA3">
      <w:pPr>
        <w:pStyle w:val="reference"/>
        <w:spacing w:before="0" w:beforeAutospacing="0" w:after="0" w:afterAutospacing="0" w:line="360" w:lineRule="auto"/>
        <w:ind w:left="785" w:hangingChars="327" w:hanging="785"/>
        <w:jc w:val="both"/>
        <w:rPr>
          <w:rFonts w:asciiTheme="majorBidi" w:hAnsiTheme="majorBidi" w:cstheme="majorBidi"/>
        </w:rPr>
      </w:pPr>
      <w:r w:rsidRPr="00991BA3">
        <w:rPr>
          <w:rStyle w:val="referencesurname"/>
          <w:rFonts w:asciiTheme="majorBidi" w:hAnsiTheme="majorBidi" w:cstheme="majorBidi"/>
        </w:rPr>
        <w:t>Dodsworth</w:t>
      </w:r>
      <w:r w:rsidRPr="00991BA3">
        <w:rPr>
          <w:rStyle w:val="referencestring-name"/>
          <w:rFonts w:asciiTheme="majorBidi" w:hAnsiTheme="majorBidi" w:cstheme="majorBidi"/>
        </w:rPr>
        <w:t>, </w:t>
      </w:r>
      <w:r w:rsidRPr="00991BA3">
        <w:rPr>
          <w:rStyle w:val="referencegiven-names"/>
          <w:rFonts w:asciiTheme="majorBidi" w:hAnsiTheme="majorBidi" w:cstheme="majorBidi"/>
        </w:rPr>
        <w:t>S., Anderson, S.</w:t>
      </w:r>
      <w:r w:rsidRPr="00991BA3">
        <w:rPr>
          <w:rStyle w:val="referencemixed-citation"/>
          <w:rFonts w:asciiTheme="majorBidi" w:hAnsiTheme="majorBidi" w:cstheme="majorBidi"/>
        </w:rPr>
        <w:t> (</w:t>
      </w:r>
      <w:r w:rsidRPr="00991BA3">
        <w:rPr>
          <w:rStyle w:val="referenceyear"/>
          <w:rFonts w:asciiTheme="majorBidi" w:hAnsiTheme="majorBidi" w:cstheme="majorBidi"/>
        </w:rPr>
        <w:t>2015</w:t>
      </w:r>
      <w:r w:rsidRPr="00991BA3">
        <w:rPr>
          <w:rStyle w:val="referencemixed-citation"/>
          <w:rFonts w:asciiTheme="majorBidi" w:hAnsiTheme="majorBidi" w:cstheme="majorBidi"/>
        </w:rPr>
        <w:t>) </w:t>
      </w:r>
      <w:r w:rsidRPr="00991BA3">
        <w:rPr>
          <w:rStyle w:val="referencesource"/>
          <w:rFonts w:asciiTheme="majorBidi" w:hAnsiTheme="majorBidi" w:cstheme="majorBidi"/>
        </w:rPr>
        <w:t>The Fundamentals of Interior Design</w:t>
      </w:r>
      <w:r w:rsidRPr="00991BA3">
        <w:rPr>
          <w:rStyle w:val="referencemixed-citation"/>
          <w:rFonts w:asciiTheme="majorBidi" w:hAnsiTheme="majorBidi" w:cstheme="majorBidi"/>
        </w:rPr>
        <w:t>, </w:t>
      </w:r>
      <w:r w:rsidRPr="00991BA3">
        <w:rPr>
          <w:rStyle w:val="a-text-bold"/>
          <w:rFonts w:asciiTheme="majorBidi" w:hAnsiTheme="majorBidi" w:cstheme="majorBidi"/>
          <w:shd w:val="clear" w:color="auto" w:fill="FFFFFF"/>
          <w:cs/>
        </w:rPr>
        <w:t>‎</w:t>
      </w:r>
      <w:r w:rsidRPr="00991BA3">
        <w:rPr>
          <w:rStyle w:val="a-text-bold"/>
          <w:rFonts w:asciiTheme="majorBidi" w:hAnsiTheme="majorBidi" w:cstheme="majorBidi"/>
          <w:shd w:val="clear" w:color="auto" w:fill="FFFFFF"/>
        </w:rPr>
        <w:t> </w:t>
      </w:r>
      <w:r w:rsidRPr="00991BA3">
        <w:rPr>
          <w:rFonts w:asciiTheme="majorBidi" w:hAnsiTheme="majorBidi" w:cstheme="majorBidi"/>
          <w:shd w:val="clear" w:color="auto" w:fill="FFFFFF"/>
        </w:rPr>
        <w:t>2nd edition, Fairchild Books, Bloomsbury Publishing PLC, London</w:t>
      </w:r>
      <w:r w:rsidRPr="00991BA3">
        <w:rPr>
          <w:rStyle w:val="referencemixed-citation"/>
          <w:rFonts w:asciiTheme="majorBidi" w:hAnsiTheme="majorBidi" w:cstheme="majorBidi"/>
        </w:rPr>
        <w:t>.</w:t>
      </w:r>
    </w:p>
    <w:p w14:paraId="38711906" w14:textId="77777777" w:rsidR="00E016B2" w:rsidRPr="00991BA3" w:rsidRDefault="00E016B2" w:rsidP="00991BA3">
      <w:pPr>
        <w:spacing w:after="0" w:line="360" w:lineRule="auto"/>
        <w:ind w:left="785" w:hangingChars="327" w:hanging="785"/>
        <w:rPr>
          <w:rFonts w:asciiTheme="majorBidi" w:eastAsia="Times New Roman" w:hAnsiTheme="majorBidi" w:cstheme="majorBidi"/>
          <w:color w:val="1C1D1E"/>
          <w:sz w:val="24"/>
          <w:szCs w:val="24"/>
        </w:rPr>
      </w:pPr>
      <w:r w:rsidRPr="00991BA3">
        <w:rPr>
          <w:rFonts w:asciiTheme="majorBidi" w:eastAsia="Times New Roman" w:hAnsiTheme="majorBidi" w:cstheme="majorBidi"/>
          <w:color w:val="1C1D1E"/>
          <w:sz w:val="24"/>
          <w:szCs w:val="24"/>
        </w:rPr>
        <w:t>Duong, J. and Bradshaw, C.P. (2017), Links Between Contexts and Middle to Late Childhood Social-Emotional Development. Am J Community Psychol, 60: 538-554. </w:t>
      </w:r>
      <w:hyperlink r:id="rId20" w:history="1">
        <w:r w:rsidRPr="00991BA3">
          <w:rPr>
            <w:rFonts w:asciiTheme="majorBidi" w:eastAsia="Times New Roman" w:hAnsiTheme="majorBidi" w:cstheme="majorBidi"/>
            <w:color w:val="005274"/>
            <w:sz w:val="24"/>
            <w:szCs w:val="24"/>
          </w:rPr>
          <w:t>https://doi.org/10.1002/ajcp.12201</w:t>
        </w:r>
      </w:hyperlink>
    </w:p>
    <w:p w14:paraId="65D9DEC2" w14:textId="77777777" w:rsidR="00E016B2" w:rsidRPr="00991BA3" w:rsidRDefault="00E016B2" w:rsidP="00991BA3">
      <w:pPr>
        <w:autoSpaceDE w:val="0"/>
        <w:autoSpaceDN w:val="0"/>
        <w:adjustRightInd w:val="0"/>
        <w:spacing w:after="0" w:line="360" w:lineRule="auto"/>
        <w:ind w:left="785" w:hangingChars="327" w:hanging="785"/>
        <w:jc w:val="both"/>
        <w:rPr>
          <w:rFonts w:asciiTheme="majorBidi" w:hAnsiTheme="majorBidi" w:cstheme="majorBidi"/>
          <w:color w:val="000000"/>
          <w:sz w:val="24"/>
          <w:szCs w:val="24"/>
          <w:shd w:val="clear" w:color="auto" w:fill="F2F2F2"/>
        </w:rPr>
      </w:pPr>
      <w:r w:rsidRPr="00991BA3">
        <w:rPr>
          <w:rFonts w:asciiTheme="majorBidi" w:hAnsiTheme="majorBidi" w:cstheme="majorBidi"/>
          <w:color w:val="000000"/>
          <w:sz w:val="24"/>
          <w:szCs w:val="24"/>
          <w:shd w:val="clear" w:color="auto" w:fill="F2F2F2"/>
        </w:rPr>
        <w:t xml:space="preserve">El-Gilany, A., El-Bilsha, M.A., Ibrahim, A. (2013) </w:t>
      </w:r>
      <w:r w:rsidRPr="00991BA3">
        <w:rPr>
          <w:rStyle w:val="adjust-article-svg-size"/>
          <w:rFonts w:asciiTheme="majorBidi" w:hAnsiTheme="majorBidi" w:cstheme="majorBidi"/>
          <w:color w:val="000000"/>
          <w:sz w:val="24"/>
          <w:szCs w:val="24"/>
          <w:shd w:val="clear" w:color="auto" w:fill="F2F2F2"/>
        </w:rPr>
        <w:t>Gender Differences in Maladaptive Cognitive Schema in Orphans in Dakahlia, Egypt</w:t>
      </w:r>
      <w:r w:rsidRPr="00991BA3">
        <w:rPr>
          <w:rFonts w:asciiTheme="majorBidi" w:hAnsiTheme="majorBidi" w:cstheme="majorBidi"/>
          <w:color w:val="000000"/>
          <w:sz w:val="24"/>
          <w:szCs w:val="24"/>
          <w:shd w:val="clear" w:color="auto" w:fill="F2F2F2"/>
        </w:rPr>
        <w:t>", </w:t>
      </w:r>
      <w:r w:rsidRPr="00991BA3">
        <w:rPr>
          <w:rFonts w:asciiTheme="majorBidi" w:hAnsiTheme="majorBidi" w:cstheme="majorBidi"/>
          <w:i/>
          <w:iCs/>
          <w:color w:val="000000"/>
          <w:sz w:val="24"/>
          <w:szCs w:val="24"/>
          <w:shd w:val="clear" w:color="auto" w:fill="F2F2F2"/>
        </w:rPr>
        <w:t>The Scientific World Journal</w:t>
      </w:r>
      <w:r w:rsidRPr="00991BA3">
        <w:rPr>
          <w:rFonts w:asciiTheme="majorBidi" w:hAnsiTheme="majorBidi" w:cstheme="majorBidi"/>
          <w:color w:val="000000"/>
          <w:sz w:val="24"/>
          <w:szCs w:val="24"/>
          <w:shd w:val="clear" w:color="auto" w:fill="F2F2F2"/>
        </w:rPr>
        <w:t>,  2013,  373120. </w:t>
      </w:r>
      <w:hyperlink r:id="rId21" w:history="1">
        <w:r w:rsidRPr="00991BA3">
          <w:rPr>
            <w:rStyle w:val="Hyperlink"/>
            <w:rFonts w:asciiTheme="majorBidi" w:hAnsiTheme="majorBidi" w:cstheme="majorBidi"/>
            <w:sz w:val="24"/>
            <w:szCs w:val="24"/>
            <w:shd w:val="clear" w:color="auto" w:fill="F2F2F2"/>
          </w:rPr>
          <w:t>https://doi.org/10.1155/2013/373120</w:t>
        </w:r>
      </w:hyperlink>
    </w:p>
    <w:p w14:paraId="7243A1AC" w14:textId="77777777" w:rsidR="00E016B2" w:rsidRPr="00991BA3" w:rsidRDefault="00E016B2" w:rsidP="00991BA3">
      <w:pPr>
        <w:pStyle w:val="NormalWeb"/>
        <w:spacing w:before="0" w:beforeAutospacing="0" w:after="0" w:afterAutospacing="0" w:line="360" w:lineRule="auto"/>
        <w:ind w:left="785" w:hangingChars="327" w:hanging="785"/>
        <w:rPr>
          <w:rFonts w:asciiTheme="majorBidi" w:hAnsiTheme="majorBidi" w:cstheme="majorBidi"/>
          <w:color w:val="555555"/>
        </w:rPr>
      </w:pPr>
      <w:r w:rsidRPr="00991BA3">
        <w:rPr>
          <w:rFonts w:asciiTheme="majorBidi" w:hAnsiTheme="majorBidi" w:cstheme="majorBidi"/>
          <w:color w:val="555555"/>
        </w:rPr>
        <w:t>Ethnasios, R. A. (2012). </w:t>
      </w:r>
      <w:r w:rsidRPr="00991BA3">
        <w:rPr>
          <w:rFonts w:asciiTheme="majorBidi" w:hAnsiTheme="majorBidi" w:cstheme="majorBidi"/>
          <w:i/>
          <w:iCs/>
          <w:color w:val="555555"/>
        </w:rPr>
        <w:t>Describing the care and treatment of orphans in egypt through the perspectives of residents, caretakers and government social workers </w:t>
      </w:r>
      <w:r w:rsidRPr="00991BA3">
        <w:rPr>
          <w:rFonts w:asciiTheme="majorBidi" w:hAnsiTheme="majorBidi" w:cstheme="majorBidi"/>
          <w:color w:val="555555"/>
        </w:rPr>
        <w:t>(Order No. 3542424). Available from ProQuest Dissertations &amp; Theses Global. (1151846300). Retrieved from https://www.proquest.com/dissertations-theses/describing-care-treatment-orphans-egypt-through/docview/1151846300/se-2?accountid=146396</w:t>
      </w:r>
    </w:p>
    <w:p w14:paraId="279E4496" w14:textId="77777777" w:rsidR="00E016B2" w:rsidRPr="00991BA3" w:rsidRDefault="00E016B2" w:rsidP="00991BA3">
      <w:pPr>
        <w:autoSpaceDE w:val="0"/>
        <w:autoSpaceDN w:val="0"/>
        <w:adjustRightInd w:val="0"/>
        <w:spacing w:after="0" w:line="360" w:lineRule="auto"/>
        <w:ind w:left="785" w:hangingChars="327" w:hanging="785"/>
        <w:jc w:val="both"/>
        <w:rPr>
          <w:rFonts w:asciiTheme="majorBidi" w:hAnsiTheme="majorBidi" w:cstheme="majorBidi"/>
          <w:sz w:val="24"/>
          <w:szCs w:val="24"/>
          <w:rtl/>
        </w:rPr>
      </w:pPr>
      <w:r w:rsidRPr="00991BA3">
        <w:rPr>
          <w:rFonts w:asciiTheme="majorBidi" w:hAnsiTheme="majorBidi" w:cstheme="majorBidi"/>
          <w:sz w:val="24"/>
          <w:szCs w:val="24"/>
        </w:rPr>
        <w:t>Fuhrmann, D., Knoll, L.J., Blakemore</w:t>
      </w:r>
      <w:r w:rsidRPr="00991BA3">
        <w:rPr>
          <w:rFonts w:asciiTheme="majorBidi" w:hAnsiTheme="majorBidi" w:cstheme="majorBidi"/>
          <w:sz w:val="24"/>
          <w:szCs w:val="24"/>
          <w:rtl/>
        </w:rPr>
        <w:t>,</w:t>
      </w:r>
      <w:r w:rsidRPr="00991BA3">
        <w:rPr>
          <w:rFonts w:asciiTheme="majorBidi" w:hAnsiTheme="majorBidi" w:cstheme="majorBidi"/>
          <w:sz w:val="24"/>
          <w:szCs w:val="24"/>
        </w:rPr>
        <w:t xml:space="preserve"> S.-J. (2015) Adolescence as a Sensitive Period of Brain Development</w:t>
      </w:r>
      <w:r w:rsidRPr="00991BA3">
        <w:rPr>
          <w:rFonts w:asciiTheme="majorBidi" w:hAnsiTheme="majorBidi" w:cstheme="majorBidi"/>
          <w:sz w:val="24"/>
          <w:szCs w:val="24"/>
          <w:rtl/>
        </w:rPr>
        <w:t>,</w:t>
      </w:r>
      <w:r w:rsidRPr="00991BA3">
        <w:rPr>
          <w:rFonts w:asciiTheme="majorBidi" w:hAnsiTheme="majorBidi" w:cstheme="majorBidi"/>
          <w:sz w:val="24"/>
          <w:szCs w:val="24"/>
        </w:rPr>
        <w:t xml:space="preserve"> Trends in Cognitive Sciences</w:t>
      </w:r>
      <w:r w:rsidRPr="00991BA3">
        <w:rPr>
          <w:rFonts w:asciiTheme="majorBidi" w:hAnsiTheme="majorBidi" w:cstheme="majorBidi"/>
          <w:sz w:val="24"/>
          <w:szCs w:val="24"/>
          <w:rtl/>
        </w:rPr>
        <w:t>,</w:t>
      </w:r>
      <w:r w:rsidRPr="00991BA3">
        <w:rPr>
          <w:rFonts w:asciiTheme="majorBidi" w:hAnsiTheme="majorBidi" w:cstheme="majorBidi"/>
          <w:sz w:val="24"/>
          <w:szCs w:val="24"/>
        </w:rPr>
        <w:t xml:space="preserve"> 19 (10), 558-566</w:t>
      </w:r>
      <w:r w:rsidRPr="00991BA3">
        <w:rPr>
          <w:rFonts w:asciiTheme="majorBidi" w:hAnsiTheme="majorBidi" w:cstheme="majorBidi"/>
          <w:sz w:val="24"/>
          <w:szCs w:val="24"/>
          <w:rtl/>
        </w:rPr>
        <w:t>,</w:t>
      </w:r>
      <w:r w:rsidRPr="00991BA3">
        <w:rPr>
          <w:rFonts w:asciiTheme="majorBidi" w:hAnsiTheme="majorBidi" w:cstheme="majorBidi"/>
          <w:sz w:val="24"/>
          <w:szCs w:val="24"/>
        </w:rPr>
        <w:t xml:space="preserve"> https://doi.org/10.1016/j.tics.2015.07.008</w:t>
      </w:r>
      <w:r w:rsidRPr="00991BA3">
        <w:rPr>
          <w:rFonts w:asciiTheme="majorBidi" w:hAnsiTheme="majorBidi" w:cstheme="majorBidi"/>
          <w:sz w:val="24"/>
          <w:szCs w:val="24"/>
          <w:rtl/>
        </w:rPr>
        <w:t>.</w:t>
      </w:r>
    </w:p>
    <w:p w14:paraId="7DBA0721" w14:textId="77777777" w:rsidR="00E016B2" w:rsidRPr="00991BA3" w:rsidRDefault="00E016B2" w:rsidP="00991BA3">
      <w:pPr>
        <w:spacing w:after="0" w:line="360" w:lineRule="auto"/>
        <w:ind w:left="785" w:hangingChars="327" w:hanging="785"/>
        <w:jc w:val="both"/>
        <w:rPr>
          <w:rFonts w:asciiTheme="majorBidi" w:hAnsiTheme="majorBidi" w:cstheme="majorBidi"/>
          <w:sz w:val="24"/>
          <w:szCs w:val="24"/>
        </w:rPr>
      </w:pPr>
      <w:r w:rsidRPr="00991BA3">
        <w:rPr>
          <w:rFonts w:asciiTheme="majorBidi" w:hAnsiTheme="majorBidi" w:cstheme="majorBidi"/>
          <w:color w:val="333333"/>
          <w:sz w:val="24"/>
          <w:szCs w:val="24"/>
          <w:shd w:val="clear" w:color="auto" w:fill="FFFFFF"/>
        </w:rPr>
        <w:t>Hassanin NE, Kotb YW. (2021) The Journey of Developing, Mandating and Applying the National Quality Standards for Care Homes in Egypt. </w:t>
      </w:r>
      <w:r w:rsidRPr="00991BA3">
        <w:rPr>
          <w:rFonts w:asciiTheme="majorBidi" w:hAnsiTheme="majorBidi" w:cstheme="majorBidi"/>
          <w:i/>
          <w:iCs/>
          <w:color w:val="333333"/>
          <w:sz w:val="24"/>
          <w:szCs w:val="24"/>
          <w:shd w:val="clear" w:color="auto" w:fill="FFFFFF"/>
        </w:rPr>
        <w:t>Institutionalised Children Explorations and Beyond</w:t>
      </w:r>
      <w:r w:rsidRPr="00991BA3">
        <w:rPr>
          <w:rFonts w:asciiTheme="majorBidi" w:hAnsiTheme="majorBidi" w:cstheme="majorBidi"/>
          <w:color w:val="333333"/>
          <w:sz w:val="24"/>
          <w:szCs w:val="24"/>
          <w:shd w:val="clear" w:color="auto" w:fill="FFFFFF"/>
        </w:rPr>
        <w:t>. October 2021. doi:</w:t>
      </w:r>
      <w:hyperlink r:id="rId22" w:history="1">
        <w:r w:rsidRPr="00991BA3">
          <w:rPr>
            <w:rStyle w:val="Hyperlink"/>
            <w:rFonts w:asciiTheme="majorBidi" w:hAnsiTheme="majorBidi" w:cstheme="majorBidi"/>
            <w:color w:val="006ACC"/>
            <w:sz w:val="24"/>
            <w:szCs w:val="24"/>
            <w:shd w:val="clear" w:color="auto" w:fill="FFFFFF"/>
          </w:rPr>
          <w:t>10.1177/23493003211044849</w:t>
        </w:r>
      </w:hyperlink>
    </w:p>
    <w:p w14:paraId="64B0789E" w14:textId="77777777" w:rsidR="00E016B2" w:rsidRPr="00991BA3" w:rsidRDefault="00E016B2" w:rsidP="00991BA3">
      <w:pPr>
        <w:spacing w:after="0" w:line="360" w:lineRule="auto"/>
        <w:ind w:left="785" w:hangingChars="327" w:hanging="785"/>
        <w:jc w:val="both"/>
        <w:rPr>
          <w:rFonts w:asciiTheme="majorBidi" w:hAnsiTheme="majorBidi" w:cstheme="majorBidi"/>
          <w:sz w:val="24"/>
          <w:szCs w:val="24"/>
          <w:rtl/>
          <w:lang w:bidi="ar-EG"/>
        </w:rPr>
      </w:pPr>
      <w:r w:rsidRPr="00991BA3">
        <w:rPr>
          <w:rFonts w:asciiTheme="majorBidi" w:hAnsiTheme="majorBidi" w:cstheme="majorBidi"/>
          <w:sz w:val="24"/>
          <w:szCs w:val="24"/>
        </w:rPr>
        <w:t>Helles, A. S. (2021). Designing Stimulating Environment to Alleviate Orphan Children Psychological Problems. European Journal of Environment and Public Health, 5(2), em0082. https://doi.org/10.21601/ejeph/11057</w:t>
      </w:r>
    </w:p>
    <w:p w14:paraId="61103A82" w14:textId="77777777" w:rsidR="00E016B2" w:rsidRPr="00991BA3" w:rsidRDefault="00E016B2" w:rsidP="00991BA3">
      <w:pPr>
        <w:spacing w:after="0" w:line="360" w:lineRule="auto"/>
        <w:ind w:left="785" w:hangingChars="327" w:hanging="785"/>
        <w:rPr>
          <w:rFonts w:asciiTheme="majorBidi" w:hAnsiTheme="majorBidi" w:cstheme="majorBidi"/>
          <w:sz w:val="24"/>
          <w:szCs w:val="24"/>
        </w:rPr>
      </w:pPr>
      <w:r w:rsidRPr="00991BA3">
        <w:rPr>
          <w:rFonts w:asciiTheme="majorBidi" w:hAnsiTheme="majorBidi" w:cstheme="majorBidi"/>
          <w:sz w:val="24"/>
          <w:szCs w:val="24"/>
        </w:rPr>
        <w:t xml:space="preserve">Hendy, A.M., Zahra, N.N. (2018) </w:t>
      </w:r>
      <w:r w:rsidRPr="00991BA3">
        <w:rPr>
          <w:rFonts w:asciiTheme="majorBidi" w:hAnsiTheme="majorBidi" w:cstheme="majorBidi"/>
          <w:b/>
          <w:bCs/>
          <w:sz w:val="24"/>
          <w:szCs w:val="24"/>
        </w:rPr>
        <w:t xml:space="preserve">The Role of Interior Design for Enhancing Positive Emotions within The House </w:t>
      </w:r>
      <w:r w:rsidRPr="00991BA3">
        <w:rPr>
          <w:rFonts w:asciiTheme="majorBidi" w:hAnsiTheme="majorBidi" w:cstheme="majorBidi"/>
          <w:sz w:val="24"/>
          <w:szCs w:val="24"/>
        </w:rPr>
        <w:t>, International Journal of Innovation and Applied Studies, 24 (1), 147-161.</w:t>
      </w:r>
    </w:p>
    <w:p w14:paraId="46A189C2" w14:textId="77777777" w:rsidR="00E016B2" w:rsidRPr="00991BA3" w:rsidRDefault="00E016B2" w:rsidP="00991BA3">
      <w:pPr>
        <w:autoSpaceDE w:val="0"/>
        <w:autoSpaceDN w:val="0"/>
        <w:adjustRightInd w:val="0"/>
        <w:spacing w:after="0" w:line="360" w:lineRule="auto"/>
        <w:ind w:left="785" w:hangingChars="327" w:hanging="785"/>
        <w:jc w:val="both"/>
        <w:rPr>
          <w:rFonts w:asciiTheme="majorBidi" w:hAnsiTheme="majorBidi" w:cstheme="majorBidi"/>
          <w:sz w:val="24"/>
          <w:szCs w:val="24"/>
          <w:rtl/>
        </w:rPr>
      </w:pPr>
      <w:r w:rsidRPr="00991BA3">
        <w:rPr>
          <w:rFonts w:asciiTheme="majorBidi" w:hAnsiTheme="majorBidi" w:cstheme="majorBidi"/>
          <w:sz w:val="24"/>
          <w:szCs w:val="24"/>
        </w:rPr>
        <w:t>Hornor</w:t>
      </w:r>
      <w:r w:rsidRPr="00991BA3">
        <w:rPr>
          <w:rFonts w:asciiTheme="majorBidi" w:hAnsiTheme="majorBidi" w:cstheme="majorBidi"/>
          <w:sz w:val="24"/>
          <w:szCs w:val="24"/>
          <w:rtl/>
        </w:rPr>
        <w:t>,</w:t>
      </w:r>
      <w:r w:rsidRPr="00991BA3">
        <w:rPr>
          <w:rFonts w:asciiTheme="majorBidi" w:hAnsiTheme="majorBidi" w:cstheme="majorBidi"/>
          <w:sz w:val="24"/>
          <w:szCs w:val="24"/>
        </w:rPr>
        <w:t>G. (2018) Bullying: What the PNP Needs to Know</w:t>
      </w:r>
      <w:r w:rsidRPr="00991BA3">
        <w:rPr>
          <w:rFonts w:asciiTheme="majorBidi" w:hAnsiTheme="majorBidi" w:cstheme="majorBidi"/>
          <w:sz w:val="24"/>
          <w:szCs w:val="24"/>
          <w:rtl/>
        </w:rPr>
        <w:t>,</w:t>
      </w:r>
      <w:r w:rsidRPr="00991BA3">
        <w:rPr>
          <w:rFonts w:asciiTheme="majorBidi" w:hAnsiTheme="majorBidi" w:cstheme="majorBidi"/>
          <w:sz w:val="24"/>
          <w:szCs w:val="24"/>
        </w:rPr>
        <w:t xml:space="preserve"> Journal of Pediatric Health Care</w:t>
      </w:r>
      <w:r w:rsidRPr="00991BA3">
        <w:rPr>
          <w:rFonts w:asciiTheme="majorBidi" w:hAnsiTheme="majorBidi" w:cstheme="majorBidi"/>
          <w:sz w:val="24"/>
          <w:szCs w:val="24"/>
          <w:rtl/>
        </w:rPr>
        <w:t>,</w:t>
      </w:r>
      <w:r w:rsidRPr="00991BA3">
        <w:rPr>
          <w:rFonts w:asciiTheme="majorBidi" w:hAnsiTheme="majorBidi" w:cstheme="majorBidi"/>
          <w:sz w:val="24"/>
          <w:szCs w:val="24"/>
        </w:rPr>
        <w:t xml:space="preserve"> 32 (4)</w:t>
      </w:r>
      <w:r w:rsidRPr="00991BA3">
        <w:rPr>
          <w:rFonts w:asciiTheme="majorBidi" w:hAnsiTheme="majorBidi" w:cstheme="majorBidi"/>
          <w:sz w:val="24"/>
          <w:szCs w:val="24"/>
          <w:rtl/>
        </w:rPr>
        <w:t>,</w:t>
      </w:r>
      <w:r w:rsidRPr="00991BA3">
        <w:rPr>
          <w:rFonts w:asciiTheme="majorBidi" w:hAnsiTheme="majorBidi" w:cstheme="majorBidi"/>
          <w:sz w:val="24"/>
          <w:szCs w:val="24"/>
        </w:rPr>
        <w:t xml:space="preserve"> 399-408</w:t>
      </w:r>
      <w:r w:rsidRPr="00991BA3">
        <w:rPr>
          <w:rFonts w:asciiTheme="majorBidi" w:hAnsiTheme="majorBidi" w:cstheme="majorBidi"/>
          <w:sz w:val="24"/>
          <w:szCs w:val="24"/>
          <w:rtl/>
        </w:rPr>
        <w:t>,</w:t>
      </w:r>
      <w:r w:rsidRPr="00991BA3">
        <w:rPr>
          <w:rFonts w:asciiTheme="majorBidi" w:hAnsiTheme="majorBidi" w:cstheme="majorBidi"/>
          <w:sz w:val="24"/>
          <w:szCs w:val="24"/>
        </w:rPr>
        <w:t>https://doi.org/10.1016/j.pedhc.2018.02.001</w:t>
      </w:r>
      <w:r w:rsidRPr="00991BA3">
        <w:rPr>
          <w:rFonts w:asciiTheme="majorBidi" w:hAnsiTheme="majorBidi" w:cstheme="majorBidi"/>
          <w:sz w:val="24"/>
          <w:szCs w:val="24"/>
          <w:rtl/>
        </w:rPr>
        <w:t>.</w:t>
      </w:r>
    </w:p>
    <w:p w14:paraId="3E2EACF8" w14:textId="77777777" w:rsidR="00E016B2" w:rsidRPr="00991BA3" w:rsidRDefault="00E016B2" w:rsidP="00991BA3">
      <w:pPr>
        <w:spacing w:after="0" w:line="360" w:lineRule="auto"/>
        <w:ind w:left="785" w:hangingChars="327" w:hanging="785"/>
        <w:outlineLvl w:val="2"/>
        <w:rPr>
          <w:rFonts w:asciiTheme="majorBidi" w:eastAsia="Times New Roman" w:hAnsiTheme="majorBidi" w:cstheme="majorBidi"/>
          <w:color w:val="212529"/>
          <w:sz w:val="24"/>
          <w:szCs w:val="24"/>
          <w:rtl/>
        </w:rPr>
      </w:pPr>
      <w:r w:rsidRPr="00991BA3">
        <w:rPr>
          <w:rFonts w:asciiTheme="majorBidi" w:eastAsia="Times New Roman" w:hAnsiTheme="majorBidi" w:cstheme="majorBidi"/>
          <w:color w:val="212529"/>
          <w:sz w:val="24"/>
          <w:szCs w:val="24"/>
        </w:rPr>
        <w:t xml:space="preserve">Ibrahim, A., El-Bilsha, M.A., El-Gilany, A., Khater, M. (2012) Prevalence and predictors of depression among orphans in Dakahlia’s orphanages, Egypt </w:t>
      </w:r>
      <w:r w:rsidRPr="00991BA3">
        <w:rPr>
          <w:rFonts w:asciiTheme="majorBidi" w:hAnsiTheme="majorBidi" w:cstheme="majorBidi"/>
          <w:sz w:val="24"/>
          <w:szCs w:val="24"/>
        </w:rPr>
        <w:t>International Journal of Collaborative Research on Internal Medicine &amp; Public Health 4 (12, 2036-2043</w:t>
      </w:r>
    </w:p>
    <w:p w14:paraId="1FAE899A" w14:textId="77777777" w:rsidR="00E016B2" w:rsidRPr="00991BA3" w:rsidRDefault="00E016B2" w:rsidP="00991BA3">
      <w:pPr>
        <w:autoSpaceDE w:val="0"/>
        <w:autoSpaceDN w:val="0"/>
        <w:adjustRightInd w:val="0"/>
        <w:spacing w:after="0" w:line="360" w:lineRule="auto"/>
        <w:ind w:left="785" w:hangingChars="327" w:hanging="785"/>
        <w:jc w:val="both"/>
        <w:rPr>
          <w:rFonts w:asciiTheme="majorBidi" w:hAnsiTheme="majorBidi" w:cstheme="majorBidi"/>
          <w:sz w:val="24"/>
          <w:szCs w:val="24"/>
          <w:rtl/>
        </w:rPr>
      </w:pPr>
      <w:r w:rsidRPr="00991BA3">
        <w:rPr>
          <w:rFonts w:asciiTheme="majorBidi" w:hAnsiTheme="majorBidi" w:cstheme="majorBidi"/>
          <w:sz w:val="24"/>
          <w:szCs w:val="24"/>
        </w:rPr>
        <w:t>Kemp, B.J., Cliff, D.P., Chong, K.H., Parrish</w:t>
      </w:r>
      <w:r w:rsidRPr="00991BA3">
        <w:rPr>
          <w:rFonts w:asciiTheme="majorBidi" w:hAnsiTheme="majorBidi" w:cstheme="majorBidi"/>
          <w:sz w:val="24"/>
          <w:szCs w:val="24"/>
          <w:rtl/>
        </w:rPr>
        <w:t>,</w:t>
      </w:r>
      <w:r w:rsidRPr="00991BA3">
        <w:rPr>
          <w:rFonts w:asciiTheme="majorBidi" w:hAnsiTheme="majorBidi" w:cstheme="majorBidi"/>
          <w:sz w:val="24"/>
          <w:szCs w:val="24"/>
        </w:rPr>
        <w:t xml:space="preserve"> A.M. (2019) Longitudinal changes in domains of physical activity during childhood and adolescence: A systematic review</w:t>
      </w:r>
      <w:r w:rsidRPr="00991BA3">
        <w:rPr>
          <w:rFonts w:asciiTheme="majorBidi" w:hAnsiTheme="majorBidi" w:cstheme="majorBidi"/>
          <w:sz w:val="24"/>
          <w:szCs w:val="24"/>
          <w:rtl/>
        </w:rPr>
        <w:t>,</w:t>
      </w:r>
      <w:r w:rsidRPr="00991BA3">
        <w:rPr>
          <w:rFonts w:asciiTheme="majorBidi" w:hAnsiTheme="majorBidi" w:cstheme="majorBidi"/>
          <w:sz w:val="24"/>
          <w:szCs w:val="24"/>
        </w:rPr>
        <w:t xml:space="preserve"> Journal of Science and Medicine in Sport</w:t>
      </w:r>
      <w:r w:rsidRPr="00991BA3">
        <w:rPr>
          <w:rFonts w:asciiTheme="majorBidi" w:hAnsiTheme="majorBidi" w:cstheme="majorBidi"/>
          <w:sz w:val="24"/>
          <w:szCs w:val="24"/>
          <w:rtl/>
        </w:rPr>
        <w:t>,</w:t>
      </w:r>
      <w:r w:rsidRPr="00991BA3">
        <w:rPr>
          <w:rFonts w:asciiTheme="majorBidi" w:hAnsiTheme="majorBidi" w:cstheme="majorBidi"/>
          <w:sz w:val="24"/>
          <w:szCs w:val="24"/>
        </w:rPr>
        <w:t xml:space="preserve"> 22 (6)</w:t>
      </w:r>
      <w:r w:rsidRPr="00991BA3">
        <w:rPr>
          <w:rFonts w:asciiTheme="majorBidi" w:hAnsiTheme="majorBidi" w:cstheme="majorBidi"/>
          <w:sz w:val="24"/>
          <w:szCs w:val="24"/>
          <w:rtl/>
        </w:rPr>
        <w:t>,</w:t>
      </w:r>
      <w:r w:rsidRPr="00991BA3">
        <w:rPr>
          <w:rFonts w:asciiTheme="majorBidi" w:hAnsiTheme="majorBidi" w:cstheme="majorBidi"/>
          <w:sz w:val="24"/>
          <w:szCs w:val="24"/>
        </w:rPr>
        <w:t xml:space="preserve"> 695-701</w:t>
      </w:r>
      <w:r w:rsidRPr="00991BA3">
        <w:rPr>
          <w:rFonts w:asciiTheme="majorBidi" w:hAnsiTheme="majorBidi" w:cstheme="majorBidi"/>
          <w:sz w:val="24"/>
          <w:szCs w:val="24"/>
          <w:rtl/>
        </w:rPr>
        <w:t>,</w:t>
      </w:r>
      <w:r w:rsidRPr="00991BA3">
        <w:rPr>
          <w:rFonts w:asciiTheme="majorBidi" w:hAnsiTheme="majorBidi" w:cstheme="majorBidi"/>
          <w:sz w:val="24"/>
          <w:szCs w:val="24"/>
        </w:rPr>
        <w:t xml:space="preserve"> https://doi.org/10.1016/j.jsams.2018.12.012</w:t>
      </w:r>
      <w:r w:rsidRPr="00991BA3">
        <w:rPr>
          <w:rFonts w:asciiTheme="majorBidi" w:hAnsiTheme="majorBidi" w:cstheme="majorBidi"/>
          <w:sz w:val="24"/>
          <w:szCs w:val="24"/>
          <w:rtl/>
        </w:rPr>
        <w:t>.</w:t>
      </w:r>
    </w:p>
    <w:p w14:paraId="05E194D1" w14:textId="77777777" w:rsidR="00E016B2" w:rsidRPr="00991BA3" w:rsidRDefault="00E016B2" w:rsidP="00991BA3">
      <w:pPr>
        <w:pStyle w:val="c-bibliographic-informationcitation"/>
        <w:spacing w:before="0" w:beforeAutospacing="0" w:after="0" w:afterAutospacing="0" w:line="360" w:lineRule="auto"/>
        <w:ind w:left="785" w:hangingChars="327" w:hanging="785"/>
        <w:jc w:val="both"/>
        <w:rPr>
          <w:rFonts w:asciiTheme="majorBidi" w:hAnsiTheme="majorBidi" w:cstheme="majorBidi"/>
          <w:color w:val="333333"/>
        </w:rPr>
      </w:pPr>
      <w:r w:rsidRPr="00991BA3">
        <w:rPr>
          <w:rFonts w:asciiTheme="majorBidi" w:hAnsiTheme="majorBidi" w:cstheme="majorBidi"/>
          <w:color w:val="333333"/>
        </w:rPr>
        <w:t>Kemp, B.J., Parrish, AM., Cliff, D.P. (2020) Social screens’ and ‘the mainstream’: longitudinal competitors of non-organized physical activity in the transition from childhood to adolescence. </w:t>
      </w:r>
      <w:r w:rsidRPr="00991BA3">
        <w:rPr>
          <w:rFonts w:asciiTheme="majorBidi" w:hAnsiTheme="majorBidi" w:cstheme="majorBidi"/>
          <w:i/>
          <w:iCs/>
          <w:color w:val="333333"/>
        </w:rPr>
        <w:t>Int J Behav Nutr Phys Act</w:t>
      </w:r>
      <w:r w:rsidRPr="00991BA3">
        <w:rPr>
          <w:rFonts w:asciiTheme="majorBidi" w:hAnsiTheme="majorBidi" w:cstheme="majorBidi"/>
          <w:color w:val="333333"/>
        </w:rPr>
        <w:t> </w:t>
      </w:r>
      <w:r w:rsidRPr="00991BA3">
        <w:rPr>
          <w:rFonts w:asciiTheme="majorBidi" w:hAnsiTheme="majorBidi" w:cstheme="majorBidi"/>
          <w:b/>
          <w:bCs/>
          <w:color w:val="333333"/>
        </w:rPr>
        <w:t>17, </w:t>
      </w:r>
      <w:r w:rsidRPr="00991BA3">
        <w:rPr>
          <w:rFonts w:asciiTheme="majorBidi" w:hAnsiTheme="majorBidi" w:cstheme="majorBidi"/>
          <w:color w:val="333333"/>
        </w:rPr>
        <w:t>5. https://doi.org/10.1186/s12966-019-0908-0</w:t>
      </w:r>
    </w:p>
    <w:p w14:paraId="3A16CE6C" w14:textId="77777777" w:rsidR="00E016B2" w:rsidRPr="00991BA3" w:rsidRDefault="00E016B2" w:rsidP="00991BA3">
      <w:pPr>
        <w:spacing w:after="0" w:line="360" w:lineRule="auto"/>
        <w:ind w:left="785" w:hangingChars="327" w:hanging="785"/>
        <w:rPr>
          <w:rFonts w:asciiTheme="majorBidi" w:hAnsiTheme="majorBidi" w:cstheme="majorBidi"/>
          <w:sz w:val="24"/>
          <w:szCs w:val="24"/>
        </w:rPr>
      </w:pPr>
      <w:r w:rsidRPr="00991BA3">
        <w:rPr>
          <w:rFonts w:asciiTheme="majorBidi" w:hAnsiTheme="majorBidi" w:cstheme="majorBidi"/>
          <w:sz w:val="24"/>
          <w:szCs w:val="24"/>
        </w:rPr>
        <w:t xml:space="preserve">Kim, N.Y., Kastner, S. (2019) A biased competition theory for the developmental cognitive neuroscience of visuo-spatial attention, Current Opinion in Psychology, 29, 219-228, </w:t>
      </w:r>
      <w:hyperlink r:id="rId23" w:history="1">
        <w:r w:rsidRPr="00991BA3">
          <w:rPr>
            <w:rStyle w:val="Hyperlink"/>
            <w:rFonts w:asciiTheme="majorBidi" w:hAnsiTheme="majorBidi" w:cstheme="majorBidi"/>
            <w:sz w:val="24"/>
            <w:szCs w:val="24"/>
          </w:rPr>
          <w:t>https://doi.org/10.1016/j.copsyc.2019.03.017</w:t>
        </w:r>
      </w:hyperlink>
    </w:p>
    <w:p w14:paraId="17F9DD6E" w14:textId="77777777" w:rsidR="00E016B2" w:rsidRPr="00991BA3" w:rsidRDefault="00E016B2" w:rsidP="00991BA3">
      <w:pPr>
        <w:autoSpaceDE w:val="0"/>
        <w:autoSpaceDN w:val="0"/>
        <w:adjustRightInd w:val="0"/>
        <w:spacing w:after="0" w:line="360" w:lineRule="auto"/>
        <w:ind w:left="785" w:hangingChars="327" w:hanging="785"/>
        <w:jc w:val="both"/>
        <w:rPr>
          <w:rFonts w:asciiTheme="majorBidi" w:hAnsiTheme="majorBidi" w:cstheme="majorBidi"/>
          <w:sz w:val="24"/>
          <w:szCs w:val="24"/>
          <w:lang w:bidi="ar-EG"/>
        </w:rPr>
      </w:pPr>
      <w:r w:rsidRPr="00991BA3">
        <w:rPr>
          <w:rFonts w:asciiTheme="majorBidi" w:hAnsiTheme="majorBidi" w:cstheme="majorBidi"/>
          <w:sz w:val="24"/>
          <w:szCs w:val="24"/>
          <w:lang w:bidi="ar-EG"/>
        </w:rPr>
        <w:t>Koenig, A. M</w:t>
      </w:r>
      <w:r w:rsidRPr="00991BA3">
        <w:rPr>
          <w:rFonts w:asciiTheme="majorBidi" w:hAnsiTheme="majorBidi" w:cstheme="majorBidi"/>
          <w:sz w:val="24"/>
          <w:szCs w:val="24"/>
          <w:rtl/>
          <w:lang w:bidi="ar-EG"/>
        </w:rPr>
        <w:t>.</w:t>
      </w:r>
      <w:r w:rsidRPr="00991BA3">
        <w:rPr>
          <w:rFonts w:asciiTheme="majorBidi" w:hAnsiTheme="majorBidi" w:cstheme="majorBidi"/>
          <w:sz w:val="24"/>
          <w:szCs w:val="24"/>
          <w:lang w:bidi="ar-EG"/>
        </w:rPr>
        <w:t xml:space="preserve"> (2018) Comparing Prescriptive and Descriptive Gender Stereotypes About Children, Adults, and the Elderly.Frontiers in Psychology 9. 1086. DOI=10.3389/fpsyg.2018.01086</w:t>
      </w:r>
      <w:r w:rsidRPr="00991BA3">
        <w:rPr>
          <w:rFonts w:asciiTheme="majorBidi" w:hAnsiTheme="majorBidi" w:cstheme="majorBidi"/>
          <w:sz w:val="24"/>
          <w:szCs w:val="24"/>
          <w:rtl/>
          <w:lang w:bidi="ar-EG"/>
        </w:rPr>
        <w:t xml:space="preserve">    </w:t>
      </w:r>
    </w:p>
    <w:p w14:paraId="67B0706B" w14:textId="77777777" w:rsidR="00E016B2" w:rsidRPr="00991BA3" w:rsidRDefault="00E016B2" w:rsidP="00991BA3">
      <w:pPr>
        <w:spacing w:after="0" w:line="360" w:lineRule="auto"/>
        <w:ind w:left="785" w:hangingChars="327" w:hanging="785"/>
        <w:rPr>
          <w:rFonts w:asciiTheme="majorBidi" w:eastAsia="Times New Roman" w:hAnsiTheme="majorBidi" w:cstheme="majorBidi"/>
          <w:color w:val="1C1D1E"/>
          <w:sz w:val="24"/>
          <w:szCs w:val="24"/>
        </w:rPr>
      </w:pPr>
      <w:r w:rsidRPr="00991BA3">
        <w:rPr>
          <w:rFonts w:asciiTheme="majorBidi" w:eastAsia="Times New Roman" w:hAnsiTheme="majorBidi" w:cstheme="majorBidi"/>
          <w:color w:val="1C1D1E"/>
          <w:sz w:val="24"/>
          <w:szCs w:val="24"/>
        </w:rPr>
        <w:t>Makame, V., Ani, C. and Grantham-McGregor, S. (2002), Psychological well-being of orphans in Dar El Salaam, Tanzania. Acta Pædiatrica, 91: 459-465. </w:t>
      </w:r>
      <w:hyperlink r:id="rId24" w:history="1">
        <w:r w:rsidRPr="00991BA3">
          <w:rPr>
            <w:rFonts w:asciiTheme="majorBidi" w:eastAsia="Times New Roman" w:hAnsiTheme="majorBidi" w:cstheme="majorBidi"/>
            <w:color w:val="005274"/>
            <w:sz w:val="24"/>
            <w:szCs w:val="24"/>
          </w:rPr>
          <w:t>https://doi.org/10.1111/j.1651-2227.2002.tb01671.x</w:t>
        </w:r>
      </w:hyperlink>
    </w:p>
    <w:p w14:paraId="76D5A032" w14:textId="77777777" w:rsidR="00E016B2" w:rsidRPr="00991BA3" w:rsidRDefault="00E016B2" w:rsidP="00991BA3">
      <w:pPr>
        <w:spacing w:after="0" w:line="360" w:lineRule="auto"/>
        <w:ind w:left="720" w:hanging="720"/>
        <w:rPr>
          <w:rFonts w:asciiTheme="majorBidi" w:hAnsiTheme="majorBidi" w:cstheme="majorBidi"/>
          <w:sz w:val="24"/>
          <w:szCs w:val="24"/>
          <w:rtl/>
        </w:rPr>
      </w:pPr>
      <w:r w:rsidRPr="00991BA3">
        <w:rPr>
          <w:rFonts w:asciiTheme="majorBidi" w:hAnsiTheme="majorBidi" w:cstheme="majorBidi"/>
          <w:sz w:val="24"/>
          <w:szCs w:val="24"/>
        </w:rPr>
        <w:t xml:space="preserve">Mohammadzadeh, M., Awang, H., Ismail, S., Shahr, H.K. (2020) Improving coping mechanisms of Malaysian adolescents living in orphanages through a life skills education program: A multicentre randomized controlled trial, Asian Journal of Psychiatry, 48, 101892, </w:t>
      </w:r>
      <w:hyperlink r:id="rId25" w:history="1">
        <w:r w:rsidRPr="00991BA3">
          <w:rPr>
            <w:rStyle w:val="Hyperlink"/>
            <w:rFonts w:asciiTheme="majorBidi" w:hAnsiTheme="majorBidi" w:cstheme="majorBidi"/>
            <w:sz w:val="24"/>
            <w:szCs w:val="24"/>
          </w:rPr>
          <w:t>https://doi.org/10.1016/j.ajp.2019.101892</w:t>
        </w:r>
      </w:hyperlink>
      <w:r w:rsidRPr="00991BA3">
        <w:rPr>
          <w:rFonts w:asciiTheme="majorBidi" w:hAnsiTheme="majorBidi" w:cstheme="majorBidi"/>
          <w:sz w:val="24"/>
          <w:szCs w:val="24"/>
        </w:rPr>
        <w:t>.</w:t>
      </w:r>
    </w:p>
    <w:p w14:paraId="7C6F8A82" w14:textId="77777777" w:rsidR="00E016B2" w:rsidRPr="00991BA3" w:rsidRDefault="00E016B2" w:rsidP="00991BA3">
      <w:pPr>
        <w:pStyle w:val="c-bibliographic-informationcitation"/>
        <w:spacing w:before="0" w:beforeAutospacing="0" w:after="0" w:afterAutospacing="0" w:line="360" w:lineRule="auto"/>
        <w:ind w:left="785" w:hangingChars="327" w:hanging="785"/>
        <w:rPr>
          <w:rFonts w:asciiTheme="majorBidi" w:hAnsiTheme="majorBidi" w:cstheme="majorBidi"/>
          <w:color w:val="333333"/>
        </w:rPr>
      </w:pPr>
      <w:r w:rsidRPr="00991BA3">
        <w:rPr>
          <w:rFonts w:asciiTheme="majorBidi" w:hAnsiTheme="majorBidi" w:cstheme="majorBidi"/>
          <w:color w:val="333333"/>
        </w:rPr>
        <w:t>Mohammadzadeh, M., Awang, H., Kadir Shahar, H. </w:t>
      </w:r>
      <w:r w:rsidRPr="00991BA3">
        <w:rPr>
          <w:rFonts w:asciiTheme="majorBidi" w:hAnsiTheme="majorBidi" w:cstheme="majorBidi"/>
          <w:i/>
          <w:iCs/>
          <w:color w:val="333333"/>
        </w:rPr>
        <w:t>et al.</w:t>
      </w:r>
      <w:r w:rsidRPr="00991BA3">
        <w:rPr>
          <w:rFonts w:asciiTheme="majorBidi" w:hAnsiTheme="majorBidi" w:cstheme="majorBidi"/>
          <w:color w:val="333333"/>
        </w:rPr>
        <w:t> Emotional Health and Self-esteem Among Adolescents in Malaysian Orphanages. </w:t>
      </w:r>
      <w:r w:rsidRPr="00991BA3">
        <w:rPr>
          <w:rFonts w:asciiTheme="majorBidi" w:hAnsiTheme="majorBidi" w:cstheme="majorBidi"/>
          <w:i/>
          <w:iCs/>
          <w:color w:val="333333"/>
        </w:rPr>
        <w:t>Community Ment Health J</w:t>
      </w:r>
      <w:r w:rsidRPr="00991BA3">
        <w:rPr>
          <w:rFonts w:asciiTheme="majorBidi" w:hAnsiTheme="majorBidi" w:cstheme="majorBidi"/>
          <w:color w:val="333333"/>
        </w:rPr>
        <w:t> </w:t>
      </w:r>
      <w:r w:rsidRPr="00991BA3">
        <w:rPr>
          <w:rFonts w:asciiTheme="majorBidi" w:hAnsiTheme="majorBidi" w:cstheme="majorBidi"/>
          <w:b/>
          <w:bCs/>
          <w:color w:val="333333"/>
        </w:rPr>
        <w:t>54, </w:t>
      </w:r>
      <w:r w:rsidRPr="00991BA3">
        <w:rPr>
          <w:rFonts w:asciiTheme="majorBidi" w:hAnsiTheme="majorBidi" w:cstheme="majorBidi"/>
          <w:color w:val="333333"/>
        </w:rPr>
        <w:t>117–125 (2018). https://doi.org/10.1007/s10597-017-0128-5</w:t>
      </w:r>
    </w:p>
    <w:p w14:paraId="5E21903D" w14:textId="77777777" w:rsidR="00E016B2" w:rsidRPr="00991BA3" w:rsidRDefault="00E016B2" w:rsidP="00991BA3">
      <w:pPr>
        <w:spacing w:after="0" w:line="360" w:lineRule="auto"/>
        <w:ind w:left="785" w:hangingChars="327" w:hanging="785"/>
        <w:rPr>
          <w:rFonts w:asciiTheme="majorBidi" w:eastAsia="Times New Roman" w:hAnsiTheme="majorBidi" w:cstheme="majorBidi"/>
          <w:color w:val="1C1D1E"/>
          <w:sz w:val="24"/>
          <w:szCs w:val="24"/>
        </w:rPr>
      </w:pPr>
      <w:r w:rsidRPr="00991BA3">
        <w:rPr>
          <w:rFonts w:asciiTheme="majorBidi" w:eastAsia="Times New Roman" w:hAnsiTheme="majorBidi" w:cstheme="majorBidi"/>
          <w:color w:val="1C1D1E"/>
          <w:sz w:val="24"/>
          <w:szCs w:val="24"/>
        </w:rPr>
        <w:t>Mullan, K. (2019), A child's day: trends in time use in the UK from 1975 to 2015. Br J Sociol, 70: 997-1024. </w:t>
      </w:r>
      <w:hyperlink r:id="rId26" w:history="1">
        <w:r w:rsidRPr="00991BA3">
          <w:rPr>
            <w:rFonts w:asciiTheme="majorBidi" w:eastAsia="Times New Roman" w:hAnsiTheme="majorBidi" w:cstheme="majorBidi"/>
            <w:color w:val="005274"/>
            <w:sz w:val="24"/>
            <w:szCs w:val="24"/>
          </w:rPr>
          <w:t>https://doi.org/10.1111/1468-4446.12369</w:t>
        </w:r>
      </w:hyperlink>
    </w:p>
    <w:p w14:paraId="48A76D78" w14:textId="77777777" w:rsidR="00E016B2" w:rsidRPr="00991BA3" w:rsidRDefault="00E016B2" w:rsidP="00991BA3">
      <w:pPr>
        <w:spacing w:after="0" w:line="360" w:lineRule="auto"/>
        <w:ind w:left="785" w:hangingChars="327" w:hanging="785"/>
        <w:rPr>
          <w:rFonts w:asciiTheme="majorBidi" w:eastAsia="Times New Roman" w:hAnsiTheme="majorBidi" w:cstheme="majorBidi"/>
          <w:color w:val="333333"/>
          <w:sz w:val="24"/>
          <w:szCs w:val="24"/>
        </w:rPr>
      </w:pPr>
      <w:r w:rsidRPr="00991BA3">
        <w:rPr>
          <w:rFonts w:asciiTheme="majorBidi" w:eastAsia="Times New Roman" w:hAnsiTheme="majorBidi" w:cstheme="majorBidi"/>
          <w:color w:val="333333"/>
          <w:sz w:val="24"/>
          <w:szCs w:val="24"/>
        </w:rPr>
        <w:t>Ntshuntshe, Z., &amp; Taukeni, S. G. (2020). Psychological and Social Issues Affecting Orphans and Vulnerable Children. In S. Taukeni (Ed.), </w:t>
      </w:r>
      <w:r w:rsidRPr="00991BA3">
        <w:rPr>
          <w:rFonts w:asciiTheme="majorBidi" w:eastAsia="Times New Roman" w:hAnsiTheme="majorBidi" w:cstheme="majorBidi"/>
          <w:i/>
          <w:iCs/>
          <w:color w:val="333333"/>
          <w:sz w:val="24"/>
          <w:szCs w:val="24"/>
        </w:rPr>
        <w:t>Addressing Multicultural Needs in School Guidance and Counseling</w:t>
      </w:r>
      <w:r w:rsidRPr="00991BA3">
        <w:rPr>
          <w:rFonts w:asciiTheme="majorBidi" w:eastAsia="Times New Roman" w:hAnsiTheme="majorBidi" w:cstheme="majorBidi"/>
          <w:color w:val="333333"/>
          <w:sz w:val="24"/>
          <w:szCs w:val="24"/>
        </w:rPr>
        <w:t> (pp. 20-31). IGI Global. https://doi.org/10.4018/978-1-7998-0319-5.ch002</w:t>
      </w:r>
    </w:p>
    <w:p w14:paraId="5A1F715B" w14:textId="77777777" w:rsidR="00E016B2" w:rsidRPr="00991BA3" w:rsidRDefault="00E016B2" w:rsidP="00991BA3">
      <w:pPr>
        <w:spacing w:after="0" w:line="360" w:lineRule="auto"/>
        <w:ind w:left="785" w:hangingChars="327" w:hanging="785"/>
        <w:rPr>
          <w:rFonts w:asciiTheme="majorBidi" w:eastAsia="Times New Roman" w:hAnsiTheme="majorBidi" w:cstheme="majorBidi"/>
          <w:color w:val="1C1D1E"/>
          <w:sz w:val="24"/>
          <w:szCs w:val="24"/>
        </w:rPr>
      </w:pPr>
      <w:r w:rsidRPr="00991BA3">
        <w:rPr>
          <w:rFonts w:asciiTheme="majorBidi" w:eastAsia="Times New Roman" w:hAnsiTheme="majorBidi" w:cstheme="majorBidi"/>
          <w:color w:val="1C1D1E"/>
          <w:sz w:val="24"/>
          <w:szCs w:val="24"/>
        </w:rPr>
        <w:t>Ostrov, J.M. and Keating, C.F. (2004), Gender Differences in Preschool Aggression During Free Play and Structured Interactions: An Observational Study. Social Development, 13: 255-277. </w:t>
      </w:r>
      <w:hyperlink r:id="rId27" w:history="1">
        <w:r w:rsidRPr="00991BA3">
          <w:rPr>
            <w:rFonts w:asciiTheme="majorBidi" w:eastAsia="Times New Roman" w:hAnsiTheme="majorBidi" w:cstheme="majorBidi"/>
            <w:color w:val="005274"/>
            <w:sz w:val="24"/>
            <w:szCs w:val="24"/>
          </w:rPr>
          <w:t>https://doi.org/10.1111/j.1467-9507.2004.000266.x</w:t>
        </w:r>
      </w:hyperlink>
    </w:p>
    <w:p w14:paraId="034C84F5" w14:textId="77777777" w:rsidR="00E016B2" w:rsidRPr="00991BA3" w:rsidRDefault="00E016B2" w:rsidP="00991BA3">
      <w:pPr>
        <w:pStyle w:val="c-bibliographic-informationcitation"/>
        <w:spacing w:before="0" w:beforeAutospacing="0" w:after="0" w:afterAutospacing="0" w:line="360" w:lineRule="auto"/>
        <w:ind w:left="785" w:hangingChars="327" w:hanging="785"/>
        <w:rPr>
          <w:rFonts w:asciiTheme="majorBidi" w:hAnsiTheme="majorBidi" w:cstheme="majorBidi"/>
          <w:color w:val="333333"/>
        </w:rPr>
      </w:pPr>
      <w:r w:rsidRPr="00991BA3">
        <w:rPr>
          <w:rFonts w:asciiTheme="majorBidi" w:eastAsia="Arial Unicode MS" w:hAnsiTheme="majorBidi" w:cstheme="majorBidi"/>
          <w:b/>
          <w:bCs/>
          <w:color w:val="000000"/>
        </w:rPr>
        <w:t xml:space="preserve">Sobana R.M. (2018) Comparison of resilience between male and female orphan children. </w:t>
      </w:r>
      <w:r w:rsidRPr="00991BA3">
        <w:rPr>
          <w:rFonts w:asciiTheme="majorBidi" w:eastAsia="Arial Unicode MS" w:hAnsiTheme="majorBidi" w:cstheme="majorBidi"/>
          <w:color w:val="000000"/>
        </w:rPr>
        <w:t>International Journal of Research in Social Sciences 8 (5), 438-448</w:t>
      </w:r>
    </w:p>
    <w:p w14:paraId="299556C4" w14:textId="77777777" w:rsidR="00E016B2" w:rsidRPr="00E016B2" w:rsidRDefault="00E016B2" w:rsidP="00991BA3">
      <w:pPr>
        <w:spacing w:after="0" w:line="360" w:lineRule="auto"/>
        <w:ind w:left="785" w:hangingChars="327" w:hanging="785"/>
        <w:jc w:val="both"/>
        <w:rPr>
          <w:rFonts w:asciiTheme="majorBidi" w:hAnsiTheme="majorBidi" w:cstheme="majorBidi"/>
          <w:sz w:val="24"/>
          <w:szCs w:val="24"/>
          <w:lang w:bidi="ar-EG"/>
        </w:rPr>
      </w:pPr>
      <w:r w:rsidRPr="00991BA3">
        <w:rPr>
          <w:rFonts w:asciiTheme="majorBidi" w:hAnsiTheme="majorBidi" w:cstheme="majorBidi"/>
          <w:sz w:val="24"/>
          <w:szCs w:val="24"/>
          <w:lang w:bidi="ar-EG"/>
        </w:rPr>
        <w:t>Vavilova, T.Y., Potienko, N.D., Zhdanova</w:t>
      </w:r>
      <w:r w:rsidRPr="00991BA3">
        <w:rPr>
          <w:rFonts w:asciiTheme="majorBidi" w:hAnsiTheme="majorBidi" w:cstheme="majorBidi"/>
          <w:sz w:val="24"/>
          <w:szCs w:val="24"/>
          <w:rtl/>
          <w:lang w:bidi="ar-EG"/>
        </w:rPr>
        <w:t>,</w:t>
      </w:r>
      <w:r w:rsidRPr="00991BA3">
        <w:rPr>
          <w:rFonts w:asciiTheme="majorBidi" w:hAnsiTheme="majorBidi" w:cstheme="majorBidi"/>
          <w:sz w:val="24"/>
          <w:szCs w:val="24"/>
          <w:lang w:bidi="ar-EG"/>
        </w:rPr>
        <w:t xml:space="preserve"> J.V. (2016) On Modernization of Capital Construction Projects in the Context of Sustainable Development of Social Sphere</w:t>
      </w:r>
      <w:r w:rsidRPr="00991BA3">
        <w:rPr>
          <w:rFonts w:asciiTheme="majorBidi" w:hAnsiTheme="majorBidi" w:cstheme="majorBidi"/>
          <w:sz w:val="24"/>
          <w:szCs w:val="24"/>
          <w:rtl/>
          <w:lang w:bidi="ar-EG"/>
        </w:rPr>
        <w:t>,</w:t>
      </w:r>
      <w:r w:rsidRPr="00991BA3">
        <w:rPr>
          <w:rFonts w:asciiTheme="majorBidi" w:hAnsiTheme="majorBidi" w:cstheme="majorBidi"/>
          <w:sz w:val="24"/>
          <w:szCs w:val="24"/>
          <w:lang w:bidi="ar-EG"/>
        </w:rPr>
        <w:t xml:space="preserve"> Procedia Engineering</w:t>
      </w:r>
      <w:r w:rsidRPr="00991BA3">
        <w:rPr>
          <w:rFonts w:asciiTheme="majorBidi" w:hAnsiTheme="majorBidi" w:cstheme="majorBidi"/>
          <w:sz w:val="24"/>
          <w:szCs w:val="24"/>
          <w:rtl/>
          <w:lang w:bidi="ar-EG"/>
        </w:rPr>
        <w:t>,</w:t>
      </w:r>
      <w:r w:rsidRPr="00991BA3">
        <w:rPr>
          <w:rFonts w:asciiTheme="majorBidi" w:hAnsiTheme="majorBidi" w:cstheme="majorBidi"/>
          <w:sz w:val="24"/>
          <w:szCs w:val="24"/>
          <w:lang w:bidi="ar-EG"/>
        </w:rPr>
        <w:t xml:space="preserve"> 153</w:t>
      </w:r>
      <w:r w:rsidRPr="00991BA3">
        <w:rPr>
          <w:rFonts w:asciiTheme="majorBidi" w:hAnsiTheme="majorBidi" w:cstheme="majorBidi"/>
          <w:sz w:val="24"/>
          <w:szCs w:val="24"/>
          <w:rtl/>
          <w:lang w:bidi="ar-EG"/>
        </w:rPr>
        <w:t>,</w:t>
      </w:r>
      <w:r w:rsidRPr="00991BA3">
        <w:rPr>
          <w:rFonts w:asciiTheme="majorBidi" w:hAnsiTheme="majorBidi" w:cstheme="majorBidi"/>
          <w:sz w:val="24"/>
          <w:szCs w:val="24"/>
          <w:lang w:bidi="ar-EG"/>
        </w:rPr>
        <w:t xml:space="preserve"> 938-943</w:t>
      </w:r>
      <w:r w:rsidRPr="00991BA3">
        <w:rPr>
          <w:rFonts w:asciiTheme="majorBidi" w:hAnsiTheme="majorBidi" w:cstheme="majorBidi"/>
          <w:sz w:val="24"/>
          <w:szCs w:val="24"/>
          <w:rtl/>
          <w:lang w:bidi="ar-EG"/>
        </w:rPr>
        <w:t>,</w:t>
      </w:r>
      <w:r w:rsidRPr="00991BA3">
        <w:rPr>
          <w:rFonts w:asciiTheme="majorBidi" w:hAnsiTheme="majorBidi" w:cstheme="majorBidi"/>
          <w:sz w:val="24"/>
          <w:szCs w:val="24"/>
          <w:lang w:bidi="ar-EG"/>
        </w:rPr>
        <w:t xml:space="preserve"> </w:t>
      </w:r>
      <w:hyperlink r:id="rId28" w:history="1">
        <w:r w:rsidRPr="00991BA3">
          <w:rPr>
            <w:rStyle w:val="Hyperlink"/>
            <w:rFonts w:asciiTheme="majorBidi" w:hAnsiTheme="majorBidi" w:cstheme="majorBidi"/>
            <w:sz w:val="24"/>
            <w:szCs w:val="24"/>
            <w:lang w:bidi="ar-EG"/>
          </w:rPr>
          <w:t>https://doi.org/10.1016/j.proeng.2016.08.257</w:t>
        </w:r>
      </w:hyperlink>
    </w:p>
    <w:tbl>
      <w:tblPr>
        <w:tblW w:w="4500" w:type="pct"/>
        <w:jc w:val="center"/>
        <w:tblCellMar>
          <w:top w:w="15" w:type="dxa"/>
          <w:left w:w="15" w:type="dxa"/>
          <w:bottom w:w="15" w:type="dxa"/>
          <w:right w:w="15" w:type="dxa"/>
        </w:tblCellMar>
        <w:tblLook w:val="04A0" w:firstRow="1" w:lastRow="0" w:firstColumn="1" w:lastColumn="0" w:noHBand="0" w:noVBand="1"/>
      </w:tblPr>
      <w:tblGrid>
        <w:gridCol w:w="8451"/>
      </w:tblGrid>
      <w:tr w:rsidR="0097649D" w:rsidRPr="00E016B2" w14:paraId="494D06B6" w14:textId="77777777" w:rsidTr="003352E0">
        <w:trPr>
          <w:jc w:val="center"/>
        </w:trPr>
        <w:tc>
          <w:tcPr>
            <w:tcW w:w="0" w:type="auto"/>
            <w:tcBorders>
              <w:top w:val="nil"/>
              <w:left w:val="nil"/>
              <w:bottom w:val="nil"/>
              <w:right w:val="nil"/>
            </w:tcBorders>
            <w:shd w:val="clear" w:color="auto" w:fill="auto"/>
            <w:tcMar>
              <w:top w:w="0" w:type="dxa"/>
              <w:left w:w="15" w:type="dxa"/>
              <w:bottom w:w="0" w:type="dxa"/>
              <w:right w:w="15" w:type="dxa"/>
            </w:tcMar>
            <w:vAlign w:val="center"/>
            <w:hideMark/>
          </w:tcPr>
          <w:p w14:paraId="612E53AD" w14:textId="77777777" w:rsidR="0097649D" w:rsidRPr="00E016B2" w:rsidRDefault="0097649D" w:rsidP="00991BA3">
            <w:pPr>
              <w:spacing w:after="0" w:line="360" w:lineRule="auto"/>
              <w:ind w:left="785" w:hangingChars="327" w:hanging="785"/>
              <w:rPr>
                <w:rFonts w:asciiTheme="majorBidi" w:eastAsia="Arial Unicode MS" w:hAnsiTheme="majorBidi" w:cstheme="majorBidi"/>
                <w:color w:val="000000"/>
                <w:sz w:val="24"/>
                <w:szCs w:val="24"/>
              </w:rPr>
            </w:pPr>
            <w:bookmarkStart w:id="1" w:name="top"/>
          </w:p>
        </w:tc>
      </w:tr>
      <w:bookmarkEnd w:id="1"/>
    </w:tbl>
    <w:p w14:paraId="2B075F6B" w14:textId="77777777" w:rsidR="007F1863" w:rsidRPr="00E016B2" w:rsidRDefault="007F1863" w:rsidP="00991BA3">
      <w:pPr>
        <w:spacing w:after="0" w:line="360" w:lineRule="auto"/>
        <w:ind w:left="785" w:hangingChars="327" w:hanging="785"/>
        <w:rPr>
          <w:rFonts w:asciiTheme="majorBidi" w:hAnsiTheme="majorBidi" w:cstheme="majorBidi"/>
          <w:sz w:val="24"/>
          <w:szCs w:val="24"/>
          <w:lang w:bidi="ar-EG"/>
        </w:rPr>
      </w:pPr>
    </w:p>
    <w:p w14:paraId="54E4438B" w14:textId="77777777" w:rsidR="007F1863" w:rsidRPr="00F721F4" w:rsidRDefault="007F1863" w:rsidP="00991BA3">
      <w:pPr>
        <w:rPr>
          <w:rFonts w:ascii="Times New Roman" w:hAnsi="Times New Roman" w:cs="Times New Roman"/>
          <w:color w:val="000000"/>
        </w:rPr>
      </w:pPr>
    </w:p>
    <w:p w14:paraId="540003C3" w14:textId="77777777" w:rsidR="00B453E9" w:rsidRPr="005D16D8" w:rsidRDefault="00B453E9" w:rsidP="00991BA3">
      <w:pPr>
        <w:spacing w:after="0" w:line="360" w:lineRule="auto"/>
        <w:ind w:left="720" w:hanging="720"/>
        <w:rPr>
          <w:rFonts w:asciiTheme="majorBidi" w:hAnsiTheme="majorBidi" w:cstheme="majorBidi"/>
          <w:sz w:val="24"/>
          <w:szCs w:val="24"/>
        </w:rPr>
      </w:pPr>
    </w:p>
    <w:sectPr w:rsidR="00B453E9" w:rsidRPr="005D16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344AA" w14:textId="77777777" w:rsidR="00E63623" w:rsidRDefault="00E63623" w:rsidP="003209BE">
      <w:pPr>
        <w:spacing w:after="0" w:line="240" w:lineRule="auto"/>
      </w:pPr>
      <w:r>
        <w:separator/>
      </w:r>
    </w:p>
  </w:endnote>
  <w:endnote w:type="continuationSeparator" w:id="0">
    <w:p w14:paraId="1F058BBD" w14:textId="77777777" w:rsidR="00E63623" w:rsidRDefault="00E63623" w:rsidP="0032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PT Bold Heading">
    <w:altName w:val="Arial"/>
    <w:charset w:val="B2"/>
    <w:family w:val="auto"/>
    <w:pitch w:val="variable"/>
    <w:sig w:usb0="00002000"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SKR HEAD1">
    <w:altName w:val="Arial"/>
    <w:charset w:val="B2"/>
    <w:family w:val="auto"/>
    <w:pitch w:val="variable"/>
    <w:sig w:usb0="00002000"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A5C1E" w14:textId="77777777" w:rsidR="00743A30" w:rsidRDefault="00743A30" w:rsidP="003209BE">
    <w:pPr>
      <w:pStyle w:val="Footer"/>
      <w:jc w:val="center"/>
    </w:pPr>
    <w:r>
      <w:fldChar w:fldCharType="begin"/>
    </w:r>
    <w:r>
      <w:instrText xml:space="preserve"> PAGE  \* Arabic  \* MERGEFORMAT </w:instrText>
    </w:r>
    <w:r>
      <w:fldChar w:fldCharType="separate"/>
    </w:r>
    <w:r w:rsidR="00E7428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810DE" w14:textId="77777777" w:rsidR="00E63623" w:rsidRDefault="00E63623" w:rsidP="003209BE">
      <w:pPr>
        <w:spacing w:after="0" w:line="240" w:lineRule="auto"/>
      </w:pPr>
      <w:r>
        <w:separator/>
      </w:r>
    </w:p>
  </w:footnote>
  <w:footnote w:type="continuationSeparator" w:id="0">
    <w:p w14:paraId="10F5309C" w14:textId="77777777" w:rsidR="00E63623" w:rsidRDefault="00E63623" w:rsidP="00320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C7C97" w14:textId="77777777" w:rsidR="00743A30" w:rsidRDefault="00743A30" w:rsidP="00785A4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bullet"/>
      <w:lvlText w:val=""/>
      <w:lvlJc w:val="right"/>
      <w:pPr>
        <w:tabs>
          <w:tab w:val="num" w:pos="0"/>
        </w:tabs>
        <w:ind w:left="6570" w:hanging="360"/>
      </w:pPr>
      <w:rPr>
        <w:rFonts w:ascii="Symbol" w:hAnsi="Symbol" w:cs="Symbol"/>
        <w:sz w:val="24"/>
      </w:rPr>
    </w:lvl>
    <w:lvl w:ilvl="1">
      <w:start w:val="1"/>
      <w:numFmt w:val="bullet"/>
      <w:lvlText w:val="o"/>
      <w:lvlJc w:val="left"/>
      <w:pPr>
        <w:tabs>
          <w:tab w:val="num" w:pos="0"/>
        </w:tabs>
        <w:ind w:left="7290" w:hanging="360"/>
      </w:pPr>
      <w:rPr>
        <w:rFonts w:ascii="Courier New" w:hAnsi="Courier New" w:cs="Courier New"/>
      </w:rPr>
    </w:lvl>
    <w:lvl w:ilvl="2">
      <w:start w:val="1"/>
      <w:numFmt w:val="bullet"/>
      <w:lvlText w:val=""/>
      <w:lvlJc w:val="left"/>
      <w:pPr>
        <w:tabs>
          <w:tab w:val="num" w:pos="0"/>
        </w:tabs>
        <w:ind w:left="8010" w:hanging="360"/>
      </w:pPr>
      <w:rPr>
        <w:rFonts w:ascii="Wingdings" w:hAnsi="Wingdings" w:cs="Wingdings"/>
      </w:rPr>
    </w:lvl>
    <w:lvl w:ilvl="3">
      <w:start w:val="1"/>
      <w:numFmt w:val="bullet"/>
      <w:lvlText w:val=""/>
      <w:lvlJc w:val="left"/>
      <w:pPr>
        <w:tabs>
          <w:tab w:val="num" w:pos="0"/>
        </w:tabs>
        <w:ind w:left="8730" w:hanging="360"/>
      </w:pPr>
      <w:rPr>
        <w:rFonts w:ascii="Symbol" w:hAnsi="Symbol" w:cs="Symbol"/>
      </w:rPr>
    </w:lvl>
    <w:lvl w:ilvl="4">
      <w:start w:val="1"/>
      <w:numFmt w:val="bullet"/>
      <w:lvlText w:val="o"/>
      <w:lvlJc w:val="left"/>
      <w:pPr>
        <w:tabs>
          <w:tab w:val="num" w:pos="0"/>
        </w:tabs>
        <w:ind w:left="9450" w:hanging="360"/>
      </w:pPr>
      <w:rPr>
        <w:rFonts w:ascii="Courier New" w:hAnsi="Courier New" w:cs="Courier New"/>
      </w:rPr>
    </w:lvl>
    <w:lvl w:ilvl="5">
      <w:start w:val="1"/>
      <w:numFmt w:val="bullet"/>
      <w:lvlText w:val=""/>
      <w:lvlJc w:val="left"/>
      <w:pPr>
        <w:tabs>
          <w:tab w:val="num" w:pos="0"/>
        </w:tabs>
        <w:ind w:left="10170" w:hanging="360"/>
      </w:pPr>
      <w:rPr>
        <w:rFonts w:ascii="Wingdings" w:hAnsi="Wingdings" w:cs="Wingdings"/>
      </w:rPr>
    </w:lvl>
    <w:lvl w:ilvl="6">
      <w:start w:val="1"/>
      <w:numFmt w:val="bullet"/>
      <w:lvlText w:val=""/>
      <w:lvlJc w:val="left"/>
      <w:pPr>
        <w:tabs>
          <w:tab w:val="num" w:pos="0"/>
        </w:tabs>
        <w:ind w:left="10890" w:hanging="360"/>
      </w:pPr>
      <w:rPr>
        <w:rFonts w:ascii="Symbol" w:hAnsi="Symbol" w:cs="Symbol"/>
      </w:rPr>
    </w:lvl>
    <w:lvl w:ilvl="7">
      <w:start w:val="1"/>
      <w:numFmt w:val="bullet"/>
      <w:lvlText w:val="o"/>
      <w:lvlJc w:val="left"/>
      <w:pPr>
        <w:tabs>
          <w:tab w:val="num" w:pos="0"/>
        </w:tabs>
        <w:ind w:left="11610" w:hanging="360"/>
      </w:pPr>
      <w:rPr>
        <w:rFonts w:ascii="Courier New" w:hAnsi="Courier New" w:cs="Courier New"/>
      </w:rPr>
    </w:lvl>
    <w:lvl w:ilvl="8">
      <w:start w:val="1"/>
      <w:numFmt w:val="bullet"/>
      <w:lvlText w:val=""/>
      <w:lvlJc w:val="left"/>
      <w:pPr>
        <w:tabs>
          <w:tab w:val="num" w:pos="0"/>
        </w:tabs>
        <w:ind w:left="12330" w:hanging="360"/>
      </w:pPr>
      <w:rPr>
        <w:rFonts w:ascii="Wingdings" w:hAnsi="Wingdings" w:cs="Wingdings"/>
      </w:rPr>
    </w:lvl>
  </w:abstractNum>
  <w:abstractNum w:abstractNumId="1">
    <w:nsid w:val="0D6B6A61"/>
    <w:multiLevelType w:val="hybridMultilevel"/>
    <w:tmpl w:val="60DE7D62"/>
    <w:lvl w:ilvl="0" w:tplc="8ADED050">
      <w:start w:val="1"/>
      <w:numFmt w:val="arabicAlpha"/>
      <w:lvlText w:val="%1."/>
      <w:lvlJc w:val="left"/>
      <w:pPr>
        <w:ind w:left="720" w:hanging="360"/>
      </w:pPr>
      <w:rPr>
        <w:rFonts w:ascii="Times New Roman" w:eastAsia="Times New Roman" w:hAnsi="Times New Roman" w:cs="Traditional Arabic"/>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44994"/>
    <w:multiLevelType w:val="hybridMultilevel"/>
    <w:tmpl w:val="69E87EEE"/>
    <w:lvl w:ilvl="0" w:tplc="7F2057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410E1"/>
    <w:multiLevelType w:val="hybridMultilevel"/>
    <w:tmpl w:val="B31252A4"/>
    <w:lvl w:ilvl="0" w:tplc="04090005">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nsid w:val="107100FA"/>
    <w:multiLevelType w:val="hybridMultilevel"/>
    <w:tmpl w:val="275A1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3F1C13"/>
    <w:multiLevelType w:val="hybridMultilevel"/>
    <w:tmpl w:val="968AD4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06104"/>
    <w:multiLevelType w:val="hybridMultilevel"/>
    <w:tmpl w:val="C6FE7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9559E"/>
    <w:multiLevelType w:val="hybridMultilevel"/>
    <w:tmpl w:val="9B908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D62CC6"/>
    <w:multiLevelType w:val="multilevel"/>
    <w:tmpl w:val="D6E0E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FB30D1"/>
    <w:multiLevelType w:val="hybridMultilevel"/>
    <w:tmpl w:val="F26E2D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76004F"/>
    <w:multiLevelType w:val="hybridMultilevel"/>
    <w:tmpl w:val="C27CAD6C"/>
    <w:lvl w:ilvl="0" w:tplc="4718D14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624711"/>
    <w:multiLevelType w:val="hybridMultilevel"/>
    <w:tmpl w:val="0F268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4E5AD4"/>
    <w:multiLevelType w:val="hybridMultilevel"/>
    <w:tmpl w:val="A25AE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14D60"/>
    <w:multiLevelType w:val="hybridMultilevel"/>
    <w:tmpl w:val="62B8A2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10370"/>
    <w:multiLevelType w:val="hybridMultilevel"/>
    <w:tmpl w:val="284C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6C0554"/>
    <w:multiLevelType w:val="hybridMultilevel"/>
    <w:tmpl w:val="ED9C0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0B4D88"/>
    <w:multiLevelType w:val="hybridMultilevel"/>
    <w:tmpl w:val="469EAEDC"/>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3024167A"/>
    <w:multiLevelType w:val="hybridMultilevel"/>
    <w:tmpl w:val="7566280C"/>
    <w:lvl w:ilvl="0" w:tplc="B322A5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7A4036"/>
    <w:multiLevelType w:val="hybridMultilevel"/>
    <w:tmpl w:val="238AD57E"/>
    <w:lvl w:ilvl="0" w:tplc="04090009">
      <w:start w:val="1"/>
      <w:numFmt w:val="bullet"/>
      <w:lvlText w:val=""/>
      <w:lvlJc w:val="left"/>
      <w:pPr>
        <w:ind w:left="1797" w:hanging="360"/>
      </w:pPr>
      <w:rPr>
        <w:rFonts w:ascii="Wingdings" w:hAnsi="Wingdings"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9">
    <w:nsid w:val="33574CBD"/>
    <w:multiLevelType w:val="hybridMultilevel"/>
    <w:tmpl w:val="35345FD2"/>
    <w:lvl w:ilvl="0" w:tplc="C4C2C68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124B8C"/>
    <w:multiLevelType w:val="hybridMultilevel"/>
    <w:tmpl w:val="ED1AC0C6"/>
    <w:lvl w:ilvl="0" w:tplc="04090001">
      <w:start w:val="1"/>
      <w:numFmt w:val="bullet"/>
      <w:lvlText w:val=""/>
      <w:lvlJc w:val="left"/>
      <w:pPr>
        <w:ind w:left="1758" w:hanging="360"/>
      </w:pPr>
      <w:rPr>
        <w:rFonts w:ascii="Symbol" w:hAnsi="Symbol" w:hint="default"/>
      </w:rPr>
    </w:lvl>
    <w:lvl w:ilvl="1" w:tplc="04090003" w:tentative="1">
      <w:start w:val="1"/>
      <w:numFmt w:val="bullet"/>
      <w:lvlText w:val="o"/>
      <w:lvlJc w:val="left"/>
      <w:pPr>
        <w:ind w:left="2478" w:hanging="360"/>
      </w:pPr>
      <w:rPr>
        <w:rFonts w:ascii="Courier New" w:hAnsi="Courier New" w:cs="Courier New" w:hint="default"/>
      </w:rPr>
    </w:lvl>
    <w:lvl w:ilvl="2" w:tplc="04090005" w:tentative="1">
      <w:start w:val="1"/>
      <w:numFmt w:val="bullet"/>
      <w:lvlText w:val=""/>
      <w:lvlJc w:val="left"/>
      <w:pPr>
        <w:ind w:left="3198" w:hanging="360"/>
      </w:pPr>
      <w:rPr>
        <w:rFonts w:ascii="Wingdings" w:hAnsi="Wingdings" w:hint="default"/>
      </w:rPr>
    </w:lvl>
    <w:lvl w:ilvl="3" w:tplc="04090001" w:tentative="1">
      <w:start w:val="1"/>
      <w:numFmt w:val="bullet"/>
      <w:lvlText w:val=""/>
      <w:lvlJc w:val="left"/>
      <w:pPr>
        <w:ind w:left="3918" w:hanging="360"/>
      </w:pPr>
      <w:rPr>
        <w:rFonts w:ascii="Symbol" w:hAnsi="Symbol" w:hint="default"/>
      </w:rPr>
    </w:lvl>
    <w:lvl w:ilvl="4" w:tplc="04090003" w:tentative="1">
      <w:start w:val="1"/>
      <w:numFmt w:val="bullet"/>
      <w:lvlText w:val="o"/>
      <w:lvlJc w:val="left"/>
      <w:pPr>
        <w:ind w:left="4638" w:hanging="360"/>
      </w:pPr>
      <w:rPr>
        <w:rFonts w:ascii="Courier New" w:hAnsi="Courier New" w:cs="Courier New" w:hint="default"/>
      </w:rPr>
    </w:lvl>
    <w:lvl w:ilvl="5" w:tplc="04090005" w:tentative="1">
      <w:start w:val="1"/>
      <w:numFmt w:val="bullet"/>
      <w:lvlText w:val=""/>
      <w:lvlJc w:val="left"/>
      <w:pPr>
        <w:ind w:left="5358" w:hanging="360"/>
      </w:pPr>
      <w:rPr>
        <w:rFonts w:ascii="Wingdings" w:hAnsi="Wingdings" w:hint="default"/>
      </w:rPr>
    </w:lvl>
    <w:lvl w:ilvl="6" w:tplc="04090001" w:tentative="1">
      <w:start w:val="1"/>
      <w:numFmt w:val="bullet"/>
      <w:lvlText w:val=""/>
      <w:lvlJc w:val="left"/>
      <w:pPr>
        <w:ind w:left="6078" w:hanging="360"/>
      </w:pPr>
      <w:rPr>
        <w:rFonts w:ascii="Symbol" w:hAnsi="Symbol" w:hint="default"/>
      </w:rPr>
    </w:lvl>
    <w:lvl w:ilvl="7" w:tplc="04090003" w:tentative="1">
      <w:start w:val="1"/>
      <w:numFmt w:val="bullet"/>
      <w:lvlText w:val="o"/>
      <w:lvlJc w:val="left"/>
      <w:pPr>
        <w:ind w:left="6798" w:hanging="360"/>
      </w:pPr>
      <w:rPr>
        <w:rFonts w:ascii="Courier New" w:hAnsi="Courier New" w:cs="Courier New" w:hint="default"/>
      </w:rPr>
    </w:lvl>
    <w:lvl w:ilvl="8" w:tplc="04090005" w:tentative="1">
      <w:start w:val="1"/>
      <w:numFmt w:val="bullet"/>
      <w:lvlText w:val=""/>
      <w:lvlJc w:val="left"/>
      <w:pPr>
        <w:ind w:left="7518" w:hanging="360"/>
      </w:pPr>
      <w:rPr>
        <w:rFonts w:ascii="Wingdings" w:hAnsi="Wingdings" w:hint="default"/>
      </w:rPr>
    </w:lvl>
  </w:abstractNum>
  <w:abstractNum w:abstractNumId="21">
    <w:nsid w:val="41BA3343"/>
    <w:multiLevelType w:val="hybridMultilevel"/>
    <w:tmpl w:val="72B27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227C63"/>
    <w:multiLevelType w:val="hybridMultilevel"/>
    <w:tmpl w:val="4FF010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907D43"/>
    <w:multiLevelType w:val="hybridMultilevel"/>
    <w:tmpl w:val="B440985C"/>
    <w:lvl w:ilvl="0" w:tplc="2892CB2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5572D3"/>
    <w:multiLevelType w:val="hybridMultilevel"/>
    <w:tmpl w:val="46664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A9626DF"/>
    <w:multiLevelType w:val="multilevel"/>
    <w:tmpl w:val="C3BC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C07E05"/>
    <w:multiLevelType w:val="hybridMultilevel"/>
    <w:tmpl w:val="D2C2EC78"/>
    <w:lvl w:ilvl="0" w:tplc="04090001">
      <w:start w:val="1"/>
      <w:numFmt w:val="bullet"/>
      <w:lvlText w:val=""/>
      <w:lvlJc w:val="left"/>
      <w:pPr>
        <w:ind w:left="1926" w:hanging="360"/>
      </w:pPr>
      <w:rPr>
        <w:rFonts w:ascii="Symbol" w:hAnsi="Symbol" w:hint="default"/>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27">
    <w:nsid w:val="4E4F65FF"/>
    <w:multiLevelType w:val="hybridMultilevel"/>
    <w:tmpl w:val="142AD780"/>
    <w:lvl w:ilvl="0" w:tplc="DFAA30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3F5E42"/>
    <w:multiLevelType w:val="hybridMultilevel"/>
    <w:tmpl w:val="ED9C0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0C6DA1"/>
    <w:multiLevelType w:val="hybridMultilevel"/>
    <w:tmpl w:val="11544520"/>
    <w:lvl w:ilvl="0" w:tplc="04090009">
      <w:start w:val="1"/>
      <w:numFmt w:val="bullet"/>
      <w:lvlText w:val=""/>
      <w:lvlJc w:val="left"/>
      <w:pPr>
        <w:ind w:left="2157" w:hanging="360"/>
      </w:pPr>
      <w:rPr>
        <w:rFonts w:ascii="Wingdings" w:hAnsi="Wingdings" w:hint="default"/>
      </w:rPr>
    </w:lvl>
    <w:lvl w:ilvl="1" w:tplc="04090003" w:tentative="1">
      <w:start w:val="1"/>
      <w:numFmt w:val="bullet"/>
      <w:lvlText w:val="o"/>
      <w:lvlJc w:val="left"/>
      <w:pPr>
        <w:ind w:left="2877" w:hanging="360"/>
      </w:pPr>
      <w:rPr>
        <w:rFonts w:ascii="Courier New" w:hAnsi="Courier New" w:cs="Courier New" w:hint="default"/>
      </w:rPr>
    </w:lvl>
    <w:lvl w:ilvl="2" w:tplc="04090005" w:tentative="1">
      <w:start w:val="1"/>
      <w:numFmt w:val="bullet"/>
      <w:lvlText w:val=""/>
      <w:lvlJc w:val="left"/>
      <w:pPr>
        <w:ind w:left="3597" w:hanging="360"/>
      </w:pPr>
      <w:rPr>
        <w:rFonts w:ascii="Wingdings" w:hAnsi="Wingdings" w:hint="default"/>
      </w:rPr>
    </w:lvl>
    <w:lvl w:ilvl="3" w:tplc="04090001" w:tentative="1">
      <w:start w:val="1"/>
      <w:numFmt w:val="bullet"/>
      <w:lvlText w:val=""/>
      <w:lvlJc w:val="left"/>
      <w:pPr>
        <w:ind w:left="4317" w:hanging="360"/>
      </w:pPr>
      <w:rPr>
        <w:rFonts w:ascii="Symbol" w:hAnsi="Symbol" w:hint="default"/>
      </w:rPr>
    </w:lvl>
    <w:lvl w:ilvl="4" w:tplc="04090003" w:tentative="1">
      <w:start w:val="1"/>
      <w:numFmt w:val="bullet"/>
      <w:lvlText w:val="o"/>
      <w:lvlJc w:val="left"/>
      <w:pPr>
        <w:ind w:left="5037" w:hanging="360"/>
      </w:pPr>
      <w:rPr>
        <w:rFonts w:ascii="Courier New" w:hAnsi="Courier New" w:cs="Courier New" w:hint="default"/>
      </w:rPr>
    </w:lvl>
    <w:lvl w:ilvl="5" w:tplc="04090005" w:tentative="1">
      <w:start w:val="1"/>
      <w:numFmt w:val="bullet"/>
      <w:lvlText w:val=""/>
      <w:lvlJc w:val="left"/>
      <w:pPr>
        <w:ind w:left="5757" w:hanging="360"/>
      </w:pPr>
      <w:rPr>
        <w:rFonts w:ascii="Wingdings" w:hAnsi="Wingdings" w:hint="default"/>
      </w:rPr>
    </w:lvl>
    <w:lvl w:ilvl="6" w:tplc="04090001" w:tentative="1">
      <w:start w:val="1"/>
      <w:numFmt w:val="bullet"/>
      <w:lvlText w:val=""/>
      <w:lvlJc w:val="left"/>
      <w:pPr>
        <w:ind w:left="6477" w:hanging="360"/>
      </w:pPr>
      <w:rPr>
        <w:rFonts w:ascii="Symbol" w:hAnsi="Symbol" w:hint="default"/>
      </w:rPr>
    </w:lvl>
    <w:lvl w:ilvl="7" w:tplc="04090003" w:tentative="1">
      <w:start w:val="1"/>
      <w:numFmt w:val="bullet"/>
      <w:lvlText w:val="o"/>
      <w:lvlJc w:val="left"/>
      <w:pPr>
        <w:ind w:left="7197" w:hanging="360"/>
      </w:pPr>
      <w:rPr>
        <w:rFonts w:ascii="Courier New" w:hAnsi="Courier New" w:cs="Courier New" w:hint="default"/>
      </w:rPr>
    </w:lvl>
    <w:lvl w:ilvl="8" w:tplc="04090005" w:tentative="1">
      <w:start w:val="1"/>
      <w:numFmt w:val="bullet"/>
      <w:lvlText w:val=""/>
      <w:lvlJc w:val="left"/>
      <w:pPr>
        <w:ind w:left="7917" w:hanging="360"/>
      </w:pPr>
      <w:rPr>
        <w:rFonts w:ascii="Wingdings" w:hAnsi="Wingdings" w:hint="default"/>
      </w:rPr>
    </w:lvl>
  </w:abstractNum>
  <w:abstractNum w:abstractNumId="30">
    <w:nsid w:val="5D5136A0"/>
    <w:multiLevelType w:val="hybridMultilevel"/>
    <w:tmpl w:val="0B88C98A"/>
    <w:lvl w:ilvl="0" w:tplc="D0248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556CE8"/>
    <w:multiLevelType w:val="hybridMultilevel"/>
    <w:tmpl w:val="ADEC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5E0903"/>
    <w:multiLevelType w:val="hybridMultilevel"/>
    <w:tmpl w:val="F5DE11F6"/>
    <w:lvl w:ilvl="0" w:tplc="04090009">
      <w:start w:val="1"/>
      <w:numFmt w:val="bullet"/>
      <w:lvlText w:val=""/>
      <w:lvlJc w:val="left"/>
      <w:pPr>
        <w:ind w:left="1797" w:hanging="360"/>
      </w:pPr>
      <w:rPr>
        <w:rFonts w:ascii="Wingdings" w:hAnsi="Wingdings"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3">
    <w:nsid w:val="6ECD7B19"/>
    <w:multiLevelType w:val="hybridMultilevel"/>
    <w:tmpl w:val="8130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723AB1"/>
    <w:multiLevelType w:val="hybridMultilevel"/>
    <w:tmpl w:val="B4080ACC"/>
    <w:lvl w:ilvl="0" w:tplc="6914C0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BF6C8C"/>
    <w:multiLevelType w:val="hybridMultilevel"/>
    <w:tmpl w:val="29DC28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6">
    <w:nsid w:val="7CE66999"/>
    <w:multiLevelType w:val="hybridMultilevel"/>
    <w:tmpl w:val="B9B63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9"/>
  </w:num>
  <w:num w:numId="3">
    <w:abstractNumId w:val="31"/>
  </w:num>
  <w:num w:numId="4">
    <w:abstractNumId w:val="30"/>
  </w:num>
  <w:num w:numId="5">
    <w:abstractNumId w:val="10"/>
  </w:num>
  <w:num w:numId="6">
    <w:abstractNumId w:val="34"/>
  </w:num>
  <w:num w:numId="7">
    <w:abstractNumId w:val="2"/>
  </w:num>
  <w:num w:numId="8">
    <w:abstractNumId w:val="27"/>
  </w:num>
  <w:num w:numId="9">
    <w:abstractNumId w:val="25"/>
  </w:num>
  <w:num w:numId="10">
    <w:abstractNumId w:val="7"/>
  </w:num>
  <w:num w:numId="11">
    <w:abstractNumId w:val="6"/>
  </w:num>
  <w:num w:numId="12">
    <w:abstractNumId w:val="11"/>
  </w:num>
  <w:num w:numId="13">
    <w:abstractNumId w:val="8"/>
  </w:num>
  <w:num w:numId="14">
    <w:abstractNumId w:val="17"/>
  </w:num>
  <w:num w:numId="15">
    <w:abstractNumId w:val="1"/>
  </w:num>
  <w:num w:numId="16">
    <w:abstractNumId w:val="15"/>
  </w:num>
  <w:num w:numId="17">
    <w:abstractNumId w:val="28"/>
  </w:num>
  <w:num w:numId="18">
    <w:abstractNumId w:val="21"/>
  </w:num>
  <w:num w:numId="19">
    <w:abstractNumId w:val="9"/>
  </w:num>
  <w:num w:numId="20">
    <w:abstractNumId w:val="24"/>
  </w:num>
  <w:num w:numId="21">
    <w:abstractNumId w:val="12"/>
  </w:num>
  <w:num w:numId="22">
    <w:abstractNumId w:val="36"/>
  </w:num>
  <w:num w:numId="23">
    <w:abstractNumId w:val="3"/>
  </w:num>
  <w:num w:numId="24">
    <w:abstractNumId w:val="35"/>
  </w:num>
  <w:num w:numId="25">
    <w:abstractNumId w:val="4"/>
  </w:num>
  <w:num w:numId="26">
    <w:abstractNumId w:val="20"/>
  </w:num>
  <w:num w:numId="27">
    <w:abstractNumId w:val="33"/>
  </w:num>
  <w:num w:numId="28">
    <w:abstractNumId w:val="26"/>
  </w:num>
  <w:num w:numId="29">
    <w:abstractNumId w:val="16"/>
  </w:num>
  <w:num w:numId="30">
    <w:abstractNumId w:val="18"/>
  </w:num>
  <w:num w:numId="31">
    <w:abstractNumId w:val="29"/>
  </w:num>
  <w:num w:numId="32">
    <w:abstractNumId w:val="22"/>
  </w:num>
  <w:num w:numId="33">
    <w:abstractNumId w:val="32"/>
  </w:num>
  <w:num w:numId="34">
    <w:abstractNumId w:val="14"/>
  </w:num>
  <w:num w:numId="35">
    <w:abstractNumId w:val="5"/>
  </w:num>
  <w:num w:numId="36">
    <w:abstractNumId w:val="1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23B"/>
    <w:rsid w:val="000033BC"/>
    <w:rsid w:val="00011C88"/>
    <w:rsid w:val="00013DF1"/>
    <w:rsid w:val="00014671"/>
    <w:rsid w:val="00021D5D"/>
    <w:rsid w:val="00035FA7"/>
    <w:rsid w:val="00037BA2"/>
    <w:rsid w:val="00044250"/>
    <w:rsid w:val="000445AA"/>
    <w:rsid w:val="00057001"/>
    <w:rsid w:val="00060F4A"/>
    <w:rsid w:val="00062AA5"/>
    <w:rsid w:val="00064C11"/>
    <w:rsid w:val="00067927"/>
    <w:rsid w:val="00071652"/>
    <w:rsid w:val="00073241"/>
    <w:rsid w:val="0007501F"/>
    <w:rsid w:val="000756F7"/>
    <w:rsid w:val="0007581C"/>
    <w:rsid w:val="00087E5F"/>
    <w:rsid w:val="000966AD"/>
    <w:rsid w:val="000A1AFC"/>
    <w:rsid w:val="000A5715"/>
    <w:rsid w:val="000A72B8"/>
    <w:rsid w:val="000B0EF5"/>
    <w:rsid w:val="000B4D02"/>
    <w:rsid w:val="000D0129"/>
    <w:rsid w:val="000D0EB3"/>
    <w:rsid w:val="000D52FE"/>
    <w:rsid w:val="000E2B31"/>
    <w:rsid w:val="000E3880"/>
    <w:rsid w:val="000F27C3"/>
    <w:rsid w:val="000F5580"/>
    <w:rsid w:val="00102E37"/>
    <w:rsid w:val="00102EA1"/>
    <w:rsid w:val="0011224A"/>
    <w:rsid w:val="001236D3"/>
    <w:rsid w:val="00124AFC"/>
    <w:rsid w:val="00125092"/>
    <w:rsid w:val="0012716A"/>
    <w:rsid w:val="001343E0"/>
    <w:rsid w:val="00156B4B"/>
    <w:rsid w:val="00171B30"/>
    <w:rsid w:val="00172A63"/>
    <w:rsid w:val="001756B2"/>
    <w:rsid w:val="0017612D"/>
    <w:rsid w:val="0018560C"/>
    <w:rsid w:val="0018779C"/>
    <w:rsid w:val="0019031D"/>
    <w:rsid w:val="001B36B3"/>
    <w:rsid w:val="001B3758"/>
    <w:rsid w:val="001B4CD7"/>
    <w:rsid w:val="001C5AD5"/>
    <w:rsid w:val="001C78FF"/>
    <w:rsid w:val="001D42ED"/>
    <w:rsid w:val="001D4DDF"/>
    <w:rsid w:val="001F7E10"/>
    <w:rsid w:val="00222529"/>
    <w:rsid w:val="00223D40"/>
    <w:rsid w:val="00225052"/>
    <w:rsid w:val="00226215"/>
    <w:rsid w:val="00230B15"/>
    <w:rsid w:val="00243845"/>
    <w:rsid w:val="002464FC"/>
    <w:rsid w:val="00250EBF"/>
    <w:rsid w:val="002515E2"/>
    <w:rsid w:val="00261C7A"/>
    <w:rsid w:val="002750F8"/>
    <w:rsid w:val="0029437E"/>
    <w:rsid w:val="002A644F"/>
    <w:rsid w:val="002B415D"/>
    <w:rsid w:val="002B6985"/>
    <w:rsid w:val="002D1CB7"/>
    <w:rsid w:val="002E079C"/>
    <w:rsid w:val="002E0F2D"/>
    <w:rsid w:val="002E1518"/>
    <w:rsid w:val="002F1BD2"/>
    <w:rsid w:val="002F33CD"/>
    <w:rsid w:val="002F38E5"/>
    <w:rsid w:val="002F6949"/>
    <w:rsid w:val="003012B5"/>
    <w:rsid w:val="00304D37"/>
    <w:rsid w:val="003209BE"/>
    <w:rsid w:val="00325547"/>
    <w:rsid w:val="0032568D"/>
    <w:rsid w:val="0033026E"/>
    <w:rsid w:val="00335202"/>
    <w:rsid w:val="003352E0"/>
    <w:rsid w:val="0033637C"/>
    <w:rsid w:val="003402CB"/>
    <w:rsid w:val="00340EDC"/>
    <w:rsid w:val="00341895"/>
    <w:rsid w:val="00343BCC"/>
    <w:rsid w:val="00347B54"/>
    <w:rsid w:val="00361F2B"/>
    <w:rsid w:val="00375B97"/>
    <w:rsid w:val="00376538"/>
    <w:rsid w:val="00382696"/>
    <w:rsid w:val="00383022"/>
    <w:rsid w:val="00386BB2"/>
    <w:rsid w:val="003876F5"/>
    <w:rsid w:val="003A34E7"/>
    <w:rsid w:val="003A40D9"/>
    <w:rsid w:val="003B550F"/>
    <w:rsid w:val="003B6957"/>
    <w:rsid w:val="003C2DDC"/>
    <w:rsid w:val="003C7135"/>
    <w:rsid w:val="003C751D"/>
    <w:rsid w:val="003C76B8"/>
    <w:rsid w:val="003D2EA6"/>
    <w:rsid w:val="003D464A"/>
    <w:rsid w:val="003D6D1A"/>
    <w:rsid w:val="003E0313"/>
    <w:rsid w:val="003E18D0"/>
    <w:rsid w:val="003E5B2E"/>
    <w:rsid w:val="003E6CA3"/>
    <w:rsid w:val="00407622"/>
    <w:rsid w:val="0041241C"/>
    <w:rsid w:val="00412878"/>
    <w:rsid w:val="00417CEC"/>
    <w:rsid w:val="00421D4E"/>
    <w:rsid w:val="004236BD"/>
    <w:rsid w:val="0043205A"/>
    <w:rsid w:val="0043471E"/>
    <w:rsid w:val="004353EC"/>
    <w:rsid w:val="0043574A"/>
    <w:rsid w:val="00435BEC"/>
    <w:rsid w:val="00442B64"/>
    <w:rsid w:val="0044742F"/>
    <w:rsid w:val="00456B26"/>
    <w:rsid w:val="004623F8"/>
    <w:rsid w:val="00466465"/>
    <w:rsid w:val="0047156B"/>
    <w:rsid w:val="004830DA"/>
    <w:rsid w:val="00483186"/>
    <w:rsid w:val="00484C2F"/>
    <w:rsid w:val="004A25C6"/>
    <w:rsid w:val="004A27FA"/>
    <w:rsid w:val="004B1D61"/>
    <w:rsid w:val="004B218D"/>
    <w:rsid w:val="004B7996"/>
    <w:rsid w:val="004D49FE"/>
    <w:rsid w:val="004D522F"/>
    <w:rsid w:val="004D6027"/>
    <w:rsid w:val="004D7C0D"/>
    <w:rsid w:val="004E5E62"/>
    <w:rsid w:val="004E6633"/>
    <w:rsid w:val="004F0132"/>
    <w:rsid w:val="004F0FE5"/>
    <w:rsid w:val="004F3A65"/>
    <w:rsid w:val="004F57AD"/>
    <w:rsid w:val="00501064"/>
    <w:rsid w:val="00502022"/>
    <w:rsid w:val="00504F0F"/>
    <w:rsid w:val="0051125E"/>
    <w:rsid w:val="00521379"/>
    <w:rsid w:val="00535007"/>
    <w:rsid w:val="00537266"/>
    <w:rsid w:val="005408DE"/>
    <w:rsid w:val="00540984"/>
    <w:rsid w:val="00552E00"/>
    <w:rsid w:val="0055687E"/>
    <w:rsid w:val="00560D84"/>
    <w:rsid w:val="00564767"/>
    <w:rsid w:val="00567C27"/>
    <w:rsid w:val="00573A73"/>
    <w:rsid w:val="00575BD2"/>
    <w:rsid w:val="00575CCD"/>
    <w:rsid w:val="005A06B8"/>
    <w:rsid w:val="005A0980"/>
    <w:rsid w:val="005A1E30"/>
    <w:rsid w:val="005A31DA"/>
    <w:rsid w:val="005A4410"/>
    <w:rsid w:val="005B2B95"/>
    <w:rsid w:val="005B6656"/>
    <w:rsid w:val="005C496B"/>
    <w:rsid w:val="005D16D8"/>
    <w:rsid w:val="005D4FF9"/>
    <w:rsid w:val="005D6A76"/>
    <w:rsid w:val="005D6FA5"/>
    <w:rsid w:val="005E2948"/>
    <w:rsid w:val="005F6D66"/>
    <w:rsid w:val="00606ACD"/>
    <w:rsid w:val="00607489"/>
    <w:rsid w:val="00634722"/>
    <w:rsid w:val="00637EF1"/>
    <w:rsid w:val="006404F9"/>
    <w:rsid w:val="006407B6"/>
    <w:rsid w:val="006512AC"/>
    <w:rsid w:val="00652CC7"/>
    <w:rsid w:val="00653D24"/>
    <w:rsid w:val="00655671"/>
    <w:rsid w:val="00657055"/>
    <w:rsid w:val="00661B34"/>
    <w:rsid w:val="00664CC7"/>
    <w:rsid w:val="006722FB"/>
    <w:rsid w:val="00676D97"/>
    <w:rsid w:val="00681518"/>
    <w:rsid w:val="00681E34"/>
    <w:rsid w:val="00684A3B"/>
    <w:rsid w:val="006A2308"/>
    <w:rsid w:val="006A5753"/>
    <w:rsid w:val="006A5A97"/>
    <w:rsid w:val="006B16B8"/>
    <w:rsid w:val="006B359A"/>
    <w:rsid w:val="006C5B41"/>
    <w:rsid w:val="006C63E1"/>
    <w:rsid w:val="006D15A4"/>
    <w:rsid w:val="006D71E7"/>
    <w:rsid w:val="006D7638"/>
    <w:rsid w:val="006E597D"/>
    <w:rsid w:val="006E7D39"/>
    <w:rsid w:val="00710658"/>
    <w:rsid w:val="00717278"/>
    <w:rsid w:val="00723F01"/>
    <w:rsid w:val="00734DB4"/>
    <w:rsid w:val="00741024"/>
    <w:rsid w:val="00743A30"/>
    <w:rsid w:val="00760EC5"/>
    <w:rsid w:val="00766206"/>
    <w:rsid w:val="00772C0F"/>
    <w:rsid w:val="007776CD"/>
    <w:rsid w:val="00780106"/>
    <w:rsid w:val="00784564"/>
    <w:rsid w:val="007847FF"/>
    <w:rsid w:val="00785A4D"/>
    <w:rsid w:val="00796D62"/>
    <w:rsid w:val="007A7572"/>
    <w:rsid w:val="007B4A54"/>
    <w:rsid w:val="007B7107"/>
    <w:rsid w:val="007C4021"/>
    <w:rsid w:val="007D595F"/>
    <w:rsid w:val="007E4DC6"/>
    <w:rsid w:val="007E6168"/>
    <w:rsid w:val="007F1863"/>
    <w:rsid w:val="007F2160"/>
    <w:rsid w:val="007F22A1"/>
    <w:rsid w:val="007F27C2"/>
    <w:rsid w:val="00802001"/>
    <w:rsid w:val="00812880"/>
    <w:rsid w:val="00814E5F"/>
    <w:rsid w:val="00821B83"/>
    <w:rsid w:val="0083049D"/>
    <w:rsid w:val="00843D85"/>
    <w:rsid w:val="00857AA6"/>
    <w:rsid w:val="00862E4C"/>
    <w:rsid w:val="00872712"/>
    <w:rsid w:val="0088268F"/>
    <w:rsid w:val="00894F99"/>
    <w:rsid w:val="008A07B3"/>
    <w:rsid w:val="008A3CC1"/>
    <w:rsid w:val="008B7278"/>
    <w:rsid w:val="008B7A1C"/>
    <w:rsid w:val="008C1D92"/>
    <w:rsid w:val="008C30FA"/>
    <w:rsid w:val="008C411E"/>
    <w:rsid w:val="008D476D"/>
    <w:rsid w:val="008E2093"/>
    <w:rsid w:val="008E5321"/>
    <w:rsid w:val="008E772D"/>
    <w:rsid w:val="008F0620"/>
    <w:rsid w:val="008F26F8"/>
    <w:rsid w:val="00902732"/>
    <w:rsid w:val="00903F83"/>
    <w:rsid w:val="00905911"/>
    <w:rsid w:val="00922ECC"/>
    <w:rsid w:val="00940CF5"/>
    <w:rsid w:val="00947108"/>
    <w:rsid w:val="0096586D"/>
    <w:rsid w:val="009702E5"/>
    <w:rsid w:val="009708F2"/>
    <w:rsid w:val="00971302"/>
    <w:rsid w:val="0097214E"/>
    <w:rsid w:val="0097649D"/>
    <w:rsid w:val="00977E44"/>
    <w:rsid w:val="00977F5A"/>
    <w:rsid w:val="009816E5"/>
    <w:rsid w:val="00991BA3"/>
    <w:rsid w:val="009A11D9"/>
    <w:rsid w:val="009A2C23"/>
    <w:rsid w:val="009B0558"/>
    <w:rsid w:val="009D5DB5"/>
    <w:rsid w:val="009D69B8"/>
    <w:rsid w:val="009E3A01"/>
    <w:rsid w:val="009F0476"/>
    <w:rsid w:val="009F62BB"/>
    <w:rsid w:val="009F709E"/>
    <w:rsid w:val="00A06C4E"/>
    <w:rsid w:val="00A10CFD"/>
    <w:rsid w:val="00A2058E"/>
    <w:rsid w:val="00A37521"/>
    <w:rsid w:val="00A40978"/>
    <w:rsid w:val="00A43F92"/>
    <w:rsid w:val="00A46119"/>
    <w:rsid w:val="00A6121E"/>
    <w:rsid w:val="00A75524"/>
    <w:rsid w:val="00A77B33"/>
    <w:rsid w:val="00A849CE"/>
    <w:rsid w:val="00A90D9E"/>
    <w:rsid w:val="00A958F3"/>
    <w:rsid w:val="00AA31AF"/>
    <w:rsid w:val="00AB71A1"/>
    <w:rsid w:val="00AC1498"/>
    <w:rsid w:val="00AC7F58"/>
    <w:rsid w:val="00AD17A8"/>
    <w:rsid w:val="00AD1A6C"/>
    <w:rsid w:val="00AE2100"/>
    <w:rsid w:val="00AF2B0E"/>
    <w:rsid w:val="00B00F4A"/>
    <w:rsid w:val="00B034A5"/>
    <w:rsid w:val="00B26C53"/>
    <w:rsid w:val="00B30A27"/>
    <w:rsid w:val="00B453E9"/>
    <w:rsid w:val="00B61918"/>
    <w:rsid w:val="00B6288E"/>
    <w:rsid w:val="00B67C15"/>
    <w:rsid w:val="00B71448"/>
    <w:rsid w:val="00B74803"/>
    <w:rsid w:val="00B82CA8"/>
    <w:rsid w:val="00B90EAA"/>
    <w:rsid w:val="00B92EB6"/>
    <w:rsid w:val="00B977A8"/>
    <w:rsid w:val="00BB2674"/>
    <w:rsid w:val="00BB2E8E"/>
    <w:rsid w:val="00BB30F8"/>
    <w:rsid w:val="00BB54E9"/>
    <w:rsid w:val="00BC2F94"/>
    <w:rsid w:val="00BC3A09"/>
    <w:rsid w:val="00BC590C"/>
    <w:rsid w:val="00BD2A95"/>
    <w:rsid w:val="00BD4C31"/>
    <w:rsid w:val="00BD6F85"/>
    <w:rsid w:val="00BF0389"/>
    <w:rsid w:val="00BF160C"/>
    <w:rsid w:val="00BF2FFA"/>
    <w:rsid w:val="00BF5946"/>
    <w:rsid w:val="00C0187C"/>
    <w:rsid w:val="00C0344E"/>
    <w:rsid w:val="00C0457D"/>
    <w:rsid w:val="00C13A17"/>
    <w:rsid w:val="00C16364"/>
    <w:rsid w:val="00C2095F"/>
    <w:rsid w:val="00C26C2E"/>
    <w:rsid w:val="00C27D8F"/>
    <w:rsid w:val="00C421DA"/>
    <w:rsid w:val="00C443D3"/>
    <w:rsid w:val="00C54020"/>
    <w:rsid w:val="00C675B5"/>
    <w:rsid w:val="00C678BE"/>
    <w:rsid w:val="00C74205"/>
    <w:rsid w:val="00C867F6"/>
    <w:rsid w:val="00C9508B"/>
    <w:rsid w:val="00CA137F"/>
    <w:rsid w:val="00CB1031"/>
    <w:rsid w:val="00CB1C1C"/>
    <w:rsid w:val="00CB2CC4"/>
    <w:rsid w:val="00CC48AE"/>
    <w:rsid w:val="00CD2C89"/>
    <w:rsid w:val="00CE6C01"/>
    <w:rsid w:val="00CF1CBC"/>
    <w:rsid w:val="00CF21D5"/>
    <w:rsid w:val="00CF3B60"/>
    <w:rsid w:val="00CF4FCD"/>
    <w:rsid w:val="00D0072F"/>
    <w:rsid w:val="00D03D18"/>
    <w:rsid w:val="00D050CE"/>
    <w:rsid w:val="00D067E0"/>
    <w:rsid w:val="00D167BA"/>
    <w:rsid w:val="00D171F3"/>
    <w:rsid w:val="00D24A44"/>
    <w:rsid w:val="00D3321B"/>
    <w:rsid w:val="00D546FA"/>
    <w:rsid w:val="00D608F4"/>
    <w:rsid w:val="00D60FAA"/>
    <w:rsid w:val="00D63298"/>
    <w:rsid w:val="00D6495D"/>
    <w:rsid w:val="00D704F5"/>
    <w:rsid w:val="00D70E68"/>
    <w:rsid w:val="00D74562"/>
    <w:rsid w:val="00D822AD"/>
    <w:rsid w:val="00D835A5"/>
    <w:rsid w:val="00D83610"/>
    <w:rsid w:val="00D85861"/>
    <w:rsid w:val="00D87AEB"/>
    <w:rsid w:val="00D90E96"/>
    <w:rsid w:val="00D934B9"/>
    <w:rsid w:val="00D974AF"/>
    <w:rsid w:val="00DA505C"/>
    <w:rsid w:val="00DC05B3"/>
    <w:rsid w:val="00DC103A"/>
    <w:rsid w:val="00DC63B1"/>
    <w:rsid w:val="00DD6813"/>
    <w:rsid w:val="00DE01E4"/>
    <w:rsid w:val="00DE45E7"/>
    <w:rsid w:val="00DF1745"/>
    <w:rsid w:val="00DF50EE"/>
    <w:rsid w:val="00DF7294"/>
    <w:rsid w:val="00E016B2"/>
    <w:rsid w:val="00E02FDF"/>
    <w:rsid w:val="00E05E6B"/>
    <w:rsid w:val="00E21F92"/>
    <w:rsid w:val="00E233A1"/>
    <w:rsid w:val="00E23E4D"/>
    <w:rsid w:val="00E245A0"/>
    <w:rsid w:val="00E42D68"/>
    <w:rsid w:val="00E46439"/>
    <w:rsid w:val="00E465C5"/>
    <w:rsid w:val="00E532C2"/>
    <w:rsid w:val="00E63623"/>
    <w:rsid w:val="00E65BD5"/>
    <w:rsid w:val="00E66DB0"/>
    <w:rsid w:val="00E67E8E"/>
    <w:rsid w:val="00E74289"/>
    <w:rsid w:val="00E81B6C"/>
    <w:rsid w:val="00E934D6"/>
    <w:rsid w:val="00EA3899"/>
    <w:rsid w:val="00EA435F"/>
    <w:rsid w:val="00EB021F"/>
    <w:rsid w:val="00EB7D20"/>
    <w:rsid w:val="00ED0A58"/>
    <w:rsid w:val="00ED4442"/>
    <w:rsid w:val="00EE6119"/>
    <w:rsid w:val="00EE623B"/>
    <w:rsid w:val="00EE7EAE"/>
    <w:rsid w:val="00F056E0"/>
    <w:rsid w:val="00F0709C"/>
    <w:rsid w:val="00F12D1B"/>
    <w:rsid w:val="00F136B6"/>
    <w:rsid w:val="00F27542"/>
    <w:rsid w:val="00F3776E"/>
    <w:rsid w:val="00F4347D"/>
    <w:rsid w:val="00F53E92"/>
    <w:rsid w:val="00F54142"/>
    <w:rsid w:val="00F5502B"/>
    <w:rsid w:val="00F65977"/>
    <w:rsid w:val="00F770ED"/>
    <w:rsid w:val="00F82979"/>
    <w:rsid w:val="00F85259"/>
    <w:rsid w:val="00F85F28"/>
    <w:rsid w:val="00F91E8F"/>
    <w:rsid w:val="00F9448A"/>
    <w:rsid w:val="00FA2D51"/>
    <w:rsid w:val="00FA472E"/>
    <w:rsid w:val="00FA49FB"/>
    <w:rsid w:val="00FB1ECA"/>
    <w:rsid w:val="00FB4714"/>
    <w:rsid w:val="00FC018A"/>
    <w:rsid w:val="00FD5AEE"/>
    <w:rsid w:val="00FE5852"/>
    <w:rsid w:val="00FE7A6F"/>
    <w:rsid w:val="00FF182E"/>
    <w:rsid w:val="00FF6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92561"/>
  <w15:docId w15:val="{ABFBC923-DFF4-4FD9-A77E-4EC4CCAB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D39"/>
  </w:style>
  <w:style w:type="paragraph" w:styleId="Heading1">
    <w:name w:val="heading 1"/>
    <w:basedOn w:val="Normal"/>
    <w:next w:val="Normal"/>
    <w:link w:val="Heading1Char"/>
    <w:uiPriority w:val="9"/>
    <w:qFormat/>
    <w:rsid w:val="003363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9702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4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20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9BE"/>
  </w:style>
  <w:style w:type="paragraph" w:styleId="Footer">
    <w:name w:val="footer"/>
    <w:basedOn w:val="Normal"/>
    <w:link w:val="FooterChar"/>
    <w:uiPriority w:val="99"/>
    <w:unhideWhenUsed/>
    <w:rsid w:val="00320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9BE"/>
  </w:style>
  <w:style w:type="paragraph" w:styleId="ListParagraph">
    <w:name w:val="List Paragraph"/>
    <w:aliases w:val="نقطي رئيسي,NumberedList"/>
    <w:basedOn w:val="Normal"/>
    <w:link w:val="ListParagraphChar"/>
    <w:uiPriority w:val="34"/>
    <w:qFormat/>
    <w:rsid w:val="000966AD"/>
    <w:pPr>
      <w:bidi/>
      <w:spacing w:after="0" w:line="240" w:lineRule="auto"/>
      <w:ind w:left="720"/>
      <w:contextualSpacing/>
    </w:pPr>
    <w:rPr>
      <w:rFonts w:ascii="Times New Roman" w:eastAsia="Times New Roman" w:hAnsi="Times New Roman" w:cs="Simplified Arabic"/>
      <w:sz w:val="28"/>
      <w:szCs w:val="28"/>
    </w:rPr>
  </w:style>
  <w:style w:type="character" w:customStyle="1" w:styleId="ListParagraphChar">
    <w:name w:val="List Paragraph Char"/>
    <w:aliases w:val="نقطي رئيسي Char,NumberedList Char"/>
    <w:link w:val="ListParagraph"/>
    <w:uiPriority w:val="34"/>
    <w:rsid w:val="000966AD"/>
    <w:rPr>
      <w:rFonts w:ascii="Times New Roman" w:eastAsia="Times New Roman" w:hAnsi="Times New Roman" w:cs="Simplified Arabic"/>
      <w:sz w:val="28"/>
      <w:szCs w:val="28"/>
    </w:rPr>
  </w:style>
  <w:style w:type="character" w:styleId="Hyperlink">
    <w:name w:val="Hyperlink"/>
    <w:basedOn w:val="DefaultParagraphFont"/>
    <w:uiPriority w:val="99"/>
    <w:unhideWhenUsed/>
    <w:rsid w:val="005B2B95"/>
    <w:rPr>
      <w:color w:val="0000FF"/>
      <w:u w:val="single"/>
    </w:rPr>
  </w:style>
  <w:style w:type="paragraph" w:customStyle="1" w:styleId="c-bibliographic-informationcitation">
    <w:name w:val="c-bibliographic-information__citation"/>
    <w:basedOn w:val="Normal"/>
    <w:rsid w:val="00BD4C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A07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surname">
    <w:name w:val="reference__surname"/>
    <w:basedOn w:val="DefaultParagraphFont"/>
    <w:rsid w:val="001F7E10"/>
  </w:style>
  <w:style w:type="character" w:styleId="Strong">
    <w:name w:val="Strong"/>
    <w:basedOn w:val="DefaultParagraphFont"/>
    <w:uiPriority w:val="22"/>
    <w:qFormat/>
    <w:rsid w:val="009702E5"/>
    <w:rPr>
      <w:b/>
      <w:bCs/>
    </w:rPr>
  </w:style>
  <w:style w:type="character" w:customStyle="1" w:styleId="Heading3Char">
    <w:name w:val="Heading 3 Char"/>
    <w:basedOn w:val="DefaultParagraphFont"/>
    <w:link w:val="Heading3"/>
    <w:uiPriority w:val="9"/>
    <w:rsid w:val="009702E5"/>
    <w:rPr>
      <w:rFonts w:ascii="Times New Roman" w:eastAsia="Times New Roman" w:hAnsi="Times New Roman" w:cs="Times New Roman"/>
      <w:b/>
      <w:bCs/>
      <w:sz w:val="27"/>
      <w:szCs w:val="27"/>
    </w:rPr>
  </w:style>
  <w:style w:type="character" w:customStyle="1" w:styleId="adjust-article-svg-size">
    <w:name w:val="adjust-article-svg-size"/>
    <w:basedOn w:val="DefaultParagraphFont"/>
    <w:rsid w:val="00CE6C01"/>
  </w:style>
  <w:style w:type="character" w:styleId="Emphasis">
    <w:name w:val="Emphasis"/>
    <w:basedOn w:val="DefaultParagraphFont"/>
    <w:uiPriority w:val="20"/>
    <w:qFormat/>
    <w:rsid w:val="00741024"/>
    <w:rPr>
      <w:i/>
      <w:iCs/>
    </w:rPr>
  </w:style>
  <w:style w:type="paragraph" w:customStyle="1" w:styleId="reference">
    <w:name w:val="reference"/>
    <w:basedOn w:val="Normal"/>
    <w:rsid w:val="00EE61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mixed-citation">
    <w:name w:val="reference__mixed-citation"/>
    <w:basedOn w:val="DefaultParagraphFont"/>
    <w:rsid w:val="00EE6119"/>
  </w:style>
  <w:style w:type="character" w:customStyle="1" w:styleId="referencestring-name">
    <w:name w:val="reference__string-name"/>
    <w:basedOn w:val="DefaultParagraphFont"/>
    <w:rsid w:val="00EE6119"/>
  </w:style>
  <w:style w:type="character" w:customStyle="1" w:styleId="referencegiven-names">
    <w:name w:val="reference__given-names"/>
    <w:basedOn w:val="DefaultParagraphFont"/>
    <w:rsid w:val="00EE6119"/>
  </w:style>
  <w:style w:type="character" w:customStyle="1" w:styleId="referenceyear">
    <w:name w:val="reference__year"/>
    <w:basedOn w:val="DefaultParagraphFont"/>
    <w:rsid w:val="00EE6119"/>
  </w:style>
  <w:style w:type="character" w:customStyle="1" w:styleId="referencesource">
    <w:name w:val="reference__source"/>
    <w:basedOn w:val="DefaultParagraphFont"/>
    <w:rsid w:val="00EE6119"/>
  </w:style>
  <w:style w:type="character" w:customStyle="1" w:styleId="a-text-bold">
    <w:name w:val="a-text-bold"/>
    <w:basedOn w:val="DefaultParagraphFont"/>
    <w:rsid w:val="00EE6119"/>
  </w:style>
  <w:style w:type="paragraph" w:customStyle="1" w:styleId="citationpreview">
    <w:name w:val="citationpreview"/>
    <w:basedOn w:val="Normal"/>
    <w:rsid w:val="005E29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3637C"/>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2250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250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25052"/>
    <w:rPr>
      <w:sz w:val="16"/>
      <w:szCs w:val="16"/>
    </w:rPr>
  </w:style>
  <w:style w:type="paragraph" w:styleId="CommentText">
    <w:name w:val="annotation text"/>
    <w:basedOn w:val="Normal"/>
    <w:link w:val="CommentTextChar"/>
    <w:uiPriority w:val="99"/>
    <w:semiHidden/>
    <w:unhideWhenUsed/>
    <w:rsid w:val="00225052"/>
    <w:pPr>
      <w:spacing w:line="240" w:lineRule="auto"/>
    </w:pPr>
    <w:rPr>
      <w:sz w:val="20"/>
      <w:szCs w:val="20"/>
    </w:rPr>
  </w:style>
  <w:style w:type="character" w:customStyle="1" w:styleId="CommentTextChar">
    <w:name w:val="Comment Text Char"/>
    <w:basedOn w:val="DefaultParagraphFont"/>
    <w:link w:val="CommentText"/>
    <w:uiPriority w:val="99"/>
    <w:semiHidden/>
    <w:rsid w:val="00225052"/>
    <w:rPr>
      <w:sz w:val="20"/>
      <w:szCs w:val="20"/>
    </w:rPr>
  </w:style>
  <w:style w:type="paragraph" w:styleId="BalloonText">
    <w:name w:val="Balloon Text"/>
    <w:basedOn w:val="Normal"/>
    <w:link w:val="BalloonTextChar"/>
    <w:uiPriority w:val="99"/>
    <w:semiHidden/>
    <w:unhideWhenUsed/>
    <w:rsid w:val="00225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052"/>
    <w:rPr>
      <w:rFonts w:ascii="Segoe UI" w:hAnsi="Segoe UI" w:cs="Segoe UI"/>
      <w:sz w:val="18"/>
      <w:szCs w:val="18"/>
    </w:rPr>
  </w:style>
  <w:style w:type="table" w:customStyle="1" w:styleId="TableGrid3">
    <w:name w:val="Table Grid3"/>
    <w:basedOn w:val="TableNormal"/>
    <w:next w:val="TableGrid"/>
    <w:uiPriority w:val="59"/>
    <w:rsid w:val="002250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61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D5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6289">
      <w:bodyDiv w:val="1"/>
      <w:marLeft w:val="0"/>
      <w:marRight w:val="0"/>
      <w:marTop w:val="0"/>
      <w:marBottom w:val="0"/>
      <w:divBdr>
        <w:top w:val="none" w:sz="0" w:space="0" w:color="auto"/>
        <w:left w:val="none" w:sz="0" w:space="0" w:color="auto"/>
        <w:bottom w:val="none" w:sz="0" w:space="0" w:color="auto"/>
        <w:right w:val="none" w:sz="0" w:space="0" w:color="auto"/>
      </w:divBdr>
    </w:div>
    <w:div w:id="475024929">
      <w:bodyDiv w:val="1"/>
      <w:marLeft w:val="0"/>
      <w:marRight w:val="0"/>
      <w:marTop w:val="0"/>
      <w:marBottom w:val="0"/>
      <w:divBdr>
        <w:top w:val="none" w:sz="0" w:space="0" w:color="auto"/>
        <w:left w:val="none" w:sz="0" w:space="0" w:color="auto"/>
        <w:bottom w:val="none" w:sz="0" w:space="0" w:color="auto"/>
        <w:right w:val="none" w:sz="0" w:space="0" w:color="auto"/>
      </w:divBdr>
    </w:div>
    <w:div w:id="585191410">
      <w:bodyDiv w:val="1"/>
      <w:marLeft w:val="0"/>
      <w:marRight w:val="0"/>
      <w:marTop w:val="0"/>
      <w:marBottom w:val="0"/>
      <w:divBdr>
        <w:top w:val="none" w:sz="0" w:space="0" w:color="auto"/>
        <w:left w:val="none" w:sz="0" w:space="0" w:color="auto"/>
        <w:bottom w:val="none" w:sz="0" w:space="0" w:color="auto"/>
        <w:right w:val="none" w:sz="0" w:space="0" w:color="auto"/>
      </w:divBdr>
    </w:div>
    <w:div w:id="845680210">
      <w:bodyDiv w:val="1"/>
      <w:marLeft w:val="0"/>
      <w:marRight w:val="0"/>
      <w:marTop w:val="0"/>
      <w:marBottom w:val="0"/>
      <w:divBdr>
        <w:top w:val="none" w:sz="0" w:space="0" w:color="auto"/>
        <w:left w:val="none" w:sz="0" w:space="0" w:color="auto"/>
        <w:bottom w:val="none" w:sz="0" w:space="0" w:color="auto"/>
        <w:right w:val="none" w:sz="0" w:space="0" w:color="auto"/>
      </w:divBdr>
    </w:div>
    <w:div w:id="900553179">
      <w:bodyDiv w:val="1"/>
      <w:marLeft w:val="0"/>
      <w:marRight w:val="0"/>
      <w:marTop w:val="0"/>
      <w:marBottom w:val="0"/>
      <w:divBdr>
        <w:top w:val="none" w:sz="0" w:space="0" w:color="auto"/>
        <w:left w:val="none" w:sz="0" w:space="0" w:color="auto"/>
        <w:bottom w:val="none" w:sz="0" w:space="0" w:color="auto"/>
        <w:right w:val="none" w:sz="0" w:space="0" w:color="auto"/>
      </w:divBdr>
      <w:divsChild>
        <w:div w:id="85469755">
          <w:marLeft w:val="0"/>
          <w:marRight w:val="0"/>
          <w:marTop w:val="0"/>
          <w:marBottom w:val="0"/>
          <w:divBdr>
            <w:top w:val="none" w:sz="0" w:space="0" w:color="auto"/>
            <w:left w:val="none" w:sz="0" w:space="0" w:color="auto"/>
            <w:bottom w:val="none" w:sz="0" w:space="0" w:color="auto"/>
            <w:right w:val="none" w:sz="0" w:space="0" w:color="auto"/>
          </w:divBdr>
          <w:divsChild>
            <w:div w:id="1277642507">
              <w:marLeft w:val="0"/>
              <w:marRight w:val="0"/>
              <w:marTop w:val="0"/>
              <w:marBottom w:val="0"/>
              <w:divBdr>
                <w:top w:val="none" w:sz="0" w:space="0" w:color="auto"/>
                <w:left w:val="none" w:sz="0" w:space="0" w:color="auto"/>
                <w:bottom w:val="none" w:sz="0" w:space="0" w:color="auto"/>
                <w:right w:val="none" w:sz="0" w:space="0" w:color="auto"/>
              </w:divBdr>
              <w:divsChild>
                <w:div w:id="4626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18685">
      <w:bodyDiv w:val="1"/>
      <w:marLeft w:val="0"/>
      <w:marRight w:val="0"/>
      <w:marTop w:val="0"/>
      <w:marBottom w:val="0"/>
      <w:divBdr>
        <w:top w:val="none" w:sz="0" w:space="0" w:color="auto"/>
        <w:left w:val="none" w:sz="0" w:space="0" w:color="auto"/>
        <w:bottom w:val="none" w:sz="0" w:space="0" w:color="auto"/>
        <w:right w:val="none" w:sz="0" w:space="0" w:color="auto"/>
      </w:divBdr>
    </w:div>
    <w:div w:id="1024330314">
      <w:bodyDiv w:val="1"/>
      <w:marLeft w:val="0"/>
      <w:marRight w:val="0"/>
      <w:marTop w:val="0"/>
      <w:marBottom w:val="0"/>
      <w:divBdr>
        <w:top w:val="none" w:sz="0" w:space="0" w:color="auto"/>
        <w:left w:val="none" w:sz="0" w:space="0" w:color="auto"/>
        <w:bottom w:val="none" w:sz="0" w:space="0" w:color="auto"/>
        <w:right w:val="none" w:sz="0" w:space="0" w:color="auto"/>
      </w:divBdr>
    </w:div>
    <w:div w:id="1050810629">
      <w:bodyDiv w:val="1"/>
      <w:marLeft w:val="0"/>
      <w:marRight w:val="0"/>
      <w:marTop w:val="0"/>
      <w:marBottom w:val="0"/>
      <w:divBdr>
        <w:top w:val="none" w:sz="0" w:space="0" w:color="auto"/>
        <w:left w:val="none" w:sz="0" w:space="0" w:color="auto"/>
        <w:bottom w:val="none" w:sz="0" w:space="0" w:color="auto"/>
        <w:right w:val="none" w:sz="0" w:space="0" w:color="auto"/>
      </w:divBdr>
    </w:div>
    <w:div w:id="1770812647">
      <w:bodyDiv w:val="1"/>
      <w:marLeft w:val="0"/>
      <w:marRight w:val="0"/>
      <w:marTop w:val="0"/>
      <w:marBottom w:val="0"/>
      <w:divBdr>
        <w:top w:val="none" w:sz="0" w:space="0" w:color="auto"/>
        <w:left w:val="none" w:sz="0" w:space="0" w:color="auto"/>
        <w:bottom w:val="none" w:sz="0" w:space="0" w:color="auto"/>
        <w:right w:val="none" w:sz="0" w:space="0" w:color="auto"/>
      </w:divBdr>
      <w:divsChild>
        <w:div w:id="733508042">
          <w:marLeft w:val="0"/>
          <w:marRight w:val="0"/>
          <w:marTop w:val="0"/>
          <w:marBottom w:val="0"/>
          <w:divBdr>
            <w:top w:val="none" w:sz="0" w:space="0" w:color="auto"/>
            <w:left w:val="none" w:sz="0" w:space="0" w:color="auto"/>
            <w:bottom w:val="none" w:sz="0" w:space="0" w:color="auto"/>
            <w:right w:val="none" w:sz="0" w:space="0" w:color="auto"/>
          </w:divBdr>
          <w:divsChild>
            <w:div w:id="1877768972">
              <w:marLeft w:val="0"/>
              <w:marRight w:val="0"/>
              <w:marTop w:val="0"/>
              <w:marBottom w:val="0"/>
              <w:divBdr>
                <w:top w:val="single" w:sz="36" w:space="0" w:color="FFFFFF"/>
                <w:left w:val="single" w:sz="36" w:space="0" w:color="FFFFFF"/>
                <w:bottom w:val="single" w:sz="36" w:space="0" w:color="FFFFFF"/>
                <w:right w:val="single" w:sz="36" w:space="0" w:color="FFFFFF"/>
              </w:divBdr>
              <w:divsChild>
                <w:div w:id="1882671225">
                  <w:marLeft w:val="0"/>
                  <w:marRight w:val="0"/>
                  <w:marTop w:val="0"/>
                  <w:marBottom w:val="0"/>
                  <w:divBdr>
                    <w:top w:val="single" w:sz="6" w:space="8" w:color="B0B0B0"/>
                    <w:left w:val="single" w:sz="6" w:space="8" w:color="B0B0B0"/>
                    <w:bottom w:val="single" w:sz="6" w:space="15" w:color="B0B0B0"/>
                    <w:right w:val="single" w:sz="6" w:space="8" w:color="B0B0B0"/>
                  </w:divBdr>
                  <w:divsChild>
                    <w:div w:id="10502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6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x.doi.org/10.21608/egjsw.2016.174514" TargetMode="External"/><Relationship Id="rId18" Type="http://schemas.openxmlformats.org/officeDocument/2006/relationships/hyperlink" Target="https://www.journals.uchicago.edu/doi/abs/10.1086/657352" TargetMode="External"/><Relationship Id="rId26" Type="http://schemas.openxmlformats.org/officeDocument/2006/relationships/hyperlink" Target="https://doi.org/10.1111/1468-4446.12369" TargetMode="External"/><Relationship Id="rId3" Type="http://schemas.openxmlformats.org/officeDocument/2006/relationships/styles" Target="styles.xml"/><Relationship Id="rId21" Type="http://schemas.openxmlformats.org/officeDocument/2006/relationships/hyperlink" Target="https://doi.org/10.1155/2013/373120" TargetMode="External"/><Relationship Id="rId7" Type="http://schemas.openxmlformats.org/officeDocument/2006/relationships/endnotes" Target="endnotes.xml"/><Relationship Id="rId12" Type="http://schemas.openxmlformats.org/officeDocument/2006/relationships/hyperlink" Target="https://dx.doi.org/10.21608/mbse.2010.143761" TargetMode="External"/><Relationship Id="rId17" Type="http://schemas.openxmlformats.org/officeDocument/2006/relationships/hyperlink" Target="https://doi.org/10.1080/01650250244000182" TargetMode="External"/><Relationship Id="rId25" Type="http://schemas.openxmlformats.org/officeDocument/2006/relationships/hyperlink" Target="https://doi.org/10.1016/j.ajp.2019.101892" TargetMode="External"/><Relationship Id="rId2" Type="http://schemas.openxmlformats.org/officeDocument/2006/relationships/numbering" Target="numbering.xml"/><Relationship Id="rId16" Type="http://schemas.openxmlformats.org/officeDocument/2006/relationships/hyperlink" Target="https://doi.org/10.1080/00336297.2018.1451348" TargetMode="External"/><Relationship Id="rId20" Type="http://schemas.openxmlformats.org/officeDocument/2006/relationships/hyperlink" Target="https://doi.org/10.1002/ajcp.1220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21608/raes.2020.117799" TargetMode="External"/><Relationship Id="rId24" Type="http://schemas.openxmlformats.org/officeDocument/2006/relationships/hyperlink" Target="https://doi.org/10.1111/j.1651-2227.2002.tb01671.x" TargetMode="External"/><Relationship Id="rId5" Type="http://schemas.openxmlformats.org/officeDocument/2006/relationships/webSettings" Target="webSettings.xml"/><Relationship Id="rId15" Type="http://schemas.openxmlformats.org/officeDocument/2006/relationships/hyperlink" Target="https://dx.doi.org/10.21608/egjsw.2017.180148" TargetMode="External"/><Relationship Id="rId23" Type="http://schemas.openxmlformats.org/officeDocument/2006/relationships/hyperlink" Target="https://doi.org/10.1016/j.copsyc.2019.03.017" TargetMode="External"/><Relationship Id="rId28" Type="http://schemas.openxmlformats.org/officeDocument/2006/relationships/hyperlink" Target="https://doi.org/10.1016/j.proeng.2016.08.257" TargetMode="External"/><Relationship Id="rId10" Type="http://schemas.openxmlformats.org/officeDocument/2006/relationships/hyperlink" Target="https://doi.org/10.33193/IJoHSS.19.2021.206" TargetMode="External"/><Relationship Id="rId19" Type="http://schemas.openxmlformats.org/officeDocument/2006/relationships/hyperlink" Target="https://doi.org/10.1123/jpah.2017-059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x.doi.org/10.21608/ejcj.2020.97769" TargetMode="External"/><Relationship Id="rId22" Type="http://schemas.openxmlformats.org/officeDocument/2006/relationships/hyperlink" Target="https://doi.org/10.1177/23493003211044849" TargetMode="External"/><Relationship Id="rId27" Type="http://schemas.openxmlformats.org/officeDocument/2006/relationships/hyperlink" Target="https://doi.org/10.1111/j.1467-9507.2004.000266.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DEA5C-68E6-441F-A1E5-A54B51CF5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11340</Words>
  <Characters>64642</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dc:creator>
  <cp:lastModifiedBy>نودي</cp:lastModifiedBy>
  <cp:revision>2</cp:revision>
  <cp:lastPrinted>2022-06-25T15:13:00Z</cp:lastPrinted>
  <dcterms:created xsi:type="dcterms:W3CDTF">2022-12-20T04:23:00Z</dcterms:created>
  <dcterms:modified xsi:type="dcterms:W3CDTF">2022-12-20T04:23:00Z</dcterms:modified>
</cp:coreProperties>
</file>